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EEAF6" w:themeColor="accent1" w:themeTint="33"/>
  <w:body>
    <w:p w14:paraId="696F4C37" w14:textId="77777777" w:rsidR="00F7416E" w:rsidRPr="00F7416E" w:rsidRDefault="00DA0954" w:rsidP="00C75C42">
      <w:pPr>
        <w:jc w:val="center"/>
      </w:pPr>
      <w:r w:rsidRPr="009C7C99">
        <w:rPr>
          <w:noProof/>
          <w:sz w:val="70"/>
          <w:szCs w:val="70"/>
          <w:lang w:eastAsia="en-GB"/>
        </w:rPr>
        <mc:AlternateContent>
          <mc:Choice Requires="wps">
            <w:drawing>
              <wp:anchor distT="0" distB="0" distL="114300" distR="114300" simplePos="0" relativeHeight="251728896" behindDoc="0" locked="0" layoutInCell="1" allowOverlap="1" wp14:anchorId="58A47454" wp14:editId="380FA776">
                <wp:simplePos x="0" y="0"/>
                <wp:positionH relativeFrom="margin">
                  <wp:align>center</wp:align>
                </wp:positionH>
                <wp:positionV relativeFrom="paragraph">
                  <wp:posOffset>641350</wp:posOffset>
                </wp:positionV>
                <wp:extent cx="5659755" cy="560705"/>
                <wp:effectExtent l="0" t="0" r="17145" b="10795"/>
                <wp:wrapNone/>
                <wp:docPr id="13" name="Rounded Rectangle 13"/>
                <wp:cNvGraphicFramePr/>
                <a:graphic xmlns:a="http://schemas.openxmlformats.org/drawingml/2006/main">
                  <a:graphicData uri="http://schemas.microsoft.com/office/word/2010/wordprocessingShape">
                    <wps:wsp>
                      <wps:cNvSpPr/>
                      <wps:spPr>
                        <a:xfrm>
                          <a:off x="0" y="0"/>
                          <a:ext cx="5659755" cy="560705"/>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2A89AF85" w14:textId="77777777" w:rsidR="00EB2B58" w:rsidRDefault="00EB2B58" w:rsidP="006D4FD0">
                            <w:pPr>
                              <w:jc w:val="center"/>
                              <w:rPr>
                                <w:rFonts w:ascii="SassoonPrimaryInfant" w:eastAsiaTheme="majorEastAsia" w:hAnsi="SassoonPrimaryInfant" w:cstheme="majorBidi"/>
                                <w:b/>
                                <w:color w:val="000000" w:themeColor="text1"/>
                                <w:sz w:val="56"/>
                                <w:szCs w:val="56"/>
                              </w:rPr>
                            </w:pPr>
                            <w:r>
                              <w:rPr>
                                <w:rFonts w:ascii="SassoonPrimaryInfant" w:eastAsiaTheme="majorEastAsia" w:hAnsi="SassoonPrimaryInfant" w:cstheme="majorBidi"/>
                                <w:b/>
                                <w:color w:val="000000" w:themeColor="text1"/>
                                <w:sz w:val="56"/>
                                <w:szCs w:val="56"/>
                              </w:rPr>
                              <w:t>Intent</w:t>
                            </w:r>
                          </w:p>
                          <w:p w14:paraId="7F1F3E14" w14:textId="77777777" w:rsidR="00EB2B58" w:rsidRDefault="00EB2B58" w:rsidP="006D4FD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BBA508" id="Rounded Rectangle 13" o:spid="_x0000_s1026" style="position:absolute;left:0;text-align:left;margin-left:0;margin-top:50.5pt;width:445.65pt;height:44.15pt;z-index:2517288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SjpiwIAACwFAAAOAAAAZHJzL2Uyb0RvYy54bWysVEtv2zAMvg/YfxB0X+1kddMadYq0QYcB&#10;RVu0HXpmZNkWoNckJXb360fJTt+nYT7IpEiR4sePOj0blCQ77rwwuqKzg5wSrpmphW4r+uvh8tsx&#10;JT6ArkEazSv6xD09W379ctrbks9NZ2TNHcEg2pe9rWgXgi2zzLOOK/AHxnKNxsY4BQFV12a1gx6j&#10;K5nN8/wo642rrTOMe4+769FIlyl+03AWbprG80BkRfFuIa0urZu4ZstTKFsHthNsugb8wy0UCI1J&#10;n0OtIQDZOvEhlBLMGW+acMCMykzTCMZTDVjNLH9XzX0HlqdaEBxvn2Hy/y8su97dOiJq7N13SjQo&#10;7NGd2eqa1+QO0QPdSk7QhkD11pfof29v3aR5FGPVQ+NU/GM9ZEjgPj2Dy4dAGG4WR8XJoigoYWgr&#10;jvJFXsSg2ctp63z4wY0iUaioi9eId0jAwu7Kh9F/7xczeiNFfSmkTIprNxfSkR1gt4vzk/P1PsUb&#10;N6lJj/XOFzkyggGyrpEQUFQWcfC6pQRki3RmwaXcb077T5Kk5B3UfEqd4zcVN7mnQt/EiVWswXfj&#10;kWSKR6BUIuBISKEqehwD7SNJHa08kXrCInZk7EGUwrAZpsZsTP2EfXVmJLy37FJgvivw4RYcMhwr&#10;x6kNN7g00iAcZpIo6Yz789l+9EfioZWSHicGofq9BccpkT81UvJkdngYRywph8Vijop7bdm8tuit&#10;ujDYphm+D5YlMfoHuRcbZ9QjDvcqZkUTaIa5x6ZMykUYJxmfB8ZXq+SGY2UhXOl7y2LwCFlE+mF4&#10;BGcnZgXk5LXZTxeU77g1+saT2qy2wTQiES9CPOKKzYwKjmRq6/R8xJl/rSevl0du+RcAAP//AwBQ&#10;SwMEFAAGAAgAAAAhAPDBwM/aAAAACAEAAA8AAABkcnMvZG93bnJldi54bWxMj8FOxDAMRO9I/ENk&#10;JC6ITcoi1JamK4TohRu7fEC2MW2hcaok3Q1/jznBzZ6xxm+aXXazOGGIkycNxUaBQOq9nWjQ8H7o&#10;bksQMRmyZvaEGr4xwq69vGhMbf2Z3vC0T4PgEIq10TCmtNRSxn5EZ+LGL0jsffjgTOI1DNIGc+Zw&#10;N8s7pR6kMxPxh9Es+Dxi/7VfnYbqM4ciz5O7XyPdqO7Vd8OL1/r6Kj89gkiY098x/OIzOrTMdPQr&#10;2ShmDVwksaoKHtguq2IL4shKWW1Bto38X6D9AQAA//8DAFBLAQItABQABgAIAAAAIQC2gziS/gAA&#10;AOEBAAATAAAAAAAAAAAAAAAAAAAAAABbQ29udGVudF9UeXBlc10ueG1sUEsBAi0AFAAGAAgAAAAh&#10;ADj9If/WAAAAlAEAAAsAAAAAAAAAAAAAAAAALwEAAF9yZWxzLy5yZWxzUEsBAi0AFAAGAAgAAAAh&#10;ABsRKOmLAgAALAUAAA4AAAAAAAAAAAAAAAAALgIAAGRycy9lMm9Eb2MueG1sUEsBAi0AFAAGAAgA&#10;AAAhAPDBwM/aAAAACAEAAA8AAAAAAAAAAAAAAAAA5QQAAGRycy9kb3ducmV2LnhtbFBLBQYAAAAA&#10;BAAEAPMAAADsBQAAAAA=&#10;" fillcolor="#5b9bd5" strokecolor="#41719c" strokeweight="1pt">
                <v:stroke joinstyle="miter"/>
                <v:textbox>
                  <w:txbxContent>
                    <w:p w:rsidR="00EB2B58" w:rsidRDefault="00EB2B58" w:rsidP="006D4FD0">
                      <w:pPr>
                        <w:jc w:val="center"/>
                        <w:rPr>
                          <w:rFonts w:ascii="SassoonPrimaryInfant" w:eastAsiaTheme="majorEastAsia" w:hAnsi="SassoonPrimaryInfant" w:cstheme="majorBidi"/>
                          <w:b/>
                          <w:color w:val="000000" w:themeColor="text1"/>
                          <w:sz w:val="56"/>
                          <w:szCs w:val="56"/>
                        </w:rPr>
                      </w:pPr>
                      <w:r>
                        <w:rPr>
                          <w:rFonts w:ascii="SassoonPrimaryInfant" w:eastAsiaTheme="majorEastAsia" w:hAnsi="SassoonPrimaryInfant" w:cstheme="majorBidi"/>
                          <w:b/>
                          <w:color w:val="000000" w:themeColor="text1"/>
                          <w:sz w:val="56"/>
                          <w:szCs w:val="56"/>
                        </w:rPr>
                        <w:t>Intent</w:t>
                      </w:r>
                    </w:p>
                    <w:p w:rsidR="00EB2B58" w:rsidRDefault="00EB2B58" w:rsidP="006D4FD0">
                      <w:pPr>
                        <w:jc w:val="center"/>
                      </w:pPr>
                    </w:p>
                  </w:txbxContent>
                </v:textbox>
                <w10:wrap anchorx="margin"/>
              </v:roundrect>
            </w:pict>
          </mc:Fallback>
        </mc:AlternateContent>
      </w:r>
      <w:r>
        <w:rPr>
          <w:noProof/>
          <w:lang w:eastAsia="en-GB"/>
        </w:rPr>
        <w:drawing>
          <wp:anchor distT="0" distB="0" distL="114300" distR="114300" simplePos="0" relativeHeight="251739136" behindDoc="1" locked="0" layoutInCell="1" allowOverlap="1" wp14:anchorId="4B9837C1" wp14:editId="299FB172">
            <wp:simplePos x="0" y="0"/>
            <wp:positionH relativeFrom="column">
              <wp:posOffset>10182225</wp:posOffset>
            </wp:positionH>
            <wp:positionV relativeFrom="paragraph">
              <wp:posOffset>0</wp:posOffset>
            </wp:positionV>
            <wp:extent cx="2533650" cy="1174750"/>
            <wp:effectExtent l="0" t="0" r="0" b="6350"/>
            <wp:wrapTight wrapText="bothSides">
              <wp:wrapPolygon edited="0">
                <wp:start x="0" y="0"/>
                <wp:lineTo x="0" y="21366"/>
                <wp:lineTo x="21438" y="21366"/>
                <wp:lineTo x="21438" y="0"/>
                <wp:lineTo x="0" y="0"/>
              </wp:wrapPolygon>
            </wp:wrapTight>
            <wp:docPr id="5" name="Picture 5" descr="Image result for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ook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33650" cy="1174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37088" behindDoc="1" locked="0" layoutInCell="1" allowOverlap="1" wp14:anchorId="6E671D15" wp14:editId="04D39117">
            <wp:simplePos x="0" y="0"/>
            <wp:positionH relativeFrom="column">
              <wp:posOffset>1390650</wp:posOffset>
            </wp:positionH>
            <wp:positionV relativeFrom="paragraph">
              <wp:posOffset>0</wp:posOffset>
            </wp:positionV>
            <wp:extent cx="2533650" cy="1174750"/>
            <wp:effectExtent l="0" t="0" r="0" b="6350"/>
            <wp:wrapTight wrapText="bothSides">
              <wp:wrapPolygon edited="0">
                <wp:start x="0" y="0"/>
                <wp:lineTo x="0" y="21366"/>
                <wp:lineTo x="21438" y="21366"/>
                <wp:lineTo x="21438" y="0"/>
                <wp:lineTo x="0" y="0"/>
              </wp:wrapPolygon>
            </wp:wrapTight>
            <wp:docPr id="4" name="Picture 4" descr="Image result for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ook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33650" cy="1174750"/>
                    </a:xfrm>
                    <a:prstGeom prst="rect">
                      <a:avLst/>
                    </a:prstGeom>
                    <a:noFill/>
                    <a:ln>
                      <a:noFill/>
                    </a:ln>
                  </pic:spPr>
                </pic:pic>
              </a:graphicData>
            </a:graphic>
            <wp14:sizeRelH relativeFrom="page">
              <wp14:pctWidth>0</wp14:pctWidth>
            </wp14:sizeRelH>
            <wp14:sizeRelV relativeFrom="page">
              <wp14:pctHeight>0</wp14:pctHeight>
            </wp14:sizeRelV>
          </wp:anchor>
        </w:drawing>
      </w:r>
      <w:r w:rsidR="003A5C66" w:rsidRPr="008E7AA6">
        <w:rPr>
          <w:b/>
          <w:noProof/>
          <w:sz w:val="70"/>
          <w:szCs w:val="70"/>
          <w:lang w:eastAsia="en-GB"/>
        </w:rPr>
        <w:drawing>
          <wp:anchor distT="0" distB="0" distL="114300" distR="114300" simplePos="0" relativeHeight="251734016" behindDoc="0" locked="0" layoutInCell="1" allowOverlap="1" wp14:anchorId="4371C68B" wp14:editId="7EDA9C42">
            <wp:simplePos x="0" y="0"/>
            <wp:positionH relativeFrom="margin">
              <wp:align>left</wp:align>
            </wp:positionH>
            <wp:positionV relativeFrom="paragraph">
              <wp:posOffset>-152400</wp:posOffset>
            </wp:positionV>
            <wp:extent cx="1310169" cy="1350818"/>
            <wp:effectExtent l="0" t="0" r="4445" b="1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10169" cy="1350818"/>
                    </a:xfrm>
                    <a:prstGeom prst="rect">
                      <a:avLst/>
                    </a:prstGeom>
                    <a:noFill/>
                  </pic:spPr>
                </pic:pic>
              </a:graphicData>
            </a:graphic>
            <wp14:sizeRelH relativeFrom="page">
              <wp14:pctWidth>0</wp14:pctWidth>
            </wp14:sizeRelH>
            <wp14:sizeRelV relativeFrom="page">
              <wp14:pctHeight>0</wp14:pctHeight>
            </wp14:sizeRelV>
          </wp:anchor>
        </w:drawing>
      </w:r>
      <w:r w:rsidR="00E56B43" w:rsidRPr="008E7AA6">
        <w:rPr>
          <w:b/>
          <w:noProof/>
          <w:sz w:val="70"/>
          <w:szCs w:val="70"/>
          <w:lang w:eastAsia="en-GB"/>
        </w:rPr>
        <w:drawing>
          <wp:anchor distT="0" distB="0" distL="114300" distR="114300" simplePos="0" relativeHeight="251653120" behindDoc="0" locked="0" layoutInCell="1" allowOverlap="1" wp14:anchorId="23A9810C" wp14:editId="38C86095">
            <wp:simplePos x="0" y="0"/>
            <wp:positionH relativeFrom="column">
              <wp:posOffset>12799069</wp:posOffset>
            </wp:positionH>
            <wp:positionV relativeFrom="paragraph">
              <wp:posOffset>-103909</wp:posOffset>
            </wp:positionV>
            <wp:extent cx="1310169" cy="1350818"/>
            <wp:effectExtent l="0" t="0" r="444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11118" cy="1351796"/>
                    </a:xfrm>
                    <a:prstGeom prst="rect">
                      <a:avLst/>
                    </a:prstGeom>
                    <a:noFill/>
                  </pic:spPr>
                </pic:pic>
              </a:graphicData>
            </a:graphic>
            <wp14:sizeRelH relativeFrom="page">
              <wp14:pctWidth>0</wp14:pctWidth>
            </wp14:sizeRelH>
            <wp14:sizeRelV relativeFrom="page">
              <wp14:pctHeight>0</wp14:pctHeight>
            </wp14:sizeRelV>
          </wp:anchor>
        </w:drawing>
      </w:r>
      <w:r w:rsidR="006C3717">
        <w:rPr>
          <w:rFonts w:ascii="SassoonPrimaryInfant" w:hAnsi="SassoonPrimaryInfant"/>
          <w:b/>
          <w:sz w:val="70"/>
          <w:szCs w:val="70"/>
          <w:u w:val="single"/>
        </w:rPr>
        <w:t xml:space="preserve"> </w:t>
      </w:r>
      <w:r>
        <w:rPr>
          <w:rFonts w:ascii="SassoonPrimaryInfant" w:hAnsi="SassoonPrimaryInfant"/>
          <w:b/>
          <w:sz w:val="70"/>
          <w:szCs w:val="70"/>
          <w:u w:val="single"/>
        </w:rPr>
        <w:t>Reading C</w:t>
      </w:r>
      <w:r w:rsidR="006D4FD0">
        <w:rPr>
          <w:rFonts w:ascii="SassoonPrimaryInfant" w:hAnsi="SassoonPrimaryInfant"/>
          <w:b/>
          <w:sz w:val="70"/>
          <w:szCs w:val="70"/>
          <w:u w:val="single"/>
        </w:rPr>
        <w:t>urriculum</w:t>
      </w:r>
    </w:p>
    <w:p w14:paraId="6DCBCB6B" w14:textId="77777777" w:rsidR="00F7416E" w:rsidRPr="00F7416E" w:rsidRDefault="00F7416E" w:rsidP="00F7416E"/>
    <w:p w14:paraId="3E47C839" w14:textId="77777777" w:rsidR="00F7416E" w:rsidRPr="00F7416E" w:rsidRDefault="00EE2374" w:rsidP="00F7416E">
      <w:r>
        <w:rPr>
          <w:noProof/>
          <w:lang w:eastAsia="en-GB"/>
        </w:rPr>
        <mc:AlternateContent>
          <mc:Choice Requires="wps">
            <w:drawing>
              <wp:anchor distT="0" distB="0" distL="114300" distR="114300" simplePos="0" relativeHeight="251729920" behindDoc="0" locked="0" layoutInCell="1" allowOverlap="1" wp14:anchorId="7A2E08F2" wp14:editId="531A1D6E">
                <wp:simplePos x="0" y="0"/>
                <wp:positionH relativeFrom="margin">
                  <wp:posOffset>53163</wp:posOffset>
                </wp:positionH>
                <wp:positionV relativeFrom="paragraph">
                  <wp:posOffset>250870</wp:posOffset>
                </wp:positionV>
                <wp:extent cx="14058442" cy="1063256"/>
                <wp:effectExtent l="0" t="0" r="19685" b="22860"/>
                <wp:wrapNone/>
                <wp:docPr id="14" name="Text Box 14"/>
                <wp:cNvGraphicFramePr/>
                <a:graphic xmlns:a="http://schemas.openxmlformats.org/drawingml/2006/main">
                  <a:graphicData uri="http://schemas.microsoft.com/office/word/2010/wordprocessingShape">
                    <wps:wsp>
                      <wps:cNvSpPr txBox="1"/>
                      <wps:spPr>
                        <a:xfrm>
                          <a:off x="0" y="0"/>
                          <a:ext cx="14058442" cy="1063256"/>
                        </a:xfrm>
                        <a:prstGeom prst="rect">
                          <a:avLst/>
                        </a:prstGeom>
                        <a:solidFill>
                          <a:schemeClr val="lt1"/>
                        </a:solidFill>
                        <a:ln w="6350">
                          <a:solidFill>
                            <a:prstClr val="black"/>
                          </a:solidFill>
                        </a:ln>
                      </wps:spPr>
                      <wps:txbx>
                        <w:txbxContent>
                          <w:p w14:paraId="73DF29DA" w14:textId="77777777" w:rsidR="00EB2B58" w:rsidRPr="00CC517B" w:rsidRDefault="00EB2B58" w:rsidP="00CC517B">
                            <w:pPr>
                              <w:shd w:val="clear" w:color="auto" w:fill="FFFFFF"/>
                              <w:spacing w:after="150" w:line="240" w:lineRule="auto"/>
                              <w:rPr>
                                <w:rFonts w:eastAsia="Times New Roman" w:cstheme="minorHAnsi"/>
                                <w:b/>
                                <w:color w:val="333333"/>
                                <w:sz w:val="24"/>
                                <w:szCs w:val="24"/>
                                <w:lang w:eastAsia="en-GB"/>
                              </w:rPr>
                            </w:pPr>
                            <w:r w:rsidRPr="00C44C10">
                              <w:rPr>
                                <w:rFonts w:eastAsia="Times New Roman" w:cstheme="minorHAnsi"/>
                                <w:b/>
                                <w:color w:val="333333"/>
                                <w:sz w:val="24"/>
                                <w:szCs w:val="24"/>
                                <w:lang w:eastAsia="en-GB"/>
                              </w:rPr>
                              <w:t>Following the aims and objectives of the</w:t>
                            </w:r>
                            <w:r>
                              <w:rPr>
                                <w:rFonts w:eastAsia="Times New Roman" w:cstheme="minorHAnsi"/>
                                <w:b/>
                                <w:color w:val="333333"/>
                                <w:sz w:val="24"/>
                                <w:szCs w:val="24"/>
                                <w:lang w:eastAsia="en-GB"/>
                              </w:rPr>
                              <w:t xml:space="preserve"> National Curriculum, at The Holt Primary School, we endeavour to engender a life-</w:t>
                            </w:r>
                            <w:r w:rsidRPr="00C44C10">
                              <w:rPr>
                                <w:rFonts w:eastAsia="Times New Roman" w:cstheme="minorHAnsi"/>
                                <w:b/>
                                <w:color w:val="333333"/>
                                <w:sz w:val="24"/>
                                <w:szCs w:val="24"/>
                                <w:lang w:eastAsia="en-GB"/>
                              </w:rPr>
                              <w:t>long love of reading. We provide children with the skills and knowledge in order to enjoy the art of reading.</w:t>
                            </w:r>
                            <w:r>
                              <w:rPr>
                                <w:rFonts w:eastAsia="Times New Roman" w:cstheme="minorHAnsi"/>
                                <w:b/>
                                <w:color w:val="333333"/>
                                <w:sz w:val="24"/>
                                <w:szCs w:val="24"/>
                                <w:lang w:eastAsia="en-GB"/>
                              </w:rPr>
                              <w:t xml:space="preserve"> </w:t>
                            </w:r>
                            <w:r>
                              <w:rPr>
                                <w:rFonts w:eastAsia="Calibri" w:cstheme="minorHAnsi"/>
                                <w:b/>
                                <w:sz w:val="24"/>
                                <w:szCs w:val="24"/>
                              </w:rPr>
                              <w:t>Reading at our</w:t>
                            </w:r>
                            <w:r w:rsidRPr="00C44C10">
                              <w:rPr>
                                <w:rFonts w:eastAsia="Calibri" w:cstheme="minorHAnsi"/>
                                <w:b/>
                                <w:sz w:val="24"/>
                                <w:szCs w:val="24"/>
                              </w:rPr>
                              <w:t xml:space="preserve"> </w:t>
                            </w:r>
                            <w:r w:rsidR="002D7954">
                              <w:rPr>
                                <w:rFonts w:eastAsia="Calibri" w:cstheme="minorHAnsi"/>
                                <w:b/>
                                <w:sz w:val="24"/>
                                <w:szCs w:val="24"/>
                              </w:rPr>
                              <w:t xml:space="preserve">school </w:t>
                            </w:r>
                            <w:r w:rsidRPr="00C44C10">
                              <w:rPr>
                                <w:rFonts w:eastAsia="Calibri" w:cstheme="minorHAnsi"/>
                                <w:b/>
                                <w:sz w:val="24"/>
                                <w:szCs w:val="24"/>
                              </w:rPr>
                              <w:t xml:space="preserve">is driven by a desire for ALL </w:t>
                            </w:r>
                            <w:r>
                              <w:rPr>
                                <w:rFonts w:eastAsia="Calibri" w:cstheme="minorHAnsi"/>
                                <w:b/>
                                <w:sz w:val="24"/>
                                <w:szCs w:val="24"/>
                              </w:rPr>
                              <w:t xml:space="preserve">of our pupils to become fluent and confident readers </w:t>
                            </w:r>
                            <w:r w:rsidRPr="00C44C10">
                              <w:rPr>
                                <w:rFonts w:eastAsia="Calibri" w:cstheme="minorHAnsi"/>
                                <w:b/>
                                <w:sz w:val="24"/>
                                <w:szCs w:val="24"/>
                              </w:rPr>
                              <w:t>by the end of their primary school journey.  It is our aim to help ALL pupils achieve the National Expected Standard, and to support as many pupils as p</w:t>
                            </w:r>
                            <w:r>
                              <w:rPr>
                                <w:rFonts w:eastAsia="Calibri" w:cstheme="minorHAnsi"/>
                                <w:b/>
                                <w:sz w:val="24"/>
                                <w:szCs w:val="24"/>
                              </w:rPr>
                              <w:t xml:space="preserve">ossible to exceed the standard.  </w:t>
                            </w:r>
                            <w:r w:rsidRPr="00C44C10">
                              <w:rPr>
                                <w:rFonts w:cstheme="minorHAnsi"/>
                                <w:b/>
                                <w:color w:val="333333"/>
                                <w:sz w:val="24"/>
                                <w:szCs w:val="24"/>
                              </w:rPr>
                              <w:t>Through our sustained approach, children become inquisitive about language and its structure and actively read for meaning. They also develop widening knowledge and use this to make connections between subjects and aspects of learning. As a result of this, children develop an enquiring mind, which leads to children’s enhanced creativity and ability to reason and problem-solve.</w:t>
                            </w:r>
                          </w:p>
                          <w:p w14:paraId="53557486" w14:textId="77777777" w:rsidR="00EB2B58" w:rsidRPr="00D706E2" w:rsidRDefault="00EB2B58" w:rsidP="001709EF">
                            <w:pPr>
                              <w:rPr>
                                <w:rFonts w:cstheme="minorHAnsi"/>
                                <w:b/>
                                <w:sz w:val="24"/>
                                <w:szCs w:val="24"/>
                              </w:rPr>
                            </w:pPr>
                          </w:p>
                          <w:p w14:paraId="10641AEA" w14:textId="77777777" w:rsidR="00EB2B58" w:rsidRPr="00622E8B" w:rsidRDefault="00EB2B58" w:rsidP="00622E8B">
                            <w:pPr>
                              <w:shd w:val="clear" w:color="auto" w:fill="BDD6EE" w:themeFill="accent1" w:themeFillTint="66"/>
                              <w:jc w:val="center"/>
                              <w:rPr>
                                <w:rFonts w:ascii="SassoonPrimaryInfant" w:eastAsiaTheme="majorEastAsia" w:hAnsi="SassoonPrimaryInfant" w:cstheme="majorBidi"/>
                                <w:b/>
                                <w:color w:val="000000" w:themeColor="text1"/>
                                <w:sz w:val="28"/>
                                <w:szCs w:val="28"/>
                              </w:rPr>
                            </w:pPr>
                            <w:r>
                              <w:rPr>
                                <w:rFonts w:ascii="SassoonPrimaryInfant" w:eastAsiaTheme="majorEastAsia" w:hAnsi="SassoonPrimaryInfant" w:cstheme="majorBidi"/>
                                <w:b/>
                                <w:color w:val="000000" w:themeColor="text1"/>
                                <w:sz w:val="28"/>
                                <w:szCs w:val="28"/>
                              </w:rPr>
                              <w:t xml:space="preserve"> </w:t>
                            </w:r>
                          </w:p>
                          <w:p w14:paraId="6B693B80" w14:textId="77777777" w:rsidR="00EB2B58" w:rsidRDefault="00EB2B5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01A7CB" id="_x0000_t202" coordsize="21600,21600" o:spt="202" path="m,l,21600r21600,l21600,xe">
                <v:stroke joinstyle="miter"/>
                <v:path gradientshapeok="t" o:connecttype="rect"/>
              </v:shapetype>
              <v:shape id="Text Box 14" o:spid="_x0000_s1027" type="#_x0000_t202" style="position:absolute;margin-left:4.2pt;margin-top:19.75pt;width:1106.95pt;height:83.7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feiUAIAAKwEAAAOAAAAZHJzL2Uyb0RvYy54bWysVFFv2jAQfp+0/2D5fSTQwNqIUDEqpkmo&#10;rQRTn43jkGiOz7MNCfv1OzsJpd2epr049t3nz3ff3WV+39aSnISxFaiMjkcxJUJxyCt1yOj33frT&#10;LSXWMZUzCUpk9CwsvV98/DBvdComUILMhSFIomza6IyWzuk0iiwvRc3sCLRQ6CzA1Mzh0Ryi3LAG&#10;2WsZTeJ4FjVgcm2AC2vR+tA56SLwF4Xg7qkorHBEZhRjc2E1Yd37NVrMWXowTJcV78Ng/xBFzSqF&#10;j16oHphj5GiqP6jqihuwULgRhzqCoqi4CDlgNuP4XTbbkmkRckFxrL7IZP8fLX88PRtS5Vi7hBLF&#10;aqzRTrSOfIGWoAn1abRNEbbVCHQt2hE72C0afdptYWr/xYQI+lHp80Vdz8b9pSSe3ibJhBKOznE8&#10;u5lMZ54oer2vjXVfBdTEbzJqsH5BVnbaWNdBB4h/zoKs8nUlZTj4nhEraciJYbWlC1Ei+RuUVKTJ&#10;6OxmGgfiNz5Pfbm/l4z/6MO7QiGfVBizV6XL3u9cu287FQdl9pCfUTADXctZzdcV0m+Ydc/MYI+h&#10;Rjg37gmXQgLGBP2OkhLMr7/ZPR5Lj15KGuzZjNqfR2YEJfKbwqa4GyeJb/JwSKafJ3gw1579tUcd&#10;6xWgUGOcUM3D1uOdHLaFgfoFx2vpX0UXUxzfzqgbtivXTRKOJxfLZQBhW2vmNmqruaf2hfGy7toX&#10;ZnRfVoct8QhDd7P0XXU7rL+pYHl0UFSh9F7nTtVefhyJ0Dz9+PqZuz4H1OtPZvEbAAD//wMAUEsD&#10;BBQABgAIAAAAIQDOnq0H3AAAAAkBAAAPAAAAZHJzL2Rvd25yZXYueG1sTI9BT8MwDIXvSPyHyEjc&#10;WMoGU1uaToAGF04MxNlrsiSicaom68q/x5yYT7be0/P3ms0cejGZMflICm4XBQhDXdSerILPj5eb&#10;EkTKSBr7SEbBj0mwaS8vGqx1PNG7mXbZCg6hVKMCl/NQS5k6ZwKmRRwMsXaIY8DM52ilHvHE4aGX&#10;y6JYy4Ce+IPDwTw7033vjkHB9slWtitxdNtSez/NX4c3+6rU9dX8+AAimzn/m+EPn9GhZaZ9PJJO&#10;oldQ3rFRwaq6B8HykmcFYs9bsa5Ato08b9D+AgAA//8DAFBLAQItABQABgAIAAAAIQC2gziS/gAA&#10;AOEBAAATAAAAAAAAAAAAAAAAAAAAAABbQ29udGVudF9UeXBlc10ueG1sUEsBAi0AFAAGAAgAAAAh&#10;ADj9If/WAAAAlAEAAAsAAAAAAAAAAAAAAAAALwEAAF9yZWxzLy5yZWxzUEsBAi0AFAAGAAgAAAAh&#10;ADW996JQAgAArAQAAA4AAAAAAAAAAAAAAAAALgIAAGRycy9lMm9Eb2MueG1sUEsBAi0AFAAGAAgA&#10;AAAhAM6erQfcAAAACQEAAA8AAAAAAAAAAAAAAAAAqgQAAGRycy9kb3ducmV2LnhtbFBLBQYAAAAA&#10;BAAEAPMAAACzBQAAAAA=&#10;" fillcolor="white [3201]" strokeweight=".5pt">
                <v:textbox>
                  <w:txbxContent>
                    <w:p w:rsidR="00EB2B58" w:rsidRPr="00CC517B" w:rsidRDefault="00EB2B58" w:rsidP="00CC517B">
                      <w:pPr>
                        <w:shd w:val="clear" w:color="auto" w:fill="FFFFFF"/>
                        <w:spacing w:after="150" w:line="240" w:lineRule="auto"/>
                        <w:rPr>
                          <w:rFonts w:eastAsia="Times New Roman" w:cstheme="minorHAnsi"/>
                          <w:b/>
                          <w:color w:val="333333"/>
                          <w:sz w:val="24"/>
                          <w:szCs w:val="24"/>
                          <w:lang w:eastAsia="en-GB"/>
                        </w:rPr>
                      </w:pPr>
                      <w:r w:rsidRPr="00C44C10">
                        <w:rPr>
                          <w:rFonts w:eastAsia="Times New Roman" w:cstheme="minorHAnsi"/>
                          <w:b/>
                          <w:color w:val="333333"/>
                          <w:sz w:val="24"/>
                          <w:szCs w:val="24"/>
                          <w:lang w:eastAsia="en-GB"/>
                        </w:rPr>
                        <w:t>Following the aims and objectives of the</w:t>
                      </w:r>
                      <w:r>
                        <w:rPr>
                          <w:rFonts w:eastAsia="Times New Roman" w:cstheme="minorHAnsi"/>
                          <w:b/>
                          <w:color w:val="333333"/>
                          <w:sz w:val="24"/>
                          <w:szCs w:val="24"/>
                          <w:lang w:eastAsia="en-GB"/>
                        </w:rPr>
                        <w:t xml:space="preserve"> National Curriculum, at The Holt Primary School, we endeavour to engender a life-</w:t>
                      </w:r>
                      <w:r w:rsidRPr="00C44C10">
                        <w:rPr>
                          <w:rFonts w:eastAsia="Times New Roman" w:cstheme="minorHAnsi"/>
                          <w:b/>
                          <w:color w:val="333333"/>
                          <w:sz w:val="24"/>
                          <w:szCs w:val="24"/>
                          <w:lang w:eastAsia="en-GB"/>
                        </w:rPr>
                        <w:t>long love of reading. We provide children with the skills and knowledge in order to enjoy the art of reading.</w:t>
                      </w:r>
                      <w:r>
                        <w:rPr>
                          <w:rFonts w:eastAsia="Times New Roman" w:cstheme="minorHAnsi"/>
                          <w:b/>
                          <w:color w:val="333333"/>
                          <w:sz w:val="24"/>
                          <w:szCs w:val="24"/>
                          <w:lang w:eastAsia="en-GB"/>
                        </w:rPr>
                        <w:t xml:space="preserve"> </w:t>
                      </w:r>
                      <w:r>
                        <w:rPr>
                          <w:rFonts w:eastAsia="Calibri" w:cstheme="minorHAnsi"/>
                          <w:b/>
                          <w:sz w:val="24"/>
                          <w:szCs w:val="24"/>
                        </w:rPr>
                        <w:t>Reading at our</w:t>
                      </w:r>
                      <w:r w:rsidRPr="00C44C10">
                        <w:rPr>
                          <w:rFonts w:eastAsia="Calibri" w:cstheme="minorHAnsi"/>
                          <w:b/>
                          <w:sz w:val="24"/>
                          <w:szCs w:val="24"/>
                        </w:rPr>
                        <w:t xml:space="preserve"> </w:t>
                      </w:r>
                      <w:r w:rsidR="002D7954">
                        <w:rPr>
                          <w:rFonts w:eastAsia="Calibri" w:cstheme="minorHAnsi"/>
                          <w:b/>
                          <w:sz w:val="24"/>
                          <w:szCs w:val="24"/>
                        </w:rPr>
                        <w:t xml:space="preserve">school </w:t>
                      </w:r>
                      <w:bookmarkStart w:id="1" w:name="_GoBack"/>
                      <w:bookmarkEnd w:id="1"/>
                      <w:r w:rsidRPr="00C44C10">
                        <w:rPr>
                          <w:rFonts w:eastAsia="Calibri" w:cstheme="minorHAnsi"/>
                          <w:b/>
                          <w:sz w:val="24"/>
                          <w:szCs w:val="24"/>
                        </w:rPr>
                        <w:t xml:space="preserve">is driven by a desire for ALL </w:t>
                      </w:r>
                      <w:r>
                        <w:rPr>
                          <w:rFonts w:eastAsia="Calibri" w:cstheme="minorHAnsi"/>
                          <w:b/>
                          <w:sz w:val="24"/>
                          <w:szCs w:val="24"/>
                        </w:rPr>
                        <w:t xml:space="preserve">of our pupils to become fluent and confident readers </w:t>
                      </w:r>
                      <w:r w:rsidRPr="00C44C10">
                        <w:rPr>
                          <w:rFonts w:eastAsia="Calibri" w:cstheme="minorHAnsi"/>
                          <w:b/>
                          <w:sz w:val="24"/>
                          <w:szCs w:val="24"/>
                        </w:rPr>
                        <w:t>by the end of their primary school journey.  It is our aim to help ALL pupils achieve the National Expected Standard, and to support as many pupils as p</w:t>
                      </w:r>
                      <w:r>
                        <w:rPr>
                          <w:rFonts w:eastAsia="Calibri" w:cstheme="minorHAnsi"/>
                          <w:b/>
                          <w:sz w:val="24"/>
                          <w:szCs w:val="24"/>
                        </w:rPr>
                        <w:t xml:space="preserve">ossible to exceed the standard.  </w:t>
                      </w:r>
                      <w:r w:rsidRPr="00C44C10">
                        <w:rPr>
                          <w:rFonts w:cstheme="minorHAnsi"/>
                          <w:b/>
                          <w:color w:val="333333"/>
                          <w:sz w:val="24"/>
                          <w:szCs w:val="24"/>
                        </w:rPr>
                        <w:t>Through our sustained approach, children become inquisitive about language and its structure and actively read for meaning. They also develop widening knowledge and use this to make connections between subjects and aspects of learning. As a result of this, children develop an enquiring mind, which leads to children’s enhanced creativity and ability to reason and problem-solve.</w:t>
                      </w:r>
                    </w:p>
                    <w:p w:rsidR="00EB2B58" w:rsidRPr="00D706E2" w:rsidRDefault="00EB2B58" w:rsidP="001709EF">
                      <w:pPr>
                        <w:rPr>
                          <w:rFonts w:cstheme="minorHAnsi"/>
                          <w:b/>
                          <w:sz w:val="24"/>
                          <w:szCs w:val="24"/>
                        </w:rPr>
                      </w:pPr>
                    </w:p>
                    <w:p w:rsidR="00EB2B58" w:rsidRPr="00622E8B" w:rsidRDefault="00EB2B58" w:rsidP="00622E8B">
                      <w:pPr>
                        <w:shd w:val="clear" w:color="auto" w:fill="BDD6EE" w:themeFill="accent1" w:themeFillTint="66"/>
                        <w:jc w:val="center"/>
                        <w:rPr>
                          <w:rFonts w:ascii="SassoonPrimaryInfant" w:eastAsiaTheme="majorEastAsia" w:hAnsi="SassoonPrimaryInfant" w:cstheme="majorBidi"/>
                          <w:b/>
                          <w:color w:val="000000" w:themeColor="text1"/>
                          <w:sz w:val="28"/>
                          <w:szCs w:val="28"/>
                        </w:rPr>
                      </w:pPr>
                      <w:r>
                        <w:rPr>
                          <w:rFonts w:ascii="SassoonPrimaryInfant" w:eastAsiaTheme="majorEastAsia" w:hAnsi="SassoonPrimaryInfant" w:cstheme="majorBidi"/>
                          <w:b/>
                          <w:color w:val="000000" w:themeColor="text1"/>
                          <w:sz w:val="28"/>
                          <w:szCs w:val="28"/>
                        </w:rPr>
                        <w:t xml:space="preserve"> </w:t>
                      </w:r>
                    </w:p>
                    <w:p w:rsidR="00EB2B58" w:rsidRDefault="00EB2B58"/>
                  </w:txbxContent>
                </v:textbox>
                <w10:wrap anchorx="margin"/>
              </v:shape>
            </w:pict>
          </mc:Fallback>
        </mc:AlternateContent>
      </w:r>
    </w:p>
    <w:p w14:paraId="62D91263" w14:textId="77777777" w:rsidR="00F7416E" w:rsidRDefault="00F7416E" w:rsidP="00F7416E"/>
    <w:p w14:paraId="3CA35E72" w14:textId="77777777" w:rsidR="00F71D9C" w:rsidRDefault="00F7416E" w:rsidP="00F7416E">
      <w:pPr>
        <w:tabs>
          <w:tab w:val="left" w:pos="13084"/>
        </w:tabs>
      </w:pPr>
      <w:r>
        <w:tab/>
      </w:r>
    </w:p>
    <w:p w14:paraId="626B0644" w14:textId="77777777" w:rsidR="00F71D9C" w:rsidRPr="00F71D9C" w:rsidRDefault="00F71D9C" w:rsidP="00F71D9C"/>
    <w:p w14:paraId="3EDC4A27" w14:textId="77777777" w:rsidR="00F71D9C" w:rsidRPr="00F71D9C" w:rsidRDefault="00F71D9C" w:rsidP="00F71D9C"/>
    <w:p w14:paraId="24157FC7" w14:textId="77777777" w:rsidR="00F71D9C" w:rsidRPr="00F71D9C" w:rsidRDefault="00CC517B" w:rsidP="00F71D9C">
      <w:r w:rsidRPr="00662504">
        <w:rPr>
          <w:noProof/>
          <w:sz w:val="70"/>
          <w:szCs w:val="70"/>
          <w:lang w:eastAsia="en-GB"/>
        </w:rPr>
        <mc:AlternateContent>
          <mc:Choice Requires="wps">
            <w:drawing>
              <wp:anchor distT="0" distB="0" distL="114300" distR="114300" simplePos="0" relativeHeight="251743232" behindDoc="0" locked="0" layoutInCell="1" allowOverlap="1" wp14:anchorId="2BE7E5FF" wp14:editId="7A6F23BA">
                <wp:simplePos x="0" y="0"/>
                <wp:positionH relativeFrom="margin">
                  <wp:posOffset>10823383</wp:posOffset>
                </wp:positionH>
                <wp:positionV relativeFrom="paragraph">
                  <wp:posOffset>12996</wp:posOffset>
                </wp:positionV>
                <wp:extent cx="3030279" cy="560705"/>
                <wp:effectExtent l="0" t="0" r="17780" b="10795"/>
                <wp:wrapNone/>
                <wp:docPr id="7" name="Rounded Rectangle 7"/>
                <wp:cNvGraphicFramePr/>
                <a:graphic xmlns:a="http://schemas.openxmlformats.org/drawingml/2006/main">
                  <a:graphicData uri="http://schemas.microsoft.com/office/word/2010/wordprocessingShape">
                    <wps:wsp>
                      <wps:cNvSpPr/>
                      <wps:spPr>
                        <a:xfrm>
                          <a:off x="0" y="0"/>
                          <a:ext cx="3030279" cy="560705"/>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479B96FC" w14:textId="77777777" w:rsidR="00EB2B58" w:rsidRDefault="00EB2B58" w:rsidP="00662504">
                            <w:pPr>
                              <w:jc w:val="center"/>
                              <w:rPr>
                                <w:rFonts w:ascii="SassoonPrimaryInfant" w:eastAsiaTheme="majorEastAsia" w:hAnsi="SassoonPrimaryInfant" w:cstheme="majorBidi"/>
                                <w:b/>
                                <w:color w:val="000000" w:themeColor="text1"/>
                                <w:sz w:val="56"/>
                                <w:szCs w:val="56"/>
                              </w:rPr>
                            </w:pPr>
                            <w:r>
                              <w:rPr>
                                <w:rFonts w:ascii="SassoonPrimaryInfant" w:eastAsiaTheme="majorEastAsia" w:hAnsi="SassoonPrimaryInfant" w:cstheme="majorBidi"/>
                                <w:b/>
                                <w:color w:val="000000" w:themeColor="text1"/>
                                <w:sz w:val="56"/>
                                <w:szCs w:val="56"/>
                              </w:rPr>
                              <w:t>Impact</w:t>
                            </w:r>
                          </w:p>
                          <w:p w14:paraId="36FC097B" w14:textId="77777777" w:rsidR="00EB2B58" w:rsidRDefault="00EB2B58" w:rsidP="0066250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7C45E3" id="Rounded Rectangle 7" o:spid="_x0000_s1028" style="position:absolute;margin-left:852.25pt;margin-top:1pt;width:238.6pt;height:44.15pt;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0sCjgIAADEFAAAOAAAAZHJzL2Uyb0RvYy54bWysVEtv2zAMvg/YfxB0X+2kTdMacYq0QYcB&#10;RVu0HXpmZNkWoNckJXb360fJTvpYT8N8kEmRIsWPH7W46JUkO+68MLqkk6OcEq6ZqYRuSvrz6frb&#10;GSU+gK5AGs1L+sI9vVh+/bLobMGnpjWy4o5gEO2Lzpa0DcEWWeZZyxX4I2O5RmNtnIKAqmuyykGH&#10;0ZXMpnl+mnXGVdYZxr3H3fVgpMsUv645C3d17XkgsqR4t5BWl9ZNXLPlAorGgW0FG68B/3ALBUJj&#10;0kOoNQQgWyf+CqUEc8abOhwxozJT14LxVANWM8k/VPPYguWpFgTH2wNM/v+FZbe7e0dEVdI5JRoU&#10;tujBbHXFK/KA4IFuJCfzCFNnfYHej/bejZpHMdbc107FP1ZD+gTtywFa3gfCcPM4P86n83NKGNpm&#10;p/k8n8Wg2etp63z4zo0iUSipi7eIV0iwwu7Gh8F/7xczeiNFdS2kTIprNlfSkR1gr2eX55frfYp3&#10;blKTDpk6nefIBwbIuVpCQFFZRMHrhhKQDZKZBZdyvzvtP0mSkrdQ8TF1jt9Y3OieCn0XJ1axBt8O&#10;R5IpHoFCiYADIYUq6VkMtI8kdbTyROkRi9iRoQdRCv2mT408joHizsZUL9hcZwbWe8uuBaa9AR/u&#10;wSHNEQAc3XCHSy0NomJGiZLWuN+f7Ud/ZB9aKelwbBCxX1twnBL5QyMvzycnJ3HOknIym09RcW8t&#10;m7cWvVVXBrs1wUfCsiRG/yD3Yu2MesYJX8WsaALNMPfQm1G5CsM44xvB+GqV3HC2LIQb/WhZDB6R&#10;i4A/9c/g7EiwgNS8NfsRg+IDxQbfeFKb1TaYWiT+veKKPY0KzmXq7viGxMF/qyev15du+QcAAP//&#10;AwBQSwMEFAAGAAgAAAAhAHZsOKDcAAAACgEAAA8AAABkcnMvZG93bnJldi54bWxMj0FOwzAQRfdI&#10;3MEaJDaI2gmFlhCnQohs2FE4gBsPSSAeR7bTmtszrGD5NV9v3q932U3iiCGOnjQUKwUCqfN2pF7D&#10;+1t7vQURkyFrJk+o4Rsj7Jrzs9pU1p/oFY/71AuGUKyMhiGluZIydgM6E1d+RuLbhw/OJI6hlzaY&#10;E8PdJEul7qQzI/GHwcz4NGD3tV+chvvPHIo8jW69RLpS7Ytv+2ev9eVFfnwAkTCnvzL86rM6NOx0&#10;8AvZKCbOG7W+5a6GkjdxoSy2xQbEgfHqBmRTy/8Tmh8AAAD//wMAUEsBAi0AFAAGAAgAAAAhALaD&#10;OJL+AAAA4QEAABMAAAAAAAAAAAAAAAAAAAAAAFtDb250ZW50X1R5cGVzXS54bWxQSwECLQAUAAYA&#10;CAAAACEAOP0h/9YAAACUAQAACwAAAAAAAAAAAAAAAAAvAQAAX3JlbHMvLnJlbHNQSwECLQAUAAYA&#10;CAAAACEABX9LAo4CAAAxBQAADgAAAAAAAAAAAAAAAAAuAgAAZHJzL2Uyb0RvYy54bWxQSwECLQAU&#10;AAYACAAAACEAdmw4oNwAAAAKAQAADwAAAAAAAAAAAAAAAADoBAAAZHJzL2Rvd25yZXYueG1sUEsF&#10;BgAAAAAEAAQA8wAAAPEFAAAAAA==&#10;" fillcolor="#5b9bd5" strokecolor="#41719c" strokeweight="1pt">
                <v:stroke joinstyle="miter"/>
                <v:textbox>
                  <w:txbxContent>
                    <w:p w:rsidR="00EB2B58" w:rsidRDefault="00EB2B58" w:rsidP="00662504">
                      <w:pPr>
                        <w:jc w:val="center"/>
                        <w:rPr>
                          <w:rFonts w:ascii="SassoonPrimaryInfant" w:eastAsiaTheme="majorEastAsia" w:hAnsi="SassoonPrimaryInfant" w:cstheme="majorBidi"/>
                          <w:b/>
                          <w:color w:val="000000" w:themeColor="text1"/>
                          <w:sz w:val="56"/>
                          <w:szCs w:val="56"/>
                        </w:rPr>
                      </w:pPr>
                      <w:r>
                        <w:rPr>
                          <w:rFonts w:ascii="SassoonPrimaryInfant" w:eastAsiaTheme="majorEastAsia" w:hAnsi="SassoonPrimaryInfant" w:cstheme="majorBidi"/>
                          <w:b/>
                          <w:color w:val="000000" w:themeColor="text1"/>
                          <w:sz w:val="56"/>
                          <w:szCs w:val="56"/>
                        </w:rPr>
                        <w:t>Impact</w:t>
                      </w:r>
                    </w:p>
                    <w:p w:rsidR="00EB2B58" w:rsidRDefault="00EB2B58" w:rsidP="00662504">
                      <w:pPr>
                        <w:jc w:val="center"/>
                      </w:pPr>
                    </w:p>
                  </w:txbxContent>
                </v:textbox>
                <w10:wrap anchorx="margin"/>
              </v:roundrect>
            </w:pict>
          </mc:Fallback>
        </mc:AlternateContent>
      </w:r>
      <w:r w:rsidR="00C44C10" w:rsidRPr="009C7C99">
        <w:rPr>
          <w:noProof/>
          <w:sz w:val="70"/>
          <w:szCs w:val="70"/>
          <w:lang w:eastAsia="en-GB"/>
        </w:rPr>
        <mc:AlternateContent>
          <mc:Choice Requires="wps">
            <w:drawing>
              <wp:anchor distT="0" distB="0" distL="114300" distR="114300" simplePos="0" relativeHeight="251726848" behindDoc="0" locked="0" layoutInCell="1" allowOverlap="1" wp14:anchorId="14BA8A56" wp14:editId="5359D125">
                <wp:simplePos x="0" y="0"/>
                <wp:positionH relativeFrom="margin">
                  <wp:posOffset>1583203</wp:posOffset>
                </wp:positionH>
                <wp:positionV relativeFrom="paragraph">
                  <wp:posOffset>16052</wp:posOffset>
                </wp:positionV>
                <wp:extent cx="5659755" cy="560705"/>
                <wp:effectExtent l="0" t="0" r="17145" b="10795"/>
                <wp:wrapNone/>
                <wp:docPr id="10" name="Rounded Rectangle 10"/>
                <wp:cNvGraphicFramePr/>
                <a:graphic xmlns:a="http://schemas.openxmlformats.org/drawingml/2006/main">
                  <a:graphicData uri="http://schemas.microsoft.com/office/word/2010/wordprocessingShape">
                    <wps:wsp>
                      <wps:cNvSpPr/>
                      <wps:spPr>
                        <a:xfrm>
                          <a:off x="0" y="0"/>
                          <a:ext cx="5659755" cy="560705"/>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0C1E48BD" w14:textId="77777777" w:rsidR="00EB2B58" w:rsidRDefault="00EB2B58" w:rsidP="006D4FD0">
                            <w:pPr>
                              <w:jc w:val="center"/>
                              <w:rPr>
                                <w:rFonts w:ascii="SassoonPrimaryInfant" w:eastAsiaTheme="majorEastAsia" w:hAnsi="SassoonPrimaryInfant" w:cstheme="majorBidi"/>
                                <w:b/>
                                <w:color w:val="000000" w:themeColor="text1"/>
                                <w:sz w:val="56"/>
                                <w:szCs w:val="56"/>
                              </w:rPr>
                            </w:pPr>
                            <w:r>
                              <w:rPr>
                                <w:rFonts w:ascii="SassoonPrimaryInfant" w:eastAsiaTheme="majorEastAsia" w:hAnsi="SassoonPrimaryInfant" w:cstheme="majorBidi"/>
                                <w:b/>
                                <w:color w:val="000000" w:themeColor="text1"/>
                                <w:sz w:val="56"/>
                                <w:szCs w:val="56"/>
                              </w:rPr>
                              <w:t>Implementation</w:t>
                            </w:r>
                          </w:p>
                          <w:p w14:paraId="00D93C3A" w14:textId="77777777" w:rsidR="00EB2B58" w:rsidRDefault="00EB2B58" w:rsidP="006D4FD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8C5595" id="Rounded Rectangle 10" o:spid="_x0000_s1029" style="position:absolute;margin-left:124.65pt;margin-top:1.25pt;width:445.65pt;height:44.1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sL5jgIAADMFAAAOAAAAZHJzL2Uyb0RvYy54bWysVEtv2zAMvg/YfxB0X+0EddMadYq0QYcB&#10;RRu0HXpmZNkWoNckJXb360fJTl/raZgPMilSH8WPpM4vBiXJnjsvjK7o7CinhGtmaqHbiv58vP52&#10;SokPoGuQRvOKPnNPL5Zfv5z3tuRz0xlZc0cQRPuytxXtQrBllnnWcQX+yFiu0dgYpyCg6tqsdtAj&#10;upLZPM9Pst642jrDuPe4ux6NdJnwm4azcNc0ngciK4p3C2l1ad3GNVueQ9k6sJ1g0zXgH26hQGgM&#10;+gK1hgBk58RfUEowZ7xpwhEzKjNNIxhPOWA2s/xDNg8dWJ5yQXK8faHJ/z9YdrvfOCJqrB3So0Fh&#10;je7NTte8JvfIHuhWcoI2JKq3vkT/B7txk+ZRjFkPjVPxj/mQIZH7/EIuHwJhuFmcFGeLoqCEoa04&#10;yRd5EUGz19PW+fCdG0WiUFEXrxHvkIiF/Y0Po//BL0b0Ror6WkiZFNdur6Qje8BqF5dnl+tDiHdu&#10;UpMe850vckyZAXZdIyGgqCzy4HVLCcgW25kFl2K/O+0/CZKCd1DzKXSO35Tc5J4SfYcTs1iD78Yj&#10;yRSPQKlEwJGQQlX0NAIdkKSOVp6aeuIiVmSsQZTCsB1SKecRKO5sTf2M5XVm7Htv2bXAsDfgwwYc&#10;NjoSgMMb7nBppEFWzCRR0hn3+7P96I/9h1ZKehwcZOzXDhynRP7Q2Jlns+PjOGlJOS4Wc1TcW8v2&#10;rUXv1JXBas3wmbAsidE/yIPYOKOecMZXMSqaQDOMPdZmUq7COND4SjC+WiU3nC4L4UY/WBbBI3OR&#10;8MfhCZydGixga96aw5BB+aHFRt94UpvVLphGpP575RVrGhWczFTd6RWJo/9WT16vb93yDwAAAP//&#10;AwBQSwMEFAAGAAgAAAAhAEGi4ebcAAAACQEAAA8AAABkcnMvZG93bnJldi54bWxMj0FOwzAQRfdI&#10;3MEaJDaI2imhatM4FUJkw46WA7ixSVLscWQ7rbk90xXsZvS/3rypd9lZdjYhjh4lFAsBzGDn9Yi9&#10;hM9D+7gGFpNCraxHI+HHRNg1tze1qrS/4Ic571PPCIKxUhKGlKaK89gNxqm48JNByr58cCrRGnqu&#10;g7oQ3Fm+FGLFnRqRLgxqMq+D6b73s5OwOeVQZDu6co74INp33/ZvXsr7u/yyBZZMTn9luOqTOjTk&#10;dPQz6sishGW5eaIqDc/ArnlRihWwI9HFGnhT8/8fNL8AAAD//wMAUEsBAi0AFAAGAAgAAAAhALaD&#10;OJL+AAAA4QEAABMAAAAAAAAAAAAAAAAAAAAAAFtDb250ZW50X1R5cGVzXS54bWxQSwECLQAUAAYA&#10;CAAAACEAOP0h/9YAAACUAQAACwAAAAAAAAAAAAAAAAAvAQAAX3JlbHMvLnJlbHNQSwECLQAUAAYA&#10;CAAAACEAVp7C+Y4CAAAzBQAADgAAAAAAAAAAAAAAAAAuAgAAZHJzL2Uyb0RvYy54bWxQSwECLQAU&#10;AAYACAAAACEAQaLh5twAAAAJAQAADwAAAAAAAAAAAAAAAADoBAAAZHJzL2Rvd25yZXYueG1sUEsF&#10;BgAAAAAEAAQA8wAAAPEFAAAAAA==&#10;" fillcolor="#5b9bd5" strokecolor="#41719c" strokeweight="1pt">
                <v:stroke joinstyle="miter"/>
                <v:textbox>
                  <w:txbxContent>
                    <w:p w:rsidR="00EB2B58" w:rsidRDefault="00EB2B58" w:rsidP="006D4FD0">
                      <w:pPr>
                        <w:jc w:val="center"/>
                        <w:rPr>
                          <w:rFonts w:ascii="SassoonPrimaryInfant" w:eastAsiaTheme="majorEastAsia" w:hAnsi="SassoonPrimaryInfant" w:cstheme="majorBidi"/>
                          <w:b/>
                          <w:color w:val="000000" w:themeColor="text1"/>
                          <w:sz w:val="56"/>
                          <w:szCs w:val="56"/>
                        </w:rPr>
                      </w:pPr>
                      <w:r>
                        <w:rPr>
                          <w:rFonts w:ascii="SassoonPrimaryInfant" w:eastAsiaTheme="majorEastAsia" w:hAnsi="SassoonPrimaryInfant" w:cstheme="majorBidi"/>
                          <w:b/>
                          <w:color w:val="000000" w:themeColor="text1"/>
                          <w:sz w:val="56"/>
                          <w:szCs w:val="56"/>
                        </w:rPr>
                        <w:t>Implementation</w:t>
                      </w:r>
                    </w:p>
                    <w:p w:rsidR="00EB2B58" w:rsidRDefault="00EB2B58" w:rsidP="006D4FD0">
                      <w:pPr>
                        <w:jc w:val="center"/>
                      </w:pPr>
                    </w:p>
                  </w:txbxContent>
                </v:textbox>
                <w10:wrap anchorx="margin"/>
              </v:roundrect>
            </w:pict>
          </mc:Fallback>
        </mc:AlternateContent>
      </w:r>
    </w:p>
    <w:p w14:paraId="67D3C550" w14:textId="77777777" w:rsidR="00F71D9C" w:rsidRPr="00F71D9C" w:rsidRDefault="00F71D9C" w:rsidP="00F71D9C"/>
    <w:p w14:paraId="42458DF7" w14:textId="77777777" w:rsidR="00F71D9C" w:rsidRPr="00F71D9C" w:rsidRDefault="00CC517B" w:rsidP="00F71D9C">
      <w:r w:rsidRPr="00662504">
        <w:rPr>
          <w:noProof/>
          <w:sz w:val="70"/>
          <w:szCs w:val="70"/>
          <w:lang w:eastAsia="en-GB"/>
        </w:rPr>
        <mc:AlternateContent>
          <mc:Choice Requires="wps">
            <w:drawing>
              <wp:anchor distT="45720" distB="45720" distL="114300" distR="114300" simplePos="0" relativeHeight="251745280" behindDoc="0" locked="0" layoutInCell="1" allowOverlap="1" wp14:anchorId="37B9525B" wp14:editId="5B9945B3">
                <wp:simplePos x="0" y="0"/>
                <wp:positionH relativeFrom="margin">
                  <wp:align>right</wp:align>
                </wp:positionH>
                <wp:positionV relativeFrom="paragraph">
                  <wp:posOffset>121108</wp:posOffset>
                </wp:positionV>
                <wp:extent cx="3808730" cy="1404620"/>
                <wp:effectExtent l="0" t="0" r="20320" b="2476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8730" cy="1404620"/>
                        </a:xfrm>
                        <a:prstGeom prst="rect">
                          <a:avLst/>
                        </a:prstGeom>
                        <a:solidFill>
                          <a:srgbClr val="FFFFFF"/>
                        </a:solidFill>
                        <a:ln w="9525">
                          <a:solidFill>
                            <a:srgbClr val="000000"/>
                          </a:solidFill>
                          <a:miter lim="800000"/>
                          <a:headEnd/>
                          <a:tailEnd/>
                        </a:ln>
                      </wps:spPr>
                      <wps:txbx>
                        <w:txbxContent>
                          <w:p w14:paraId="6E3C60CC" w14:textId="77777777" w:rsidR="00EB2B58" w:rsidRDefault="00EB2B58" w:rsidP="00CC517B">
                            <w:pPr>
                              <w:spacing w:after="0" w:line="240" w:lineRule="auto"/>
                              <w:rPr>
                                <w:rFonts w:ascii="Calibri" w:eastAsia="Times New Roman" w:hAnsi="Calibri" w:cs="Calibri"/>
                                <w:sz w:val="24"/>
                                <w:szCs w:val="24"/>
                                <w:lang w:eastAsia="en-GB"/>
                              </w:rPr>
                            </w:pPr>
                            <w:r w:rsidRPr="00662504">
                              <w:rPr>
                                <w:rFonts w:ascii="Calibri" w:eastAsia="Times New Roman" w:hAnsi="Calibri" w:cs="Calibri"/>
                                <w:sz w:val="24"/>
                                <w:szCs w:val="24"/>
                                <w:lang w:eastAsia="en-GB"/>
                              </w:rPr>
                              <w:t>By the</w:t>
                            </w:r>
                            <w:r>
                              <w:rPr>
                                <w:rFonts w:ascii="Calibri" w:eastAsia="Times New Roman" w:hAnsi="Calibri" w:cs="Calibri"/>
                                <w:sz w:val="24"/>
                                <w:szCs w:val="24"/>
                                <w:lang w:eastAsia="en-GB"/>
                              </w:rPr>
                              <w:t xml:space="preserve"> end of their primary education it is our desire that</w:t>
                            </w:r>
                            <w:r w:rsidRPr="00662504">
                              <w:rPr>
                                <w:rFonts w:ascii="Calibri" w:eastAsia="Times New Roman" w:hAnsi="Calibri" w:cs="Calibri"/>
                                <w:sz w:val="24"/>
                                <w:szCs w:val="24"/>
                                <w:lang w:eastAsia="en-GB"/>
                              </w:rPr>
                              <w:t xml:space="preserve"> all pupils are able to </w:t>
                            </w:r>
                            <w:r w:rsidRPr="00662504">
                              <w:rPr>
                                <w:rFonts w:ascii="Calibri" w:eastAsia="Times New Roman" w:hAnsi="Calibri" w:cs="Calibri"/>
                                <w:b/>
                                <w:sz w:val="24"/>
                                <w:szCs w:val="24"/>
                                <w:lang w:eastAsia="en-GB"/>
                              </w:rPr>
                              <w:t>read fluently, and with confidence, in any subject</w:t>
                            </w:r>
                            <w:r w:rsidRPr="00662504">
                              <w:rPr>
                                <w:rFonts w:ascii="Calibri" w:eastAsia="Times New Roman" w:hAnsi="Calibri" w:cs="Calibri"/>
                                <w:sz w:val="24"/>
                                <w:szCs w:val="24"/>
                                <w:lang w:eastAsia="en-GB"/>
                              </w:rPr>
                              <w:t xml:space="preserve"> in their forthcoming secondary education.</w:t>
                            </w:r>
                          </w:p>
                          <w:p w14:paraId="1D5A6BE8" w14:textId="77777777" w:rsidR="00EB2B58" w:rsidRPr="00662504" w:rsidRDefault="00EB2B58" w:rsidP="00CC517B">
                            <w:pPr>
                              <w:spacing w:after="0" w:line="240" w:lineRule="auto"/>
                              <w:rPr>
                                <w:rFonts w:ascii="Calibri" w:eastAsia="Times New Roman" w:hAnsi="Calibri" w:cs="Calibri"/>
                                <w:sz w:val="24"/>
                                <w:szCs w:val="24"/>
                                <w:lang w:eastAsia="en-GB"/>
                              </w:rPr>
                            </w:pPr>
                            <w:r w:rsidRPr="00662504">
                              <w:rPr>
                                <w:rFonts w:ascii="Calibri" w:eastAsia="Times New Roman" w:hAnsi="Calibri" w:cs="Calibri"/>
                                <w:sz w:val="24"/>
                                <w:szCs w:val="24"/>
                                <w:lang w:eastAsia="en-GB"/>
                              </w:rPr>
                              <w:t xml:space="preserve"> </w:t>
                            </w:r>
                          </w:p>
                          <w:p w14:paraId="30EA73D5" w14:textId="77777777" w:rsidR="00EB2B58" w:rsidRDefault="00EB2B58" w:rsidP="00CC517B">
                            <w:pPr>
                              <w:spacing w:after="0"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We aim to instil such a love of reading that our p</w:t>
                            </w:r>
                            <w:r w:rsidRPr="00662504">
                              <w:rPr>
                                <w:rFonts w:ascii="Calibri" w:eastAsia="Times New Roman" w:hAnsi="Calibri" w:cs="Calibri"/>
                                <w:sz w:val="24"/>
                                <w:szCs w:val="24"/>
                                <w:lang w:eastAsia="en-GB"/>
                              </w:rPr>
                              <w:t xml:space="preserve">upils will </w:t>
                            </w:r>
                            <w:r>
                              <w:rPr>
                                <w:rFonts w:ascii="Calibri" w:eastAsia="Times New Roman" w:hAnsi="Calibri" w:cs="Calibri"/>
                                <w:sz w:val="24"/>
                                <w:szCs w:val="24"/>
                                <w:lang w:eastAsia="en-GB"/>
                              </w:rPr>
                              <w:t xml:space="preserve">always </w:t>
                            </w:r>
                            <w:r w:rsidRPr="00662504">
                              <w:rPr>
                                <w:rFonts w:ascii="Calibri" w:eastAsia="Times New Roman" w:hAnsi="Calibri" w:cs="Calibri"/>
                                <w:b/>
                                <w:sz w:val="24"/>
                                <w:szCs w:val="24"/>
                                <w:lang w:eastAsia="en-GB"/>
                              </w:rPr>
                              <w:t>enjoy reading</w:t>
                            </w:r>
                            <w:r w:rsidRPr="00662504">
                              <w:rPr>
                                <w:rFonts w:ascii="Calibri" w:eastAsia="Times New Roman" w:hAnsi="Calibri" w:cs="Calibri"/>
                                <w:sz w:val="24"/>
                                <w:szCs w:val="24"/>
                                <w:lang w:eastAsia="en-GB"/>
                              </w:rPr>
                              <w:t xml:space="preserve"> and re</w:t>
                            </w:r>
                            <w:r>
                              <w:rPr>
                                <w:rFonts w:ascii="Calibri" w:eastAsia="Times New Roman" w:hAnsi="Calibri" w:cs="Calibri"/>
                                <w:sz w:val="24"/>
                                <w:szCs w:val="24"/>
                                <w:lang w:eastAsia="en-GB"/>
                              </w:rPr>
                              <w:t>ad for pleasure and information.</w:t>
                            </w:r>
                          </w:p>
                          <w:p w14:paraId="2D6A6FF9" w14:textId="77777777" w:rsidR="00EB2B58" w:rsidRDefault="00EB2B58" w:rsidP="00CC517B">
                            <w:pPr>
                              <w:pStyle w:val="Default"/>
                              <w:rPr>
                                <w:rFonts w:asciiTheme="minorHAnsi" w:hAnsiTheme="minorHAnsi" w:cstheme="minorHAnsi"/>
                                <w:color w:val="auto"/>
                              </w:rPr>
                            </w:pPr>
                          </w:p>
                          <w:p w14:paraId="675662C5" w14:textId="77777777" w:rsidR="00EB2B58" w:rsidRPr="00CC517B" w:rsidRDefault="00EB2B58" w:rsidP="00CC517B">
                            <w:pPr>
                              <w:pStyle w:val="Default"/>
                              <w:rPr>
                                <w:rFonts w:asciiTheme="minorHAnsi" w:hAnsiTheme="minorHAnsi" w:cstheme="minorHAnsi"/>
                                <w:color w:val="auto"/>
                              </w:rPr>
                            </w:pPr>
                            <w:r w:rsidRPr="00CC517B">
                              <w:rPr>
                                <w:rFonts w:asciiTheme="minorHAnsi" w:hAnsiTheme="minorHAnsi" w:cstheme="minorHAnsi"/>
                                <w:color w:val="auto"/>
                              </w:rPr>
                              <w:t xml:space="preserve">The impact of our curriculum will not only be measured by assessment procedures which allow us to measure outcomes against all schools nationally: </w:t>
                            </w:r>
                          </w:p>
                          <w:p w14:paraId="78180C0F" w14:textId="77777777" w:rsidR="00EB2B58" w:rsidRPr="00CC517B" w:rsidRDefault="00EB2B58" w:rsidP="00CC517B">
                            <w:pPr>
                              <w:pStyle w:val="Default"/>
                              <w:rPr>
                                <w:rFonts w:asciiTheme="minorHAnsi" w:hAnsiTheme="minorHAnsi" w:cstheme="minorHAnsi"/>
                                <w:color w:val="auto"/>
                              </w:rPr>
                            </w:pPr>
                            <w:r w:rsidRPr="00CC517B">
                              <w:rPr>
                                <w:rFonts w:asciiTheme="minorHAnsi" w:hAnsiTheme="minorHAnsi" w:cstheme="minorHAnsi"/>
                                <w:color w:val="auto"/>
                              </w:rPr>
                              <w:sym w:font="Comic Sans MS" w:char="F0B7"/>
                            </w:r>
                            <w:r w:rsidRPr="00CC517B">
                              <w:rPr>
                                <w:rFonts w:asciiTheme="minorHAnsi" w:hAnsiTheme="minorHAnsi" w:cstheme="minorHAnsi"/>
                                <w:color w:val="auto"/>
                              </w:rPr>
                              <w:t xml:space="preserve"> EYFS % of pupils achieving a ‘Good level of development’ (GLD) </w:t>
                            </w:r>
                          </w:p>
                          <w:p w14:paraId="4D939C40" w14:textId="77777777" w:rsidR="00EB2B58" w:rsidRPr="00CC517B" w:rsidRDefault="00EB2B58" w:rsidP="00CC517B">
                            <w:pPr>
                              <w:pStyle w:val="Default"/>
                              <w:rPr>
                                <w:rFonts w:asciiTheme="minorHAnsi" w:hAnsiTheme="minorHAnsi" w:cstheme="minorHAnsi"/>
                                <w:color w:val="auto"/>
                              </w:rPr>
                            </w:pPr>
                            <w:r w:rsidRPr="00CC517B">
                              <w:rPr>
                                <w:rFonts w:asciiTheme="minorHAnsi" w:hAnsiTheme="minorHAnsi" w:cstheme="minorHAnsi"/>
                                <w:color w:val="auto"/>
                              </w:rPr>
                              <w:sym w:font="Comic Sans MS" w:char="F0B7"/>
                            </w:r>
                            <w:r w:rsidRPr="00CC517B">
                              <w:rPr>
                                <w:rFonts w:asciiTheme="minorHAnsi" w:hAnsiTheme="minorHAnsi" w:cstheme="minorHAnsi"/>
                                <w:color w:val="auto"/>
                              </w:rPr>
                              <w:t xml:space="preserve"> Phonics Screening Test at the end of Year 1 </w:t>
                            </w:r>
                          </w:p>
                          <w:p w14:paraId="32DE2662" w14:textId="77777777" w:rsidR="00EB2B58" w:rsidRPr="00CC517B" w:rsidRDefault="00EB2B58" w:rsidP="00CC517B">
                            <w:pPr>
                              <w:pStyle w:val="Default"/>
                              <w:rPr>
                                <w:rFonts w:asciiTheme="minorHAnsi" w:hAnsiTheme="minorHAnsi" w:cstheme="minorHAnsi"/>
                                <w:color w:val="auto"/>
                              </w:rPr>
                            </w:pPr>
                            <w:r w:rsidRPr="00CC517B">
                              <w:rPr>
                                <w:rFonts w:asciiTheme="minorHAnsi" w:hAnsiTheme="minorHAnsi" w:cstheme="minorHAnsi"/>
                                <w:color w:val="auto"/>
                              </w:rPr>
                              <w:sym w:font="Comic Sans MS" w:char="F0B7"/>
                            </w:r>
                            <w:r w:rsidRPr="00CC517B">
                              <w:rPr>
                                <w:rFonts w:asciiTheme="minorHAnsi" w:hAnsiTheme="minorHAnsi" w:cstheme="minorHAnsi"/>
                                <w:color w:val="auto"/>
                              </w:rPr>
                              <w:t xml:space="preserve"> End of KS1 % of children working towards or at the expected standard and at Greater depth in reading, writing and maths </w:t>
                            </w:r>
                          </w:p>
                          <w:p w14:paraId="0F733CFF" w14:textId="77777777" w:rsidR="00EB2B58" w:rsidRPr="00CC517B" w:rsidRDefault="00EB2B58" w:rsidP="00CC517B">
                            <w:pPr>
                              <w:pStyle w:val="Default"/>
                              <w:rPr>
                                <w:rFonts w:asciiTheme="minorHAnsi" w:hAnsiTheme="minorHAnsi" w:cstheme="minorHAnsi"/>
                                <w:color w:val="auto"/>
                              </w:rPr>
                            </w:pPr>
                            <w:r w:rsidRPr="00CC517B">
                              <w:rPr>
                                <w:rFonts w:asciiTheme="minorHAnsi" w:hAnsiTheme="minorHAnsi" w:cstheme="minorHAnsi"/>
                                <w:color w:val="auto"/>
                              </w:rPr>
                              <w:sym w:font="Comic Sans MS" w:char="F0B7"/>
                            </w:r>
                            <w:r w:rsidRPr="00CC517B">
                              <w:rPr>
                                <w:rFonts w:asciiTheme="minorHAnsi" w:hAnsiTheme="minorHAnsi" w:cstheme="minorHAnsi"/>
                                <w:color w:val="auto"/>
                              </w:rPr>
                              <w:t xml:space="preserve"> End of KS2 % of children working towards or at the expected standard and at Greater depth in reading, writing and maths </w:t>
                            </w:r>
                          </w:p>
                          <w:p w14:paraId="52F7A960" w14:textId="77777777" w:rsidR="00EB2B58" w:rsidRPr="00CC517B" w:rsidRDefault="00EB2B58" w:rsidP="00CC517B">
                            <w:pPr>
                              <w:pStyle w:val="Default"/>
                              <w:rPr>
                                <w:rFonts w:asciiTheme="minorHAnsi" w:hAnsiTheme="minorHAnsi" w:cstheme="minorHAnsi"/>
                                <w:color w:val="auto"/>
                              </w:rPr>
                            </w:pPr>
                          </w:p>
                          <w:p w14:paraId="02299E32" w14:textId="77777777" w:rsidR="00EB2B58" w:rsidRPr="00CC517B" w:rsidRDefault="00EB2B58" w:rsidP="00CC517B">
                            <w:pPr>
                              <w:rPr>
                                <w:rFonts w:cstheme="minorHAnsi"/>
                                <w:sz w:val="24"/>
                                <w:szCs w:val="24"/>
                              </w:rPr>
                            </w:pPr>
                            <w:r w:rsidRPr="00CC517B">
                              <w:rPr>
                                <w:rFonts w:cstheme="minorHAnsi"/>
                                <w:sz w:val="24"/>
                                <w:szCs w:val="24"/>
                              </w:rPr>
                              <w:t>But, will in fact be measured by how effectively it helps our p</w:t>
                            </w:r>
                            <w:r>
                              <w:rPr>
                                <w:rFonts w:cstheme="minorHAnsi"/>
                                <w:sz w:val="24"/>
                                <w:szCs w:val="24"/>
                              </w:rPr>
                              <w:t xml:space="preserve">upils to </w:t>
                            </w:r>
                            <w:r w:rsidRPr="00CC517B">
                              <w:rPr>
                                <w:rFonts w:cstheme="minorHAnsi"/>
                                <w:sz w:val="24"/>
                                <w:szCs w:val="24"/>
                              </w:rPr>
                              <w:t xml:space="preserve">carry with them the </w:t>
                            </w:r>
                            <w:r>
                              <w:rPr>
                                <w:rFonts w:cstheme="minorHAnsi"/>
                                <w:sz w:val="24"/>
                                <w:szCs w:val="24"/>
                              </w:rPr>
                              <w:t xml:space="preserve">knowledge, skills and inspiration </w:t>
                            </w:r>
                            <w:r w:rsidRPr="00CC517B">
                              <w:rPr>
                                <w:rFonts w:cstheme="minorHAnsi"/>
                                <w:sz w:val="24"/>
                                <w:szCs w:val="24"/>
                              </w:rPr>
                              <w:t>which will make them lifelong</w:t>
                            </w:r>
                            <w:r>
                              <w:rPr>
                                <w:rFonts w:cstheme="minorHAnsi"/>
                                <w:sz w:val="24"/>
                                <w:szCs w:val="24"/>
                              </w:rPr>
                              <w:t xml:space="preserve"> readers</w:t>
                            </w:r>
                            <w:r w:rsidRPr="00CC517B">
                              <w:rPr>
                                <w:rFonts w:cstheme="minorHAnsi"/>
                                <w:sz w:val="24"/>
                                <w:szCs w:val="24"/>
                              </w:rPr>
                              <w:t>.</w:t>
                            </w:r>
                          </w:p>
                          <w:p w14:paraId="11A6A13C" w14:textId="77777777" w:rsidR="00EB2B58" w:rsidRDefault="00EB2B5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9400B8" id="Text Box 2" o:spid="_x0000_s1030" type="#_x0000_t202" style="position:absolute;margin-left:248.7pt;margin-top:9.55pt;width:299.9pt;height:110.6pt;z-index:2517452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2UqJgIAAEwEAAAOAAAAZHJzL2Uyb0RvYy54bWysVNuO2yAQfa/Uf0C8N3aum7XirLbZpqq0&#10;vUi7/QCMcYwKDAUSO/36DjhJo237UtUPiGGGw8w5M17d9VqRg3BeginpeJRTIgyHWppdSb8+b98s&#10;KfGBmZopMKKkR+Hp3fr1q1VnCzGBFlQtHEEQ44vOlrQNwRZZ5nkrNPMjsMKgswGnWUDT7bLasQ7R&#10;tcomeb7IOnC1dcCF93j6MDjpOuE3jeDhc9N4EYgqKeYW0urSWsU1W69YsXPMtpKf0mD/kIVm0uCj&#10;F6gHFhjZO/kblJbcgYcmjDjoDJpGcpFqwGrG+YtqnlpmRaoFyfH2QpP/f7D80+GLI7Iu6ZQSwzRK&#10;9Cz6QN5CTyaRnc76AoOeLIaFHo9R5VSpt4/Av3liYNMysxP3zkHXClZjduN4M7u6OuD4CFJ1H6HG&#10;Z9g+QALqG6cjdUgGQXRU6XhRJqbC8XC6zJc3U3Rx9I1n+WwxSdplrDhft86H9wI0iZuSOpQ+wbPD&#10;ow8xHVacQ+JrHpSst1KpZLhdtVGOHBi2yTZ9qYIXYcqQrqS388l8YOCvEHn6/gShZcB+V1KXdHkJ&#10;YkXk7Z2pUzcGJtWwx5SVOREZuRtYDH3VJ8UWZ30qqI/IrIOhvXEccdOC+0FJh61dUv99z5ygRH0w&#10;qM7teDaLs5CM2fwGqSTu2lNde5jhCFXSQMmw3YQ0P4k3e48qbmXiN8o9ZHJKGVs20X4arzgT13aK&#10;+vUTWP8EAAD//wMAUEsDBBQABgAIAAAAIQA7jTAe3AAAAAcBAAAPAAAAZHJzL2Rvd25yZXYueG1s&#10;TI/BbsIwEETvlfoP1lbqBRUHaFCTxkEUiRMnUno38TaJGq+DbSD8PdtTe5yd1cybYjXaXlzQh86R&#10;gtk0AYFUO9NRo+DwuX15AxGiJqN7R6jghgFW5eNDoXPjrrTHSxUbwSEUcq2gjXHIpQx1i1aHqRuQ&#10;2Pt23urI0jfSeH3lcNvLeZIspdUdcUOrB9y0WP9UZ6tgeaoWk92XmdD+tv3wtU3N5pAq9fw0rt9B&#10;RBzj3zP84jM6lMx0dGcyQfQKeEjkazYDwW6aZTzkqGD+mixAloX8z1/eAQAA//8DAFBLAQItABQA&#10;BgAIAAAAIQC2gziS/gAAAOEBAAATAAAAAAAAAAAAAAAAAAAAAABbQ29udGVudF9UeXBlc10ueG1s&#10;UEsBAi0AFAAGAAgAAAAhADj9If/WAAAAlAEAAAsAAAAAAAAAAAAAAAAALwEAAF9yZWxzLy5yZWxz&#10;UEsBAi0AFAAGAAgAAAAhAC7TZSomAgAATAQAAA4AAAAAAAAAAAAAAAAALgIAAGRycy9lMm9Eb2Mu&#10;eG1sUEsBAi0AFAAGAAgAAAAhADuNMB7cAAAABwEAAA8AAAAAAAAAAAAAAAAAgAQAAGRycy9kb3du&#10;cmV2LnhtbFBLBQYAAAAABAAEAPMAAACJBQAAAAA=&#10;">
                <v:textbox style="mso-fit-shape-to-text:t">
                  <w:txbxContent>
                    <w:p w:rsidR="00EB2B58" w:rsidRDefault="00EB2B58" w:rsidP="00CC517B">
                      <w:pPr>
                        <w:spacing w:after="0" w:line="240" w:lineRule="auto"/>
                        <w:rPr>
                          <w:rFonts w:ascii="Calibri" w:eastAsia="Times New Roman" w:hAnsi="Calibri" w:cs="Calibri"/>
                          <w:sz w:val="24"/>
                          <w:szCs w:val="24"/>
                          <w:lang w:eastAsia="en-GB"/>
                        </w:rPr>
                      </w:pPr>
                      <w:r w:rsidRPr="00662504">
                        <w:rPr>
                          <w:rFonts w:ascii="Calibri" w:eastAsia="Times New Roman" w:hAnsi="Calibri" w:cs="Calibri"/>
                          <w:sz w:val="24"/>
                          <w:szCs w:val="24"/>
                          <w:lang w:eastAsia="en-GB"/>
                        </w:rPr>
                        <w:t>By the</w:t>
                      </w:r>
                      <w:r>
                        <w:rPr>
                          <w:rFonts w:ascii="Calibri" w:eastAsia="Times New Roman" w:hAnsi="Calibri" w:cs="Calibri"/>
                          <w:sz w:val="24"/>
                          <w:szCs w:val="24"/>
                          <w:lang w:eastAsia="en-GB"/>
                        </w:rPr>
                        <w:t xml:space="preserve"> end of their primary education it is our desire that</w:t>
                      </w:r>
                      <w:r w:rsidRPr="00662504">
                        <w:rPr>
                          <w:rFonts w:ascii="Calibri" w:eastAsia="Times New Roman" w:hAnsi="Calibri" w:cs="Calibri"/>
                          <w:sz w:val="24"/>
                          <w:szCs w:val="24"/>
                          <w:lang w:eastAsia="en-GB"/>
                        </w:rPr>
                        <w:t xml:space="preserve"> all pupils are able to </w:t>
                      </w:r>
                      <w:r w:rsidRPr="00662504">
                        <w:rPr>
                          <w:rFonts w:ascii="Calibri" w:eastAsia="Times New Roman" w:hAnsi="Calibri" w:cs="Calibri"/>
                          <w:b/>
                          <w:sz w:val="24"/>
                          <w:szCs w:val="24"/>
                          <w:lang w:eastAsia="en-GB"/>
                        </w:rPr>
                        <w:t>read fluently, and with confidence, in any subject</w:t>
                      </w:r>
                      <w:r w:rsidRPr="00662504">
                        <w:rPr>
                          <w:rFonts w:ascii="Calibri" w:eastAsia="Times New Roman" w:hAnsi="Calibri" w:cs="Calibri"/>
                          <w:sz w:val="24"/>
                          <w:szCs w:val="24"/>
                          <w:lang w:eastAsia="en-GB"/>
                        </w:rPr>
                        <w:t xml:space="preserve"> in their forthcoming secondary education.</w:t>
                      </w:r>
                    </w:p>
                    <w:p w:rsidR="00EB2B58" w:rsidRPr="00662504" w:rsidRDefault="00EB2B58" w:rsidP="00CC517B">
                      <w:pPr>
                        <w:spacing w:after="0" w:line="240" w:lineRule="auto"/>
                        <w:rPr>
                          <w:rFonts w:ascii="Calibri" w:eastAsia="Times New Roman" w:hAnsi="Calibri" w:cs="Calibri"/>
                          <w:sz w:val="24"/>
                          <w:szCs w:val="24"/>
                          <w:lang w:eastAsia="en-GB"/>
                        </w:rPr>
                      </w:pPr>
                      <w:r w:rsidRPr="00662504">
                        <w:rPr>
                          <w:rFonts w:ascii="Calibri" w:eastAsia="Times New Roman" w:hAnsi="Calibri" w:cs="Calibri"/>
                          <w:sz w:val="24"/>
                          <w:szCs w:val="24"/>
                          <w:lang w:eastAsia="en-GB"/>
                        </w:rPr>
                        <w:t xml:space="preserve"> </w:t>
                      </w:r>
                    </w:p>
                    <w:p w:rsidR="00EB2B58" w:rsidRDefault="00EB2B58" w:rsidP="00CC517B">
                      <w:pPr>
                        <w:spacing w:after="0"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We aim to instil such a love of reading that our p</w:t>
                      </w:r>
                      <w:r w:rsidRPr="00662504">
                        <w:rPr>
                          <w:rFonts w:ascii="Calibri" w:eastAsia="Times New Roman" w:hAnsi="Calibri" w:cs="Calibri"/>
                          <w:sz w:val="24"/>
                          <w:szCs w:val="24"/>
                          <w:lang w:eastAsia="en-GB"/>
                        </w:rPr>
                        <w:t xml:space="preserve">upils will </w:t>
                      </w:r>
                      <w:r>
                        <w:rPr>
                          <w:rFonts w:ascii="Calibri" w:eastAsia="Times New Roman" w:hAnsi="Calibri" w:cs="Calibri"/>
                          <w:sz w:val="24"/>
                          <w:szCs w:val="24"/>
                          <w:lang w:eastAsia="en-GB"/>
                        </w:rPr>
                        <w:t xml:space="preserve">always </w:t>
                      </w:r>
                      <w:r w:rsidRPr="00662504">
                        <w:rPr>
                          <w:rFonts w:ascii="Calibri" w:eastAsia="Times New Roman" w:hAnsi="Calibri" w:cs="Calibri"/>
                          <w:b/>
                          <w:sz w:val="24"/>
                          <w:szCs w:val="24"/>
                          <w:lang w:eastAsia="en-GB"/>
                        </w:rPr>
                        <w:t>enjoy reading</w:t>
                      </w:r>
                      <w:r w:rsidRPr="00662504">
                        <w:rPr>
                          <w:rFonts w:ascii="Calibri" w:eastAsia="Times New Roman" w:hAnsi="Calibri" w:cs="Calibri"/>
                          <w:sz w:val="24"/>
                          <w:szCs w:val="24"/>
                          <w:lang w:eastAsia="en-GB"/>
                        </w:rPr>
                        <w:t xml:space="preserve"> and re</w:t>
                      </w:r>
                      <w:r>
                        <w:rPr>
                          <w:rFonts w:ascii="Calibri" w:eastAsia="Times New Roman" w:hAnsi="Calibri" w:cs="Calibri"/>
                          <w:sz w:val="24"/>
                          <w:szCs w:val="24"/>
                          <w:lang w:eastAsia="en-GB"/>
                        </w:rPr>
                        <w:t>ad for pleasure and information.</w:t>
                      </w:r>
                    </w:p>
                    <w:p w:rsidR="00EB2B58" w:rsidRDefault="00EB2B58" w:rsidP="00CC517B">
                      <w:pPr>
                        <w:pStyle w:val="Default"/>
                        <w:rPr>
                          <w:rFonts w:asciiTheme="minorHAnsi" w:hAnsiTheme="minorHAnsi" w:cstheme="minorHAnsi"/>
                          <w:color w:val="auto"/>
                        </w:rPr>
                      </w:pPr>
                    </w:p>
                    <w:p w:rsidR="00EB2B58" w:rsidRPr="00CC517B" w:rsidRDefault="00EB2B58" w:rsidP="00CC517B">
                      <w:pPr>
                        <w:pStyle w:val="Default"/>
                        <w:rPr>
                          <w:rFonts w:asciiTheme="minorHAnsi" w:hAnsiTheme="minorHAnsi" w:cstheme="minorHAnsi"/>
                          <w:color w:val="auto"/>
                        </w:rPr>
                      </w:pPr>
                      <w:r w:rsidRPr="00CC517B">
                        <w:rPr>
                          <w:rFonts w:asciiTheme="minorHAnsi" w:hAnsiTheme="minorHAnsi" w:cstheme="minorHAnsi"/>
                          <w:color w:val="auto"/>
                        </w:rPr>
                        <w:t xml:space="preserve">The impact of our curriculum will not only be measured by assessment procedures which allow us to measure outcomes against all schools nationally: </w:t>
                      </w:r>
                    </w:p>
                    <w:p w:rsidR="00EB2B58" w:rsidRPr="00CC517B" w:rsidRDefault="00EB2B58" w:rsidP="00CC517B">
                      <w:pPr>
                        <w:pStyle w:val="Default"/>
                        <w:rPr>
                          <w:rFonts w:asciiTheme="minorHAnsi" w:hAnsiTheme="minorHAnsi" w:cstheme="minorHAnsi"/>
                          <w:color w:val="auto"/>
                        </w:rPr>
                      </w:pPr>
                      <w:r w:rsidRPr="00CC517B">
                        <w:rPr>
                          <w:rFonts w:asciiTheme="minorHAnsi" w:hAnsiTheme="minorHAnsi" w:cstheme="minorHAnsi"/>
                          <w:color w:val="auto"/>
                        </w:rPr>
                        <w:sym w:font="Comic Sans MS" w:char="F0B7"/>
                      </w:r>
                      <w:r w:rsidRPr="00CC517B">
                        <w:rPr>
                          <w:rFonts w:asciiTheme="minorHAnsi" w:hAnsiTheme="minorHAnsi" w:cstheme="minorHAnsi"/>
                          <w:color w:val="auto"/>
                        </w:rPr>
                        <w:t xml:space="preserve"> EYFS % of pupils achieving a ‘Good level of development’ (GLD) </w:t>
                      </w:r>
                    </w:p>
                    <w:p w:rsidR="00EB2B58" w:rsidRPr="00CC517B" w:rsidRDefault="00EB2B58" w:rsidP="00CC517B">
                      <w:pPr>
                        <w:pStyle w:val="Default"/>
                        <w:rPr>
                          <w:rFonts w:asciiTheme="minorHAnsi" w:hAnsiTheme="minorHAnsi" w:cstheme="minorHAnsi"/>
                          <w:color w:val="auto"/>
                        </w:rPr>
                      </w:pPr>
                      <w:r w:rsidRPr="00CC517B">
                        <w:rPr>
                          <w:rFonts w:asciiTheme="minorHAnsi" w:hAnsiTheme="minorHAnsi" w:cstheme="minorHAnsi"/>
                          <w:color w:val="auto"/>
                        </w:rPr>
                        <w:sym w:font="Comic Sans MS" w:char="F0B7"/>
                      </w:r>
                      <w:r w:rsidRPr="00CC517B">
                        <w:rPr>
                          <w:rFonts w:asciiTheme="minorHAnsi" w:hAnsiTheme="minorHAnsi" w:cstheme="minorHAnsi"/>
                          <w:color w:val="auto"/>
                        </w:rPr>
                        <w:t xml:space="preserve"> Phonics Screening Test at the end of Year 1 </w:t>
                      </w:r>
                    </w:p>
                    <w:p w:rsidR="00EB2B58" w:rsidRPr="00CC517B" w:rsidRDefault="00EB2B58" w:rsidP="00CC517B">
                      <w:pPr>
                        <w:pStyle w:val="Default"/>
                        <w:rPr>
                          <w:rFonts w:asciiTheme="minorHAnsi" w:hAnsiTheme="minorHAnsi" w:cstheme="minorHAnsi"/>
                          <w:color w:val="auto"/>
                        </w:rPr>
                      </w:pPr>
                      <w:r w:rsidRPr="00CC517B">
                        <w:rPr>
                          <w:rFonts w:asciiTheme="minorHAnsi" w:hAnsiTheme="minorHAnsi" w:cstheme="minorHAnsi"/>
                          <w:color w:val="auto"/>
                        </w:rPr>
                        <w:sym w:font="Comic Sans MS" w:char="F0B7"/>
                      </w:r>
                      <w:r w:rsidRPr="00CC517B">
                        <w:rPr>
                          <w:rFonts w:asciiTheme="minorHAnsi" w:hAnsiTheme="minorHAnsi" w:cstheme="minorHAnsi"/>
                          <w:color w:val="auto"/>
                        </w:rPr>
                        <w:t xml:space="preserve"> End of KS1 % of children working towards or at the expected standard and at Greater depth in reading, writing and maths </w:t>
                      </w:r>
                    </w:p>
                    <w:p w:rsidR="00EB2B58" w:rsidRPr="00CC517B" w:rsidRDefault="00EB2B58" w:rsidP="00CC517B">
                      <w:pPr>
                        <w:pStyle w:val="Default"/>
                        <w:rPr>
                          <w:rFonts w:asciiTheme="minorHAnsi" w:hAnsiTheme="minorHAnsi" w:cstheme="minorHAnsi"/>
                          <w:color w:val="auto"/>
                        </w:rPr>
                      </w:pPr>
                      <w:r w:rsidRPr="00CC517B">
                        <w:rPr>
                          <w:rFonts w:asciiTheme="minorHAnsi" w:hAnsiTheme="minorHAnsi" w:cstheme="minorHAnsi"/>
                          <w:color w:val="auto"/>
                        </w:rPr>
                        <w:sym w:font="Comic Sans MS" w:char="F0B7"/>
                      </w:r>
                      <w:r w:rsidRPr="00CC517B">
                        <w:rPr>
                          <w:rFonts w:asciiTheme="minorHAnsi" w:hAnsiTheme="minorHAnsi" w:cstheme="minorHAnsi"/>
                          <w:color w:val="auto"/>
                        </w:rPr>
                        <w:t xml:space="preserve"> End of KS2 % of children working towards or at the expected standard and at Greater depth in reading, writing and maths </w:t>
                      </w:r>
                    </w:p>
                    <w:p w:rsidR="00EB2B58" w:rsidRPr="00CC517B" w:rsidRDefault="00EB2B58" w:rsidP="00CC517B">
                      <w:pPr>
                        <w:pStyle w:val="Default"/>
                        <w:rPr>
                          <w:rFonts w:asciiTheme="minorHAnsi" w:hAnsiTheme="minorHAnsi" w:cstheme="minorHAnsi"/>
                          <w:color w:val="auto"/>
                        </w:rPr>
                      </w:pPr>
                    </w:p>
                    <w:p w:rsidR="00EB2B58" w:rsidRPr="00CC517B" w:rsidRDefault="00EB2B58" w:rsidP="00CC517B">
                      <w:pPr>
                        <w:rPr>
                          <w:rFonts w:cstheme="minorHAnsi"/>
                          <w:sz w:val="24"/>
                          <w:szCs w:val="24"/>
                        </w:rPr>
                      </w:pPr>
                      <w:r w:rsidRPr="00CC517B">
                        <w:rPr>
                          <w:rFonts w:cstheme="minorHAnsi"/>
                          <w:sz w:val="24"/>
                          <w:szCs w:val="24"/>
                        </w:rPr>
                        <w:t>But, will in fact be measured by how effectively it helps our p</w:t>
                      </w:r>
                      <w:r>
                        <w:rPr>
                          <w:rFonts w:cstheme="minorHAnsi"/>
                          <w:sz w:val="24"/>
                          <w:szCs w:val="24"/>
                        </w:rPr>
                        <w:t xml:space="preserve">upils to </w:t>
                      </w:r>
                      <w:r w:rsidRPr="00CC517B">
                        <w:rPr>
                          <w:rFonts w:cstheme="minorHAnsi"/>
                          <w:sz w:val="24"/>
                          <w:szCs w:val="24"/>
                        </w:rPr>
                        <w:t xml:space="preserve">carry with them the </w:t>
                      </w:r>
                      <w:r>
                        <w:rPr>
                          <w:rFonts w:cstheme="minorHAnsi"/>
                          <w:sz w:val="24"/>
                          <w:szCs w:val="24"/>
                        </w:rPr>
                        <w:t xml:space="preserve">knowledge, skills and inspiration </w:t>
                      </w:r>
                      <w:r w:rsidRPr="00CC517B">
                        <w:rPr>
                          <w:rFonts w:cstheme="minorHAnsi"/>
                          <w:sz w:val="24"/>
                          <w:szCs w:val="24"/>
                        </w:rPr>
                        <w:t>which will make them lifelong</w:t>
                      </w:r>
                      <w:r>
                        <w:rPr>
                          <w:rFonts w:cstheme="minorHAnsi"/>
                          <w:sz w:val="24"/>
                          <w:szCs w:val="24"/>
                        </w:rPr>
                        <w:t xml:space="preserve"> readers</w:t>
                      </w:r>
                      <w:r w:rsidRPr="00CC517B">
                        <w:rPr>
                          <w:rFonts w:cstheme="minorHAnsi"/>
                          <w:sz w:val="24"/>
                          <w:szCs w:val="24"/>
                        </w:rPr>
                        <w:t>.</w:t>
                      </w:r>
                    </w:p>
                    <w:p w:rsidR="00EB2B58" w:rsidRDefault="00EB2B58"/>
                  </w:txbxContent>
                </v:textbox>
                <w10:wrap type="square" anchorx="margin"/>
              </v:shape>
            </w:pict>
          </mc:Fallback>
        </mc:AlternateContent>
      </w:r>
      <w:r w:rsidR="00D706E2">
        <w:rPr>
          <w:noProof/>
          <w:lang w:eastAsia="en-GB"/>
        </w:rPr>
        <mc:AlternateContent>
          <mc:Choice Requires="wps">
            <w:drawing>
              <wp:anchor distT="0" distB="0" distL="114300" distR="114300" simplePos="0" relativeHeight="251736064" behindDoc="0" locked="0" layoutInCell="1" allowOverlap="1" wp14:anchorId="2213B94C" wp14:editId="69B86735">
                <wp:simplePos x="0" y="0"/>
                <wp:positionH relativeFrom="margin">
                  <wp:posOffset>38099</wp:posOffset>
                </wp:positionH>
                <wp:positionV relativeFrom="paragraph">
                  <wp:posOffset>55245</wp:posOffset>
                </wp:positionV>
                <wp:extent cx="10144125" cy="6791325"/>
                <wp:effectExtent l="0" t="0" r="28575" b="28575"/>
                <wp:wrapNone/>
                <wp:docPr id="18" name="Text Box 18"/>
                <wp:cNvGraphicFramePr/>
                <a:graphic xmlns:a="http://schemas.openxmlformats.org/drawingml/2006/main">
                  <a:graphicData uri="http://schemas.microsoft.com/office/word/2010/wordprocessingShape">
                    <wps:wsp>
                      <wps:cNvSpPr txBox="1"/>
                      <wps:spPr>
                        <a:xfrm>
                          <a:off x="0" y="0"/>
                          <a:ext cx="10144125" cy="6791325"/>
                        </a:xfrm>
                        <a:prstGeom prst="rect">
                          <a:avLst/>
                        </a:prstGeom>
                        <a:solidFill>
                          <a:sysClr val="window" lastClr="FFFFFF"/>
                        </a:solidFill>
                        <a:ln w="6350">
                          <a:solidFill>
                            <a:prstClr val="black"/>
                          </a:solidFill>
                        </a:ln>
                      </wps:spPr>
                      <wps:txbx>
                        <w:txbxContent>
                          <w:p w14:paraId="2A26B9A6" w14:textId="77777777" w:rsidR="00EB2B58" w:rsidRPr="00D706E2" w:rsidRDefault="00EB2B58" w:rsidP="00D706E2">
                            <w:pPr>
                              <w:spacing w:after="0" w:line="240" w:lineRule="auto"/>
                              <w:rPr>
                                <w:rFonts w:ascii="Calibri" w:eastAsia="Times New Roman" w:hAnsi="Calibri" w:cs="Calibri"/>
                                <w:sz w:val="24"/>
                                <w:szCs w:val="24"/>
                                <w:lang w:eastAsia="en-GB"/>
                              </w:rPr>
                            </w:pPr>
                            <w:r w:rsidRPr="00D706E2">
                              <w:rPr>
                                <w:rFonts w:ascii="Calibri" w:eastAsia="Times New Roman" w:hAnsi="Calibri" w:cs="Calibri"/>
                                <w:sz w:val="24"/>
                                <w:szCs w:val="24"/>
                                <w:lang w:eastAsia="en-GB"/>
                              </w:rPr>
                              <w:t xml:space="preserve">At The Holt we view reading as an essential life skill and want children to leave our school with a love of reading.  This begins as soon as they start school with the systematic and rigorous teaching of synthetic phonics.  Read Write Inc lessons, taught with fidelity, can be seen throughout EYFS and KS1.  Children who fall behind for any reason will be quickly identified and given support to help close gaps in attainment and progress. Careful monitoring of the programme allows pupils to move off the programme so that they can further develop their reading and writing in English lessons. </w:t>
                            </w:r>
                          </w:p>
                          <w:p w14:paraId="2AACE40E" w14:textId="34F391C4" w:rsidR="00EB2B58" w:rsidRDefault="00EB2B58" w:rsidP="00662504">
                            <w:pPr>
                              <w:spacing w:after="0" w:line="240" w:lineRule="auto"/>
                              <w:rPr>
                                <w:rFonts w:ascii="Calibri" w:eastAsia="Times New Roman" w:hAnsi="Calibri" w:cs="Calibri"/>
                                <w:b/>
                                <w:sz w:val="24"/>
                                <w:szCs w:val="24"/>
                                <w:lang w:eastAsia="en-GB"/>
                              </w:rPr>
                            </w:pPr>
                            <w:r w:rsidRPr="00D706E2">
                              <w:rPr>
                                <w:rFonts w:ascii="Calibri" w:eastAsia="Times New Roman" w:hAnsi="Calibri" w:cs="Calibri"/>
                                <w:sz w:val="24"/>
                                <w:szCs w:val="24"/>
                                <w:lang w:eastAsia="en-GB"/>
                              </w:rPr>
                              <w:t>From Year 2 to Year 6, Active English</w:t>
                            </w:r>
                            <w:r w:rsidR="008F659C">
                              <w:rPr>
                                <w:rFonts w:ascii="Calibri" w:eastAsia="Times New Roman" w:hAnsi="Calibri" w:cs="Calibri"/>
                                <w:sz w:val="24"/>
                                <w:szCs w:val="24"/>
                                <w:lang w:eastAsia="en-GB"/>
                              </w:rPr>
                              <w:t xml:space="preserve"> helps to </w:t>
                            </w:r>
                            <w:r w:rsidRPr="00D706E2">
                              <w:rPr>
                                <w:rFonts w:ascii="Calibri" w:eastAsia="Times New Roman" w:hAnsi="Calibri" w:cs="Calibri"/>
                                <w:sz w:val="24"/>
                                <w:szCs w:val="24"/>
                                <w:lang w:eastAsia="en-GB"/>
                              </w:rPr>
                              <w:t>supp</w:t>
                            </w:r>
                            <w:r>
                              <w:rPr>
                                <w:rFonts w:ascii="Calibri" w:eastAsia="Times New Roman" w:hAnsi="Calibri" w:cs="Calibri"/>
                                <w:sz w:val="24"/>
                                <w:szCs w:val="24"/>
                                <w:lang w:eastAsia="en-GB"/>
                              </w:rPr>
                              <w:t>ort the development of reading fluency and ‘reading as a writer’. Teachers</w:t>
                            </w:r>
                            <w:r w:rsidRPr="00D706E2">
                              <w:rPr>
                                <w:rFonts w:ascii="Calibri" w:eastAsia="Times New Roman" w:hAnsi="Calibri" w:cs="Calibri"/>
                                <w:sz w:val="24"/>
                                <w:szCs w:val="24"/>
                                <w:lang w:eastAsia="en-GB"/>
                              </w:rPr>
                              <w:t xml:space="preserve"> will model</w:t>
                            </w:r>
                            <w:r>
                              <w:rPr>
                                <w:rFonts w:ascii="Calibri" w:eastAsia="Times New Roman" w:hAnsi="Calibri" w:cs="Calibri"/>
                                <w:sz w:val="24"/>
                                <w:szCs w:val="24"/>
                                <w:lang w:eastAsia="en-GB"/>
                              </w:rPr>
                              <w:t xml:space="preserve"> excellent reading and will encourage their students</w:t>
                            </w:r>
                            <w:r w:rsidRPr="00D706E2">
                              <w:rPr>
                                <w:rFonts w:ascii="Calibri" w:eastAsia="Times New Roman" w:hAnsi="Calibri" w:cs="Calibri"/>
                                <w:sz w:val="24"/>
                                <w:szCs w:val="24"/>
                                <w:lang w:eastAsia="en-GB"/>
                              </w:rPr>
                              <w:t xml:space="preserve"> to develop their reading fluency by teaching them ho</w:t>
                            </w:r>
                            <w:r>
                              <w:rPr>
                                <w:rFonts w:ascii="Calibri" w:eastAsia="Times New Roman" w:hAnsi="Calibri" w:cs="Calibri"/>
                                <w:sz w:val="24"/>
                                <w:szCs w:val="24"/>
                                <w:lang w:eastAsia="en-GB"/>
                              </w:rPr>
                              <w:t xml:space="preserve">w to apply the 6 Ps of reading: </w:t>
                            </w:r>
                            <w:r w:rsidRPr="00D706E2">
                              <w:rPr>
                                <w:rFonts w:ascii="Calibri" w:eastAsia="Times New Roman" w:hAnsi="Calibri" w:cs="Calibri"/>
                                <w:b/>
                                <w:sz w:val="24"/>
                                <w:szCs w:val="24"/>
                                <w:lang w:eastAsia="en-GB"/>
                              </w:rPr>
                              <w:t>Pitch</w:t>
                            </w:r>
                            <w:r>
                              <w:rPr>
                                <w:rFonts w:ascii="Calibri" w:eastAsia="Times New Roman" w:hAnsi="Calibri" w:cs="Calibri"/>
                                <w:sz w:val="24"/>
                                <w:szCs w:val="24"/>
                                <w:lang w:eastAsia="en-GB"/>
                              </w:rPr>
                              <w:t xml:space="preserve">, </w:t>
                            </w:r>
                            <w:r w:rsidRPr="00D706E2">
                              <w:rPr>
                                <w:rFonts w:ascii="Calibri" w:eastAsia="Times New Roman" w:hAnsi="Calibri" w:cs="Calibri"/>
                                <w:b/>
                                <w:sz w:val="24"/>
                                <w:szCs w:val="24"/>
                                <w:lang w:eastAsia="en-GB"/>
                              </w:rPr>
                              <w:t>Power</w:t>
                            </w:r>
                            <w:r>
                              <w:rPr>
                                <w:rFonts w:ascii="Calibri" w:eastAsia="Times New Roman" w:hAnsi="Calibri" w:cs="Calibri"/>
                                <w:sz w:val="24"/>
                                <w:szCs w:val="24"/>
                                <w:lang w:eastAsia="en-GB"/>
                              </w:rPr>
                              <w:t xml:space="preserve">, </w:t>
                            </w:r>
                            <w:r w:rsidRPr="00D706E2">
                              <w:rPr>
                                <w:rFonts w:ascii="Calibri" w:eastAsia="Times New Roman" w:hAnsi="Calibri" w:cs="Calibri"/>
                                <w:b/>
                                <w:sz w:val="24"/>
                                <w:szCs w:val="24"/>
                                <w:lang w:eastAsia="en-GB"/>
                              </w:rPr>
                              <w:t>Pause</w:t>
                            </w:r>
                            <w:r>
                              <w:rPr>
                                <w:rFonts w:ascii="Calibri" w:eastAsia="Times New Roman" w:hAnsi="Calibri" w:cs="Calibri"/>
                                <w:sz w:val="24"/>
                                <w:szCs w:val="24"/>
                                <w:lang w:eastAsia="en-GB"/>
                              </w:rPr>
                              <w:t xml:space="preserve">, </w:t>
                            </w:r>
                            <w:r w:rsidRPr="00D706E2">
                              <w:rPr>
                                <w:rFonts w:ascii="Calibri" w:eastAsia="Times New Roman" w:hAnsi="Calibri" w:cs="Calibri"/>
                                <w:b/>
                                <w:sz w:val="24"/>
                                <w:szCs w:val="24"/>
                                <w:lang w:eastAsia="en-GB"/>
                              </w:rPr>
                              <w:t>Passion</w:t>
                            </w:r>
                            <w:r>
                              <w:rPr>
                                <w:rFonts w:ascii="Calibri" w:eastAsia="Times New Roman" w:hAnsi="Calibri" w:cs="Calibri"/>
                                <w:sz w:val="24"/>
                                <w:szCs w:val="24"/>
                                <w:lang w:eastAsia="en-GB"/>
                              </w:rPr>
                              <w:t xml:space="preserve">, </w:t>
                            </w:r>
                            <w:r w:rsidRPr="00D706E2">
                              <w:rPr>
                                <w:rFonts w:ascii="Calibri" w:eastAsia="Times New Roman" w:hAnsi="Calibri" w:cs="Calibri"/>
                                <w:b/>
                                <w:sz w:val="24"/>
                                <w:szCs w:val="24"/>
                                <w:lang w:eastAsia="en-GB"/>
                              </w:rPr>
                              <w:t>Punctuation</w:t>
                            </w:r>
                            <w:r>
                              <w:rPr>
                                <w:rFonts w:ascii="Calibri" w:eastAsia="Times New Roman" w:hAnsi="Calibri" w:cs="Calibri"/>
                                <w:sz w:val="24"/>
                                <w:szCs w:val="24"/>
                                <w:lang w:eastAsia="en-GB"/>
                              </w:rPr>
                              <w:t xml:space="preserve"> &amp; </w:t>
                            </w:r>
                            <w:r w:rsidRPr="00D706E2">
                              <w:rPr>
                                <w:rFonts w:ascii="Calibri" w:eastAsia="Times New Roman" w:hAnsi="Calibri" w:cs="Calibri"/>
                                <w:b/>
                                <w:sz w:val="24"/>
                                <w:szCs w:val="24"/>
                                <w:lang w:eastAsia="en-GB"/>
                              </w:rPr>
                              <w:t>Pace</w:t>
                            </w:r>
                            <w:r>
                              <w:rPr>
                                <w:rFonts w:ascii="Calibri" w:eastAsia="Times New Roman" w:hAnsi="Calibri" w:cs="Calibri"/>
                                <w:b/>
                                <w:sz w:val="24"/>
                                <w:szCs w:val="24"/>
                                <w:lang w:eastAsia="en-GB"/>
                              </w:rPr>
                              <w:t xml:space="preserve">. </w:t>
                            </w:r>
                          </w:p>
                          <w:p w14:paraId="45B5C341" w14:textId="77777777" w:rsidR="00EB2B58" w:rsidRPr="00662504" w:rsidRDefault="00EB2B58" w:rsidP="00662504">
                            <w:pPr>
                              <w:spacing w:after="0" w:line="240" w:lineRule="auto"/>
                              <w:rPr>
                                <w:rFonts w:ascii="Calibri" w:eastAsia="Times New Roman" w:hAnsi="Calibri" w:cs="Calibri"/>
                                <w:sz w:val="24"/>
                                <w:szCs w:val="24"/>
                                <w:lang w:eastAsia="en-GB"/>
                              </w:rPr>
                            </w:pPr>
                          </w:p>
                          <w:p w14:paraId="69106A1B" w14:textId="77777777" w:rsidR="00EB2B58" w:rsidRPr="00D706E2" w:rsidRDefault="00EB2B58" w:rsidP="00D706E2">
                            <w:pPr>
                              <w:spacing w:after="0"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Children will</w:t>
                            </w:r>
                            <w:r w:rsidRPr="00D706E2">
                              <w:rPr>
                                <w:rFonts w:ascii="Calibri" w:eastAsia="Times New Roman" w:hAnsi="Calibri" w:cs="Calibri"/>
                                <w:sz w:val="24"/>
                                <w:szCs w:val="24"/>
                                <w:lang w:eastAsia="en-GB"/>
                              </w:rPr>
                              <w:t xml:space="preserve"> see adults loving books and modelling how to ‘think aloud when reading’.  In reading lessons, you will see our teachers using the ‘gradual release of responsibility’ which will help ALL groups of learners to achieve the learning intention. Disadvantaged and SEN pupils will have access to the same texts and learning objectives as the rest of the class and will be given additional support in the form of scaffolds, additional teacher input and extra time to develop and express ideas. </w:t>
                            </w:r>
                          </w:p>
                          <w:p w14:paraId="35C37150" w14:textId="77777777" w:rsidR="00EB2B58" w:rsidRPr="00D706E2" w:rsidRDefault="00EB2B58" w:rsidP="00D706E2">
                            <w:pPr>
                              <w:spacing w:after="0" w:line="240" w:lineRule="auto"/>
                              <w:rPr>
                                <w:rFonts w:ascii="Calibri" w:eastAsia="Times New Roman" w:hAnsi="Calibri" w:cs="Calibri"/>
                                <w:sz w:val="24"/>
                                <w:szCs w:val="24"/>
                                <w:lang w:eastAsia="en-GB"/>
                              </w:rPr>
                            </w:pPr>
                          </w:p>
                          <w:p w14:paraId="25DEEC4C" w14:textId="77777777" w:rsidR="00EB2B58" w:rsidRPr="00D706E2" w:rsidRDefault="00EB2B58" w:rsidP="00D706E2">
                            <w:pPr>
                              <w:spacing w:after="0" w:line="240" w:lineRule="auto"/>
                              <w:rPr>
                                <w:rFonts w:ascii="Calibri" w:eastAsia="Times New Roman" w:hAnsi="Calibri" w:cs="Calibri"/>
                                <w:sz w:val="24"/>
                                <w:szCs w:val="24"/>
                                <w:lang w:eastAsia="en-GB"/>
                              </w:rPr>
                            </w:pPr>
                            <w:r w:rsidRPr="00D706E2">
                              <w:rPr>
                                <w:rFonts w:ascii="Calibri" w:eastAsia="Times New Roman" w:hAnsi="Calibri" w:cs="Calibri"/>
                                <w:sz w:val="24"/>
                                <w:szCs w:val="24"/>
                                <w:lang w:eastAsia="en-GB"/>
                              </w:rPr>
                              <w:t xml:space="preserve">The development of vocabulary will be treated as a priority for all learners.  Tier 1 and 2 words will be taught discretely as well as more technical language.  Teachers will carefully consider the background knowledge required for pupils to access reading and time will be invested in securing this understanding for ALL pupils, especially the most disadvantaged pupils.  This approach will be transferred into all areas of the curriculum and Knowledge Organisers will be used to support the development of subject specific vocabulary and technical language. </w:t>
                            </w:r>
                          </w:p>
                          <w:p w14:paraId="741BD81A" w14:textId="77777777" w:rsidR="00EB2B58" w:rsidRPr="00D706E2" w:rsidRDefault="00EB2B58" w:rsidP="00D706E2">
                            <w:pPr>
                              <w:spacing w:after="0" w:line="240" w:lineRule="auto"/>
                              <w:rPr>
                                <w:rFonts w:ascii="Calibri" w:eastAsia="Times New Roman" w:hAnsi="Calibri" w:cs="Calibri"/>
                                <w:sz w:val="24"/>
                                <w:szCs w:val="24"/>
                                <w:lang w:eastAsia="en-GB"/>
                              </w:rPr>
                            </w:pPr>
                          </w:p>
                          <w:p w14:paraId="6B3E5BFF" w14:textId="77777777" w:rsidR="00EB2B58" w:rsidRPr="00D706E2" w:rsidRDefault="00EB2B58" w:rsidP="00D706E2">
                            <w:pPr>
                              <w:spacing w:after="0" w:line="240" w:lineRule="auto"/>
                              <w:rPr>
                                <w:rFonts w:ascii="Calibri" w:eastAsia="Times New Roman" w:hAnsi="Calibri" w:cs="Calibri"/>
                                <w:sz w:val="24"/>
                                <w:szCs w:val="24"/>
                                <w:lang w:eastAsia="en-GB"/>
                              </w:rPr>
                            </w:pPr>
                            <w:r w:rsidRPr="00D706E2">
                              <w:rPr>
                                <w:rFonts w:ascii="Calibri" w:eastAsia="Times New Roman" w:hAnsi="Calibri" w:cs="Calibri"/>
                                <w:sz w:val="24"/>
                                <w:szCs w:val="24"/>
                                <w:lang w:eastAsia="en-GB"/>
                              </w:rPr>
                              <w:t>We want our pupils to have the confidence and knowledge of how to ‘interrogate’ text so that they can fully understand what they read.  We will help them to achieve this by modelling in our class ‘Book of Books’ how to:</w:t>
                            </w:r>
                          </w:p>
                          <w:p w14:paraId="525C3DE5" w14:textId="77777777" w:rsidR="00EB2B58" w:rsidRPr="00D706E2" w:rsidRDefault="00EB2B58" w:rsidP="00D706E2">
                            <w:pPr>
                              <w:numPr>
                                <w:ilvl w:val="0"/>
                                <w:numId w:val="5"/>
                              </w:numPr>
                              <w:spacing w:after="0" w:line="240" w:lineRule="auto"/>
                              <w:rPr>
                                <w:rFonts w:ascii="Calibri" w:eastAsia="Times New Roman" w:hAnsi="Calibri" w:cs="Calibri"/>
                                <w:b/>
                                <w:sz w:val="24"/>
                                <w:szCs w:val="24"/>
                                <w:lang w:eastAsia="en-GB"/>
                              </w:rPr>
                            </w:pPr>
                            <w:r w:rsidRPr="00D706E2">
                              <w:rPr>
                                <w:rFonts w:ascii="Calibri" w:eastAsia="Times New Roman" w:hAnsi="Calibri" w:cs="Calibri"/>
                                <w:b/>
                                <w:sz w:val="24"/>
                                <w:szCs w:val="24"/>
                                <w:lang w:eastAsia="en-GB"/>
                              </w:rPr>
                              <w:t>Make predictions</w:t>
                            </w:r>
                          </w:p>
                          <w:p w14:paraId="37BF6890" w14:textId="77777777" w:rsidR="00EB2B58" w:rsidRPr="00D706E2" w:rsidRDefault="00EB2B58" w:rsidP="00D706E2">
                            <w:pPr>
                              <w:numPr>
                                <w:ilvl w:val="0"/>
                                <w:numId w:val="5"/>
                              </w:numPr>
                              <w:spacing w:after="0" w:line="240" w:lineRule="auto"/>
                              <w:rPr>
                                <w:rFonts w:ascii="Calibri" w:eastAsia="Times New Roman" w:hAnsi="Calibri" w:cs="Calibri"/>
                                <w:b/>
                                <w:sz w:val="24"/>
                                <w:szCs w:val="24"/>
                                <w:lang w:eastAsia="en-GB"/>
                              </w:rPr>
                            </w:pPr>
                            <w:r w:rsidRPr="00D706E2">
                              <w:rPr>
                                <w:rFonts w:ascii="Calibri" w:eastAsia="Times New Roman" w:hAnsi="Calibri" w:cs="Calibri"/>
                                <w:b/>
                                <w:sz w:val="24"/>
                                <w:szCs w:val="24"/>
                                <w:lang w:eastAsia="en-GB"/>
                              </w:rPr>
                              <w:t>Raise questions</w:t>
                            </w:r>
                          </w:p>
                          <w:p w14:paraId="451B2525" w14:textId="77777777" w:rsidR="00EB2B58" w:rsidRPr="00D706E2" w:rsidRDefault="00EB2B58" w:rsidP="00D706E2">
                            <w:pPr>
                              <w:numPr>
                                <w:ilvl w:val="0"/>
                                <w:numId w:val="5"/>
                              </w:numPr>
                              <w:spacing w:after="0" w:line="240" w:lineRule="auto"/>
                              <w:rPr>
                                <w:rFonts w:ascii="Calibri" w:eastAsia="Times New Roman" w:hAnsi="Calibri" w:cs="Calibri"/>
                                <w:b/>
                                <w:sz w:val="24"/>
                                <w:szCs w:val="24"/>
                                <w:lang w:eastAsia="en-GB"/>
                              </w:rPr>
                            </w:pPr>
                            <w:r w:rsidRPr="00D706E2">
                              <w:rPr>
                                <w:rFonts w:ascii="Calibri" w:eastAsia="Times New Roman" w:hAnsi="Calibri" w:cs="Calibri"/>
                                <w:b/>
                                <w:sz w:val="24"/>
                                <w:szCs w:val="24"/>
                                <w:lang w:eastAsia="en-GB"/>
                              </w:rPr>
                              <w:t>Determine the meaning of unknown words by examining root words and the context they are used</w:t>
                            </w:r>
                          </w:p>
                          <w:p w14:paraId="3D6CC532" w14:textId="77777777" w:rsidR="00EB2B58" w:rsidRPr="00D706E2" w:rsidRDefault="00EB2B58" w:rsidP="00D706E2">
                            <w:pPr>
                              <w:numPr>
                                <w:ilvl w:val="0"/>
                                <w:numId w:val="5"/>
                              </w:numPr>
                              <w:spacing w:after="0" w:line="240" w:lineRule="auto"/>
                              <w:rPr>
                                <w:rFonts w:ascii="Calibri" w:eastAsia="Times New Roman" w:hAnsi="Calibri" w:cs="Calibri"/>
                                <w:b/>
                                <w:sz w:val="24"/>
                                <w:szCs w:val="24"/>
                                <w:lang w:eastAsia="en-GB"/>
                              </w:rPr>
                            </w:pPr>
                            <w:r w:rsidRPr="00D706E2">
                              <w:rPr>
                                <w:rFonts w:ascii="Calibri" w:eastAsia="Times New Roman" w:hAnsi="Calibri" w:cs="Calibri"/>
                                <w:b/>
                                <w:sz w:val="24"/>
                                <w:szCs w:val="24"/>
                                <w:lang w:eastAsia="en-GB"/>
                              </w:rPr>
                              <w:t>Collect new words and phrases that they like and could be used in future written work</w:t>
                            </w:r>
                          </w:p>
                          <w:p w14:paraId="10D5F751" w14:textId="77777777" w:rsidR="00EB2B58" w:rsidRPr="00D706E2" w:rsidRDefault="00EB2B58" w:rsidP="00D706E2">
                            <w:pPr>
                              <w:numPr>
                                <w:ilvl w:val="0"/>
                                <w:numId w:val="5"/>
                              </w:numPr>
                              <w:spacing w:after="0" w:line="240" w:lineRule="auto"/>
                              <w:rPr>
                                <w:rFonts w:ascii="Calibri" w:eastAsia="Times New Roman" w:hAnsi="Calibri" w:cs="Calibri"/>
                                <w:b/>
                                <w:sz w:val="24"/>
                                <w:szCs w:val="24"/>
                                <w:lang w:eastAsia="en-GB"/>
                              </w:rPr>
                            </w:pPr>
                            <w:r w:rsidRPr="00D706E2">
                              <w:rPr>
                                <w:rFonts w:ascii="Calibri" w:eastAsia="Times New Roman" w:hAnsi="Calibri" w:cs="Calibri"/>
                                <w:b/>
                                <w:sz w:val="24"/>
                                <w:szCs w:val="24"/>
                                <w:lang w:eastAsia="en-GB"/>
                              </w:rPr>
                              <w:t>Summarise key parts of reading and whole books</w:t>
                            </w:r>
                          </w:p>
                          <w:p w14:paraId="7B7DA455" w14:textId="77777777" w:rsidR="00EB2B58" w:rsidRPr="00D706E2" w:rsidRDefault="00EB2B58" w:rsidP="00D706E2">
                            <w:pPr>
                              <w:numPr>
                                <w:ilvl w:val="0"/>
                                <w:numId w:val="5"/>
                              </w:numPr>
                              <w:spacing w:after="0" w:line="240" w:lineRule="auto"/>
                              <w:rPr>
                                <w:rFonts w:ascii="Calibri" w:eastAsia="Times New Roman" w:hAnsi="Calibri" w:cs="Calibri"/>
                                <w:b/>
                                <w:sz w:val="24"/>
                                <w:szCs w:val="24"/>
                                <w:lang w:eastAsia="en-GB"/>
                              </w:rPr>
                            </w:pPr>
                            <w:r w:rsidRPr="00D706E2">
                              <w:rPr>
                                <w:rFonts w:ascii="Calibri" w:eastAsia="Times New Roman" w:hAnsi="Calibri" w:cs="Calibri"/>
                                <w:b/>
                                <w:sz w:val="24"/>
                                <w:szCs w:val="24"/>
                                <w:lang w:eastAsia="en-GB"/>
                              </w:rPr>
                              <w:t>Infer meaning</w:t>
                            </w:r>
                          </w:p>
                          <w:p w14:paraId="1E163CC7" w14:textId="77777777" w:rsidR="00EB2B58" w:rsidRDefault="00EB2B58" w:rsidP="00DA004A">
                            <w:pPr>
                              <w:numPr>
                                <w:ilvl w:val="0"/>
                                <w:numId w:val="5"/>
                              </w:numPr>
                              <w:spacing w:after="0" w:line="240" w:lineRule="auto"/>
                              <w:rPr>
                                <w:rFonts w:ascii="Calibri" w:eastAsia="Times New Roman" w:hAnsi="Calibri" w:cs="Calibri"/>
                                <w:b/>
                                <w:sz w:val="24"/>
                                <w:szCs w:val="24"/>
                                <w:lang w:eastAsia="en-GB"/>
                              </w:rPr>
                            </w:pPr>
                            <w:r w:rsidRPr="00D706E2">
                              <w:rPr>
                                <w:rFonts w:ascii="Calibri" w:eastAsia="Times New Roman" w:hAnsi="Calibri" w:cs="Calibri"/>
                                <w:b/>
                                <w:sz w:val="24"/>
                                <w:szCs w:val="24"/>
                                <w:lang w:eastAsia="en-GB"/>
                              </w:rPr>
                              <w:t>Rate the book out of 5 stars and support their opinions with specific reasons</w:t>
                            </w:r>
                          </w:p>
                          <w:p w14:paraId="56266759" w14:textId="77777777" w:rsidR="00EB2B58" w:rsidRPr="00F85CD9" w:rsidRDefault="00EB2B58" w:rsidP="00F85CD9">
                            <w:pPr>
                              <w:spacing w:after="0" w:line="240" w:lineRule="auto"/>
                              <w:ind w:left="720"/>
                              <w:rPr>
                                <w:rFonts w:ascii="Calibri" w:eastAsia="Times New Roman" w:hAnsi="Calibri" w:cs="Calibri"/>
                                <w:sz w:val="24"/>
                                <w:szCs w:val="24"/>
                                <w:lang w:eastAsia="en-GB"/>
                              </w:rPr>
                            </w:pPr>
                          </w:p>
                          <w:p w14:paraId="1A579EFF" w14:textId="77777777" w:rsidR="00EB2B58" w:rsidRPr="00F85CD9" w:rsidRDefault="00EB2B58" w:rsidP="00C44C10">
                            <w:pPr>
                              <w:spacing w:after="0" w:line="240" w:lineRule="auto"/>
                              <w:rPr>
                                <w:rFonts w:ascii="Calibri" w:eastAsia="Times New Roman" w:hAnsi="Calibri" w:cs="Calibri"/>
                                <w:sz w:val="24"/>
                                <w:szCs w:val="24"/>
                                <w:lang w:eastAsia="en-GB"/>
                              </w:rPr>
                            </w:pPr>
                            <w:r w:rsidRPr="00F85CD9">
                              <w:rPr>
                                <w:rFonts w:ascii="Calibri" w:eastAsia="Times New Roman" w:hAnsi="Calibri" w:cs="Calibri"/>
                                <w:sz w:val="24"/>
                                <w:szCs w:val="24"/>
                                <w:lang w:eastAsia="en-GB"/>
                              </w:rPr>
                              <w:t xml:space="preserve">The experience children are provided with in their reading lessons will help pupils gain the necessary skills to independently comprehend and articulate their own responses, not only in reading assessments, but throughout the curriculum. </w:t>
                            </w:r>
                          </w:p>
                          <w:p w14:paraId="2E7B5210" w14:textId="77777777" w:rsidR="00EB2B58" w:rsidRDefault="00EB2B58" w:rsidP="00DA004A">
                            <w:pPr>
                              <w:pStyle w:val="Default"/>
                              <w:rPr>
                                <w:color w:val="auto"/>
                              </w:rPr>
                            </w:pPr>
                          </w:p>
                          <w:p w14:paraId="4C07F6D8" w14:textId="77777777" w:rsidR="00EB2B58" w:rsidRPr="00C75C42" w:rsidRDefault="00EB2B58" w:rsidP="00DA004A">
                            <w:pPr>
                              <w:pStyle w:val="Default"/>
                              <w:rPr>
                                <w:color w:val="auto"/>
                              </w:rPr>
                            </w:pPr>
                            <w:r>
                              <w:rPr>
                                <w:color w:val="auto"/>
                              </w:rPr>
                              <w:t>In all Reading</w:t>
                            </w:r>
                            <w:r w:rsidRPr="00C75C42">
                              <w:rPr>
                                <w:color w:val="auto"/>
                              </w:rPr>
                              <w:t xml:space="preserve"> lessons we will reinforce our school’s characteristics of good learning:</w:t>
                            </w:r>
                          </w:p>
                          <w:p w14:paraId="68959DCC" w14:textId="77777777" w:rsidR="00EB2B58" w:rsidRPr="00C75C42" w:rsidRDefault="00EB2B58" w:rsidP="00DA004A">
                            <w:pPr>
                              <w:pStyle w:val="Default"/>
                              <w:rPr>
                                <w:color w:val="auto"/>
                              </w:rPr>
                            </w:pPr>
                            <w:r w:rsidRPr="00C75C42">
                              <w:rPr>
                                <w:color w:val="auto"/>
                              </w:rPr>
                              <w:t xml:space="preserve"> </w:t>
                            </w:r>
                            <w:r w:rsidRPr="00C75C42">
                              <w:rPr>
                                <w:b/>
                                <w:bCs/>
                                <w:color w:val="auto"/>
                              </w:rPr>
                              <w:t xml:space="preserve">Respect. Reflective. Responsible. Resourceful. Resilient. Reasoning. </w:t>
                            </w:r>
                          </w:p>
                          <w:p w14:paraId="4ED39970" w14:textId="77777777" w:rsidR="00EB2B58" w:rsidRDefault="00EB2B58" w:rsidP="008E224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3B94C" id="_x0000_t202" coordsize="21600,21600" o:spt="202" path="m,l,21600r21600,l21600,xe">
                <v:stroke joinstyle="miter"/>
                <v:path gradientshapeok="t" o:connecttype="rect"/>
              </v:shapetype>
              <v:shape id="Text Box 18" o:spid="_x0000_s1031" type="#_x0000_t202" style="position:absolute;margin-left:3pt;margin-top:4.35pt;width:798.75pt;height:534.75pt;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6gXQgIAAJYEAAAOAAAAZHJzL2Uyb0RvYy54bWysVEtv2zAMvg/YfxB0X2ynSR9GnCJLkWFA&#10;0BZIh54VWYqNyaImKbGzXz9KcR5tdxqWg0KK1EfyI+nJfdcoshPW1aALmg1SSoTmUNZ6U9AfL4sv&#10;t5Q4z3TJFGhR0L1w9H76+dOkNbkYQgWqFJYgiHZ5awpaeW/yJHG8Eg1zAzBCo1GCbZhH1W6S0rIW&#10;0RuVDNP0OmnBlsYCF87h7cPBSKcRX0rB/ZOUTniiCoq5+XjaeK7DmUwnLN9YZqqa92mwf8iiYbXG&#10;oCeoB+YZ2dr6A1RTcwsOpB9waBKQsuYi1oDVZOm7alYVMyLWguQ4c6LJ/T9Y/rhbmWdLfPcVOmxg&#10;IKQ1Lnd4GerppG3CP2ZK0I4U7k+0ic4THh6l2WiUDceUcDRe39xlV6ggUHJ+b6zz3wQ0JAgFtdiY&#10;yBfbLZ0/uB5dQjgHqi4XtVJR2bu5smTHsIfY+hJaShRzHi8Luoi/PtqbZ0qTFtO5Gqcx0htbiHXC&#10;XCvGf35EwOyVxiLOdATJd+uO1GVBY4XhZg3lHhm0cBguZ/iiRvglZvjMLE4TkoYb4p/wkAowJ+gl&#10;Siqwv/92H/yxyWilpMXpLKj7tWVWYOHfNbb/DhkP4xyV0fhmiIq9tKwvLXrbzAHJy3AXDY9i8Pfq&#10;KEoLzSsu0ixERRPTHGMX1B/FuT/sDC4iF7NZdMIBNswv9crwAB06FWh96V6ZNX2fPc7IIxznmOXv&#10;2n3wDS81zLYeZB1n4cxqTz8Of5ymflHDdl3q0ev8OZn+AQAA//8DAFBLAwQUAAYACAAAACEAZ3MS&#10;/N0AAAAJAQAADwAAAGRycy9kb3ducmV2LnhtbEyPwU7DMBBE70j9B2srcaN2i0hDGqeqkDgiRMoB&#10;bq69TQzxOordNPTrcU9wm9WsZt6U28l1bMQhWE8SlgsBDEl7Y6mR8L5/vsuBhajIqM4TSvjBANtq&#10;dlOqwvgzveFYx4alEAqFktDG2BecB92iU2Hhe6TkHf3gVEzn0HAzqHMKdx1fCZFxpyylhlb1+NSi&#10;/q5PToKhD0/6075cLNXaPl5e8y89Snk7n3YbYBGn+PcMV/yEDlViOvgTmcA6CVlaEiXka2BXNxP3&#10;D8AOSYl1vgJelfz/guoXAAD//wMAUEsBAi0AFAAGAAgAAAAhALaDOJL+AAAA4QEAABMAAAAAAAAA&#10;AAAAAAAAAAAAAFtDb250ZW50X1R5cGVzXS54bWxQSwECLQAUAAYACAAAACEAOP0h/9YAAACUAQAA&#10;CwAAAAAAAAAAAAAAAAAvAQAAX3JlbHMvLnJlbHNQSwECLQAUAAYACAAAACEAfK+oF0ICAACWBAAA&#10;DgAAAAAAAAAAAAAAAAAuAgAAZHJzL2Uyb0RvYy54bWxQSwECLQAUAAYACAAAACEAZ3MS/N0AAAAJ&#10;AQAADwAAAAAAAAAAAAAAAACcBAAAZHJzL2Rvd25yZXYueG1sUEsFBgAAAAAEAAQA8wAAAKYFAAAA&#10;AA==&#10;" fillcolor="window" strokeweight=".5pt">
                <v:textbox>
                  <w:txbxContent>
                    <w:p w14:paraId="2A26B9A6" w14:textId="77777777" w:rsidR="00EB2B58" w:rsidRPr="00D706E2" w:rsidRDefault="00EB2B58" w:rsidP="00D706E2">
                      <w:pPr>
                        <w:spacing w:after="0" w:line="240" w:lineRule="auto"/>
                        <w:rPr>
                          <w:rFonts w:ascii="Calibri" w:eastAsia="Times New Roman" w:hAnsi="Calibri" w:cs="Calibri"/>
                          <w:sz w:val="24"/>
                          <w:szCs w:val="24"/>
                          <w:lang w:eastAsia="en-GB"/>
                        </w:rPr>
                      </w:pPr>
                      <w:r w:rsidRPr="00D706E2">
                        <w:rPr>
                          <w:rFonts w:ascii="Calibri" w:eastAsia="Times New Roman" w:hAnsi="Calibri" w:cs="Calibri"/>
                          <w:sz w:val="24"/>
                          <w:szCs w:val="24"/>
                          <w:lang w:eastAsia="en-GB"/>
                        </w:rPr>
                        <w:t xml:space="preserve">At The Holt we view reading as an essential life skill and want children to leave our school with a love of reading.  This begins as soon as they start school with the systematic and rigorous teaching of synthetic phonics.  Read Write Inc lessons, taught with fidelity, can be seen throughout EYFS and KS1.  Children who fall behind for any reason will be quickly identified and given support to help close gaps in attainment and progress. Careful monitoring of the programme allows pupils to move off the programme so that they can further develop their reading and writing in English lessons. </w:t>
                      </w:r>
                    </w:p>
                    <w:p w14:paraId="2AACE40E" w14:textId="34F391C4" w:rsidR="00EB2B58" w:rsidRDefault="00EB2B58" w:rsidP="00662504">
                      <w:pPr>
                        <w:spacing w:after="0" w:line="240" w:lineRule="auto"/>
                        <w:rPr>
                          <w:rFonts w:ascii="Calibri" w:eastAsia="Times New Roman" w:hAnsi="Calibri" w:cs="Calibri"/>
                          <w:b/>
                          <w:sz w:val="24"/>
                          <w:szCs w:val="24"/>
                          <w:lang w:eastAsia="en-GB"/>
                        </w:rPr>
                      </w:pPr>
                      <w:r w:rsidRPr="00D706E2">
                        <w:rPr>
                          <w:rFonts w:ascii="Calibri" w:eastAsia="Times New Roman" w:hAnsi="Calibri" w:cs="Calibri"/>
                          <w:sz w:val="24"/>
                          <w:szCs w:val="24"/>
                          <w:lang w:eastAsia="en-GB"/>
                        </w:rPr>
                        <w:t>From Year 2 to Year 6, Active English</w:t>
                      </w:r>
                      <w:r w:rsidR="008F659C">
                        <w:rPr>
                          <w:rFonts w:ascii="Calibri" w:eastAsia="Times New Roman" w:hAnsi="Calibri" w:cs="Calibri"/>
                          <w:sz w:val="24"/>
                          <w:szCs w:val="24"/>
                          <w:lang w:eastAsia="en-GB"/>
                        </w:rPr>
                        <w:t xml:space="preserve"> helps to </w:t>
                      </w:r>
                      <w:r w:rsidRPr="00D706E2">
                        <w:rPr>
                          <w:rFonts w:ascii="Calibri" w:eastAsia="Times New Roman" w:hAnsi="Calibri" w:cs="Calibri"/>
                          <w:sz w:val="24"/>
                          <w:szCs w:val="24"/>
                          <w:lang w:eastAsia="en-GB"/>
                        </w:rPr>
                        <w:t>supp</w:t>
                      </w:r>
                      <w:r>
                        <w:rPr>
                          <w:rFonts w:ascii="Calibri" w:eastAsia="Times New Roman" w:hAnsi="Calibri" w:cs="Calibri"/>
                          <w:sz w:val="24"/>
                          <w:szCs w:val="24"/>
                          <w:lang w:eastAsia="en-GB"/>
                        </w:rPr>
                        <w:t>ort the development of reading fluency and ‘reading as a writer’. Teachers</w:t>
                      </w:r>
                      <w:r w:rsidRPr="00D706E2">
                        <w:rPr>
                          <w:rFonts w:ascii="Calibri" w:eastAsia="Times New Roman" w:hAnsi="Calibri" w:cs="Calibri"/>
                          <w:sz w:val="24"/>
                          <w:szCs w:val="24"/>
                          <w:lang w:eastAsia="en-GB"/>
                        </w:rPr>
                        <w:t xml:space="preserve"> will model</w:t>
                      </w:r>
                      <w:r>
                        <w:rPr>
                          <w:rFonts w:ascii="Calibri" w:eastAsia="Times New Roman" w:hAnsi="Calibri" w:cs="Calibri"/>
                          <w:sz w:val="24"/>
                          <w:szCs w:val="24"/>
                          <w:lang w:eastAsia="en-GB"/>
                        </w:rPr>
                        <w:t xml:space="preserve"> excellent reading and will encourage their students</w:t>
                      </w:r>
                      <w:r w:rsidRPr="00D706E2">
                        <w:rPr>
                          <w:rFonts w:ascii="Calibri" w:eastAsia="Times New Roman" w:hAnsi="Calibri" w:cs="Calibri"/>
                          <w:sz w:val="24"/>
                          <w:szCs w:val="24"/>
                          <w:lang w:eastAsia="en-GB"/>
                        </w:rPr>
                        <w:t xml:space="preserve"> to develop their reading fluency by teaching them ho</w:t>
                      </w:r>
                      <w:r>
                        <w:rPr>
                          <w:rFonts w:ascii="Calibri" w:eastAsia="Times New Roman" w:hAnsi="Calibri" w:cs="Calibri"/>
                          <w:sz w:val="24"/>
                          <w:szCs w:val="24"/>
                          <w:lang w:eastAsia="en-GB"/>
                        </w:rPr>
                        <w:t xml:space="preserve">w to apply the 6 Ps of reading: </w:t>
                      </w:r>
                      <w:r w:rsidRPr="00D706E2">
                        <w:rPr>
                          <w:rFonts w:ascii="Calibri" w:eastAsia="Times New Roman" w:hAnsi="Calibri" w:cs="Calibri"/>
                          <w:b/>
                          <w:sz w:val="24"/>
                          <w:szCs w:val="24"/>
                          <w:lang w:eastAsia="en-GB"/>
                        </w:rPr>
                        <w:t>Pitch</w:t>
                      </w:r>
                      <w:r>
                        <w:rPr>
                          <w:rFonts w:ascii="Calibri" w:eastAsia="Times New Roman" w:hAnsi="Calibri" w:cs="Calibri"/>
                          <w:sz w:val="24"/>
                          <w:szCs w:val="24"/>
                          <w:lang w:eastAsia="en-GB"/>
                        </w:rPr>
                        <w:t xml:space="preserve">, </w:t>
                      </w:r>
                      <w:r w:rsidRPr="00D706E2">
                        <w:rPr>
                          <w:rFonts w:ascii="Calibri" w:eastAsia="Times New Roman" w:hAnsi="Calibri" w:cs="Calibri"/>
                          <w:b/>
                          <w:sz w:val="24"/>
                          <w:szCs w:val="24"/>
                          <w:lang w:eastAsia="en-GB"/>
                        </w:rPr>
                        <w:t>Power</w:t>
                      </w:r>
                      <w:r>
                        <w:rPr>
                          <w:rFonts w:ascii="Calibri" w:eastAsia="Times New Roman" w:hAnsi="Calibri" w:cs="Calibri"/>
                          <w:sz w:val="24"/>
                          <w:szCs w:val="24"/>
                          <w:lang w:eastAsia="en-GB"/>
                        </w:rPr>
                        <w:t xml:space="preserve">, </w:t>
                      </w:r>
                      <w:r w:rsidRPr="00D706E2">
                        <w:rPr>
                          <w:rFonts w:ascii="Calibri" w:eastAsia="Times New Roman" w:hAnsi="Calibri" w:cs="Calibri"/>
                          <w:b/>
                          <w:sz w:val="24"/>
                          <w:szCs w:val="24"/>
                          <w:lang w:eastAsia="en-GB"/>
                        </w:rPr>
                        <w:t>Pause</w:t>
                      </w:r>
                      <w:r>
                        <w:rPr>
                          <w:rFonts w:ascii="Calibri" w:eastAsia="Times New Roman" w:hAnsi="Calibri" w:cs="Calibri"/>
                          <w:sz w:val="24"/>
                          <w:szCs w:val="24"/>
                          <w:lang w:eastAsia="en-GB"/>
                        </w:rPr>
                        <w:t xml:space="preserve">, </w:t>
                      </w:r>
                      <w:r w:rsidRPr="00D706E2">
                        <w:rPr>
                          <w:rFonts w:ascii="Calibri" w:eastAsia="Times New Roman" w:hAnsi="Calibri" w:cs="Calibri"/>
                          <w:b/>
                          <w:sz w:val="24"/>
                          <w:szCs w:val="24"/>
                          <w:lang w:eastAsia="en-GB"/>
                        </w:rPr>
                        <w:t>Passion</w:t>
                      </w:r>
                      <w:r>
                        <w:rPr>
                          <w:rFonts w:ascii="Calibri" w:eastAsia="Times New Roman" w:hAnsi="Calibri" w:cs="Calibri"/>
                          <w:sz w:val="24"/>
                          <w:szCs w:val="24"/>
                          <w:lang w:eastAsia="en-GB"/>
                        </w:rPr>
                        <w:t xml:space="preserve">, </w:t>
                      </w:r>
                      <w:r w:rsidRPr="00D706E2">
                        <w:rPr>
                          <w:rFonts w:ascii="Calibri" w:eastAsia="Times New Roman" w:hAnsi="Calibri" w:cs="Calibri"/>
                          <w:b/>
                          <w:sz w:val="24"/>
                          <w:szCs w:val="24"/>
                          <w:lang w:eastAsia="en-GB"/>
                        </w:rPr>
                        <w:t>Punctuation</w:t>
                      </w:r>
                      <w:r>
                        <w:rPr>
                          <w:rFonts w:ascii="Calibri" w:eastAsia="Times New Roman" w:hAnsi="Calibri" w:cs="Calibri"/>
                          <w:sz w:val="24"/>
                          <w:szCs w:val="24"/>
                          <w:lang w:eastAsia="en-GB"/>
                        </w:rPr>
                        <w:t xml:space="preserve"> &amp; </w:t>
                      </w:r>
                      <w:r w:rsidRPr="00D706E2">
                        <w:rPr>
                          <w:rFonts w:ascii="Calibri" w:eastAsia="Times New Roman" w:hAnsi="Calibri" w:cs="Calibri"/>
                          <w:b/>
                          <w:sz w:val="24"/>
                          <w:szCs w:val="24"/>
                          <w:lang w:eastAsia="en-GB"/>
                        </w:rPr>
                        <w:t>Pace</w:t>
                      </w:r>
                      <w:r>
                        <w:rPr>
                          <w:rFonts w:ascii="Calibri" w:eastAsia="Times New Roman" w:hAnsi="Calibri" w:cs="Calibri"/>
                          <w:b/>
                          <w:sz w:val="24"/>
                          <w:szCs w:val="24"/>
                          <w:lang w:eastAsia="en-GB"/>
                        </w:rPr>
                        <w:t xml:space="preserve">. </w:t>
                      </w:r>
                    </w:p>
                    <w:p w14:paraId="45B5C341" w14:textId="77777777" w:rsidR="00EB2B58" w:rsidRPr="00662504" w:rsidRDefault="00EB2B58" w:rsidP="00662504">
                      <w:pPr>
                        <w:spacing w:after="0" w:line="240" w:lineRule="auto"/>
                        <w:rPr>
                          <w:rFonts w:ascii="Calibri" w:eastAsia="Times New Roman" w:hAnsi="Calibri" w:cs="Calibri"/>
                          <w:sz w:val="24"/>
                          <w:szCs w:val="24"/>
                          <w:lang w:eastAsia="en-GB"/>
                        </w:rPr>
                      </w:pPr>
                    </w:p>
                    <w:p w14:paraId="69106A1B" w14:textId="77777777" w:rsidR="00EB2B58" w:rsidRPr="00D706E2" w:rsidRDefault="00EB2B58" w:rsidP="00D706E2">
                      <w:pPr>
                        <w:spacing w:after="0"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Children will</w:t>
                      </w:r>
                      <w:r w:rsidRPr="00D706E2">
                        <w:rPr>
                          <w:rFonts w:ascii="Calibri" w:eastAsia="Times New Roman" w:hAnsi="Calibri" w:cs="Calibri"/>
                          <w:sz w:val="24"/>
                          <w:szCs w:val="24"/>
                          <w:lang w:eastAsia="en-GB"/>
                        </w:rPr>
                        <w:t xml:space="preserve"> see adults loving books and modelling how to ‘think aloud when reading’.  In reading lessons, you will see our teachers using the ‘gradual release of responsibility’ which will help ALL groups of learners to achieve the learning intention. Disadvantaged and SEN pupils will have access to the same texts and learning objectives as the rest of the class and will be given additional support in the form of scaffolds, additional teacher input and extra time to develop and express ideas. </w:t>
                      </w:r>
                    </w:p>
                    <w:p w14:paraId="35C37150" w14:textId="77777777" w:rsidR="00EB2B58" w:rsidRPr="00D706E2" w:rsidRDefault="00EB2B58" w:rsidP="00D706E2">
                      <w:pPr>
                        <w:spacing w:after="0" w:line="240" w:lineRule="auto"/>
                        <w:rPr>
                          <w:rFonts w:ascii="Calibri" w:eastAsia="Times New Roman" w:hAnsi="Calibri" w:cs="Calibri"/>
                          <w:sz w:val="24"/>
                          <w:szCs w:val="24"/>
                          <w:lang w:eastAsia="en-GB"/>
                        </w:rPr>
                      </w:pPr>
                    </w:p>
                    <w:p w14:paraId="25DEEC4C" w14:textId="77777777" w:rsidR="00EB2B58" w:rsidRPr="00D706E2" w:rsidRDefault="00EB2B58" w:rsidP="00D706E2">
                      <w:pPr>
                        <w:spacing w:after="0" w:line="240" w:lineRule="auto"/>
                        <w:rPr>
                          <w:rFonts w:ascii="Calibri" w:eastAsia="Times New Roman" w:hAnsi="Calibri" w:cs="Calibri"/>
                          <w:sz w:val="24"/>
                          <w:szCs w:val="24"/>
                          <w:lang w:eastAsia="en-GB"/>
                        </w:rPr>
                      </w:pPr>
                      <w:r w:rsidRPr="00D706E2">
                        <w:rPr>
                          <w:rFonts w:ascii="Calibri" w:eastAsia="Times New Roman" w:hAnsi="Calibri" w:cs="Calibri"/>
                          <w:sz w:val="24"/>
                          <w:szCs w:val="24"/>
                          <w:lang w:eastAsia="en-GB"/>
                        </w:rPr>
                        <w:t xml:space="preserve">The development of vocabulary will be treated as a priority for all learners.  Tier 1 and 2 words will be taught discretely as well as more technical language.  Teachers will carefully consider the background knowledge required for pupils to access reading and time will be invested in securing this understanding for ALL pupils, especially the most disadvantaged pupils.  This approach will be transferred into all areas of the curriculum and Knowledge Organisers will be used to support the development of subject specific vocabulary and technical language. </w:t>
                      </w:r>
                    </w:p>
                    <w:p w14:paraId="741BD81A" w14:textId="77777777" w:rsidR="00EB2B58" w:rsidRPr="00D706E2" w:rsidRDefault="00EB2B58" w:rsidP="00D706E2">
                      <w:pPr>
                        <w:spacing w:after="0" w:line="240" w:lineRule="auto"/>
                        <w:rPr>
                          <w:rFonts w:ascii="Calibri" w:eastAsia="Times New Roman" w:hAnsi="Calibri" w:cs="Calibri"/>
                          <w:sz w:val="24"/>
                          <w:szCs w:val="24"/>
                          <w:lang w:eastAsia="en-GB"/>
                        </w:rPr>
                      </w:pPr>
                    </w:p>
                    <w:p w14:paraId="6B3E5BFF" w14:textId="77777777" w:rsidR="00EB2B58" w:rsidRPr="00D706E2" w:rsidRDefault="00EB2B58" w:rsidP="00D706E2">
                      <w:pPr>
                        <w:spacing w:after="0" w:line="240" w:lineRule="auto"/>
                        <w:rPr>
                          <w:rFonts w:ascii="Calibri" w:eastAsia="Times New Roman" w:hAnsi="Calibri" w:cs="Calibri"/>
                          <w:sz w:val="24"/>
                          <w:szCs w:val="24"/>
                          <w:lang w:eastAsia="en-GB"/>
                        </w:rPr>
                      </w:pPr>
                      <w:r w:rsidRPr="00D706E2">
                        <w:rPr>
                          <w:rFonts w:ascii="Calibri" w:eastAsia="Times New Roman" w:hAnsi="Calibri" w:cs="Calibri"/>
                          <w:sz w:val="24"/>
                          <w:szCs w:val="24"/>
                          <w:lang w:eastAsia="en-GB"/>
                        </w:rPr>
                        <w:t>We want our pupils to have the confidence and knowledge of how to ‘interrogate’ text so that they can fully understand what they read.  We will help them to achieve this by modelling in our class ‘Book of Books’ how to:</w:t>
                      </w:r>
                    </w:p>
                    <w:p w14:paraId="525C3DE5" w14:textId="77777777" w:rsidR="00EB2B58" w:rsidRPr="00D706E2" w:rsidRDefault="00EB2B58" w:rsidP="00D706E2">
                      <w:pPr>
                        <w:numPr>
                          <w:ilvl w:val="0"/>
                          <w:numId w:val="5"/>
                        </w:numPr>
                        <w:spacing w:after="0" w:line="240" w:lineRule="auto"/>
                        <w:rPr>
                          <w:rFonts w:ascii="Calibri" w:eastAsia="Times New Roman" w:hAnsi="Calibri" w:cs="Calibri"/>
                          <w:b/>
                          <w:sz w:val="24"/>
                          <w:szCs w:val="24"/>
                          <w:lang w:eastAsia="en-GB"/>
                        </w:rPr>
                      </w:pPr>
                      <w:r w:rsidRPr="00D706E2">
                        <w:rPr>
                          <w:rFonts w:ascii="Calibri" w:eastAsia="Times New Roman" w:hAnsi="Calibri" w:cs="Calibri"/>
                          <w:b/>
                          <w:sz w:val="24"/>
                          <w:szCs w:val="24"/>
                          <w:lang w:eastAsia="en-GB"/>
                        </w:rPr>
                        <w:t>Make predictions</w:t>
                      </w:r>
                    </w:p>
                    <w:p w14:paraId="37BF6890" w14:textId="77777777" w:rsidR="00EB2B58" w:rsidRPr="00D706E2" w:rsidRDefault="00EB2B58" w:rsidP="00D706E2">
                      <w:pPr>
                        <w:numPr>
                          <w:ilvl w:val="0"/>
                          <w:numId w:val="5"/>
                        </w:numPr>
                        <w:spacing w:after="0" w:line="240" w:lineRule="auto"/>
                        <w:rPr>
                          <w:rFonts w:ascii="Calibri" w:eastAsia="Times New Roman" w:hAnsi="Calibri" w:cs="Calibri"/>
                          <w:b/>
                          <w:sz w:val="24"/>
                          <w:szCs w:val="24"/>
                          <w:lang w:eastAsia="en-GB"/>
                        </w:rPr>
                      </w:pPr>
                      <w:r w:rsidRPr="00D706E2">
                        <w:rPr>
                          <w:rFonts w:ascii="Calibri" w:eastAsia="Times New Roman" w:hAnsi="Calibri" w:cs="Calibri"/>
                          <w:b/>
                          <w:sz w:val="24"/>
                          <w:szCs w:val="24"/>
                          <w:lang w:eastAsia="en-GB"/>
                        </w:rPr>
                        <w:t>Raise questions</w:t>
                      </w:r>
                    </w:p>
                    <w:p w14:paraId="451B2525" w14:textId="77777777" w:rsidR="00EB2B58" w:rsidRPr="00D706E2" w:rsidRDefault="00EB2B58" w:rsidP="00D706E2">
                      <w:pPr>
                        <w:numPr>
                          <w:ilvl w:val="0"/>
                          <w:numId w:val="5"/>
                        </w:numPr>
                        <w:spacing w:after="0" w:line="240" w:lineRule="auto"/>
                        <w:rPr>
                          <w:rFonts w:ascii="Calibri" w:eastAsia="Times New Roman" w:hAnsi="Calibri" w:cs="Calibri"/>
                          <w:b/>
                          <w:sz w:val="24"/>
                          <w:szCs w:val="24"/>
                          <w:lang w:eastAsia="en-GB"/>
                        </w:rPr>
                      </w:pPr>
                      <w:r w:rsidRPr="00D706E2">
                        <w:rPr>
                          <w:rFonts w:ascii="Calibri" w:eastAsia="Times New Roman" w:hAnsi="Calibri" w:cs="Calibri"/>
                          <w:b/>
                          <w:sz w:val="24"/>
                          <w:szCs w:val="24"/>
                          <w:lang w:eastAsia="en-GB"/>
                        </w:rPr>
                        <w:t>Determine the meaning of unknown words by examining root words and the context they are used</w:t>
                      </w:r>
                    </w:p>
                    <w:p w14:paraId="3D6CC532" w14:textId="77777777" w:rsidR="00EB2B58" w:rsidRPr="00D706E2" w:rsidRDefault="00EB2B58" w:rsidP="00D706E2">
                      <w:pPr>
                        <w:numPr>
                          <w:ilvl w:val="0"/>
                          <w:numId w:val="5"/>
                        </w:numPr>
                        <w:spacing w:after="0" w:line="240" w:lineRule="auto"/>
                        <w:rPr>
                          <w:rFonts w:ascii="Calibri" w:eastAsia="Times New Roman" w:hAnsi="Calibri" w:cs="Calibri"/>
                          <w:b/>
                          <w:sz w:val="24"/>
                          <w:szCs w:val="24"/>
                          <w:lang w:eastAsia="en-GB"/>
                        </w:rPr>
                      </w:pPr>
                      <w:r w:rsidRPr="00D706E2">
                        <w:rPr>
                          <w:rFonts w:ascii="Calibri" w:eastAsia="Times New Roman" w:hAnsi="Calibri" w:cs="Calibri"/>
                          <w:b/>
                          <w:sz w:val="24"/>
                          <w:szCs w:val="24"/>
                          <w:lang w:eastAsia="en-GB"/>
                        </w:rPr>
                        <w:t>Collect new words and phrases that they like and could be used in future written work</w:t>
                      </w:r>
                    </w:p>
                    <w:p w14:paraId="10D5F751" w14:textId="77777777" w:rsidR="00EB2B58" w:rsidRPr="00D706E2" w:rsidRDefault="00EB2B58" w:rsidP="00D706E2">
                      <w:pPr>
                        <w:numPr>
                          <w:ilvl w:val="0"/>
                          <w:numId w:val="5"/>
                        </w:numPr>
                        <w:spacing w:after="0" w:line="240" w:lineRule="auto"/>
                        <w:rPr>
                          <w:rFonts w:ascii="Calibri" w:eastAsia="Times New Roman" w:hAnsi="Calibri" w:cs="Calibri"/>
                          <w:b/>
                          <w:sz w:val="24"/>
                          <w:szCs w:val="24"/>
                          <w:lang w:eastAsia="en-GB"/>
                        </w:rPr>
                      </w:pPr>
                      <w:r w:rsidRPr="00D706E2">
                        <w:rPr>
                          <w:rFonts w:ascii="Calibri" w:eastAsia="Times New Roman" w:hAnsi="Calibri" w:cs="Calibri"/>
                          <w:b/>
                          <w:sz w:val="24"/>
                          <w:szCs w:val="24"/>
                          <w:lang w:eastAsia="en-GB"/>
                        </w:rPr>
                        <w:t>Summarise key parts of reading and whole books</w:t>
                      </w:r>
                    </w:p>
                    <w:p w14:paraId="7B7DA455" w14:textId="77777777" w:rsidR="00EB2B58" w:rsidRPr="00D706E2" w:rsidRDefault="00EB2B58" w:rsidP="00D706E2">
                      <w:pPr>
                        <w:numPr>
                          <w:ilvl w:val="0"/>
                          <w:numId w:val="5"/>
                        </w:numPr>
                        <w:spacing w:after="0" w:line="240" w:lineRule="auto"/>
                        <w:rPr>
                          <w:rFonts w:ascii="Calibri" w:eastAsia="Times New Roman" w:hAnsi="Calibri" w:cs="Calibri"/>
                          <w:b/>
                          <w:sz w:val="24"/>
                          <w:szCs w:val="24"/>
                          <w:lang w:eastAsia="en-GB"/>
                        </w:rPr>
                      </w:pPr>
                      <w:r w:rsidRPr="00D706E2">
                        <w:rPr>
                          <w:rFonts w:ascii="Calibri" w:eastAsia="Times New Roman" w:hAnsi="Calibri" w:cs="Calibri"/>
                          <w:b/>
                          <w:sz w:val="24"/>
                          <w:szCs w:val="24"/>
                          <w:lang w:eastAsia="en-GB"/>
                        </w:rPr>
                        <w:t>Infer meaning</w:t>
                      </w:r>
                    </w:p>
                    <w:p w14:paraId="1E163CC7" w14:textId="77777777" w:rsidR="00EB2B58" w:rsidRDefault="00EB2B58" w:rsidP="00DA004A">
                      <w:pPr>
                        <w:numPr>
                          <w:ilvl w:val="0"/>
                          <w:numId w:val="5"/>
                        </w:numPr>
                        <w:spacing w:after="0" w:line="240" w:lineRule="auto"/>
                        <w:rPr>
                          <w:rFonts w:ascii="Calibri" w:eastAsia="Times New Roman" w:hAnsi="Calibri" w:cs="Calibri"/>
                          <w:b/>
                          <w:sz w:val="24"/>
                          <w:szCs w:val="24"/>
                          <w:lang w:eastAsia="en-GB"/>
                        </w:rPr>
                      </w:pPr>
                      <w:r w:rsidRPr="00D706E2">
                        <w:rPr>
                          <w:rFonts w:ascii="Calibri" w:eastAsia="Times New Roman" w:hAnsi="Calibri" w:cs="Calibri"/>
                          <w:b/>
                          <w:sz w:val="24"/>
                          <w:szCs w:val="24"/>
                          <w:lang w:eastAsia="en-GB"/>
                        </w:rPr>
                        <w:t>Rate the book out of 5 stars and support their opinions with specific reasons</w:t>
                      </w:r>
                    </w:p>
                    <w:p w14:paraId="56266759" w14:textId="77777777" w:rsidR="00EB2B58" w:rsidRPr="00F85CD9" w:rsidRDefault="00EB2B58" w:rsidP="00F85CD9">
                      <w:pPr>
                        <w:spacing w:after="0" w:line="240" w:lineRule="auto"/>
                        <w:ind w:left="720"/>
                        <w:rPr>
                          <w:rFonts w:ascii="Calibri" w:eastAsia="Times New Roman" w:hAnsi="Calibri" w:cs="Calibri"/>
                          <w:sz w:val="24"/>
                          <w:szCs w:val="24"/>
                          <w:lang w:eastAsia="en-GB"/>
                        </w:rPr>
                      </w:pPr>
                    </w:p>
                    <w:p w14:paraId="1A579EFF" w14:textId="77777777" w:rsidR="00EB2B58" w:rsidRPr="00F85CD9" w:rsidRDefault="00EB2B58" w:rsidP="00C44C10">
                      <w:pPr>
                        <w:spacing w:after="0" w:line="240" w:lineRule="auto"/>
                        <w:rPr>
                          <w:rFonts w:ascii="Calibri" w:eastAsia="Times New Roman" w:hAnsi="Calibri" w:cs="Calibri"/>
                          <w:sz w:val="24"/>
                          <w:szCs w:val="24"/>
                          <w:lang w:eastAsia="en-GB"/>
                        </w:rPr>
                      </w:pPr>
                      <w:r w:rsidRPr="00F85CD9">
                        <w:rPr>
                          <w:rFonts w:ascii="Calibri" w:eastAsia="Times New Roman" w:hAnsi="Calibri" w:cs="Calibri"/>
                          <w:sz w:val="24"/>
                          <w:szCs w:val="24"/>
                          <w:lang w:eastAsia="en-GB"/>
                        </w:rPr>
                        <w:t xml:space="preserve">The experience children are provided with in their reading lessons will help pupils gain the necessary skills to independently comprehend and articulate their own responses, not only in reading assessments, but throughout the curriculum. </w:t>
                      </w:r>
                    </w:p>
                    <w:p w14:paraId="2E7B5210" w14:textId="77777777" w:rsidR="00EB2B58" w:rsidRDefault="00EB2B58" w:rsidP="00DA004A">
                      <w:pPr>
                        <w:pStyle w:val="Default"/>
                        <w:rPr>
                          <w:color w:val="auto"/>
                        </w:rPr>
                      </w:pPr>
                    </w:p>
                    <w:p w14:paraId="4C07F6D8" w14:textId="77777777" w:rsidR="00EB2B58" w:rsidRPr="00C75C42" w:rsidRDefault="00EB2B58" w:rsidP="00DA004A">
                      <w:pPr>
                        <w:pStyle w:val="Default"/>
                        <w:rPr>
                          <w:color w:val="auto"/>
                        </w:rPr>
                      </w:pPr>
                      <w:r>
                        <w:rPr>
                          <w:color w:val="auto"/>
                        </w:rPr>
                        <w:t>In all Reading</w:t>
                      </w:r>
                      <w:r w:rsidRPr="00C75C42">
                        <w:rPr>
                          <w:color w:val="auto"/>
                        </w:rPr>
                        <w:t xml:space="preserve"> lessons we will reinforce our school’s characteristics of good learning:</w:t>
                      </w:r>
                    </w:p>
                    <w:p w14:paraId="68959DCC" w14:textId="77777777" w:rsidR="00EB2B58" w:rsidRPr="00C75C42" w:rsidRDefault="00EB2B58" w:rsidP="00DA004A">
                      <w:pPr>
                        <w:pStyle w:val="Default"/>
                        <w:rPr>
                          <w:color w:val="auto"/>
                        </w:rPr>
                      </w:pPr>
                      <w:r w:rsidRPr="00C75C42">
                        <w:rPr>
                          <w:color w:val="auto"/>
                        </w:rPr>
                        <w:t xml:space="preserve"> </w:t>
                      </w:r>
                      <w:r w:rsidRPr="00C75C42">
                        <w:rPr>
                          <w:b/>
                          <w:bCs/>
                          <w:color w:val="auto"/>
                        </w:rPr>
                        <w:t xml:space="preserve">Respect. Reflective. Responsible. Resourceful. Resilient. Reasoning. </w:t>
                      </w:r>
                    </w:p>
                    <w:p w14:paraId="4ED39970" w14:textId="77777777" w:rsidR="00EB2B58" w:rsidRDefault="00EB2B58" w:rsidP="008E224E"/>
                  </w:txbxContent>
                </v:textbox>
                <w10:wrap anchorx="margin"/>
              </v:shape>
            </w:pict>
          </mc:Fallback>
        </mc:AlternateContent>
      </w:r>
    </w:p>
    <w:p w14:paraId="016418E5" w14:textId="77777777" w:rsidR="00F71D9C" w:rsidRPr="00F71D9C" w:rsidRDefault="00F71D9C" w:rsidP="00F71D9C"/>
    <w:p w14:paraId="781BCCB3" w14:textId="77777777" w:rsidR="00F71D9C" w:rsidRPr="00F71D9C" w:rsidRDefault="00F71D9C" w:rsidP="00F71D9C"/>
    <w:p w14:paraId="5D88E21E" w14:textId="77777777" w:rsidR="00F71D9C" w:rsidRPr="00F71D9C" w:rsidRDefault="00F71D9C" w:rsidP="00F71D9C"/>
    <w:p w14:paraId="67577E46" w14:textId="77777777" w:rsidR="00F71D9C" w:rsidRPr="00F71D9C" w:rsidRDefault="00F71D9C" w:rsidP="00F71D9C"/>
    <w:p w14:paraId="22943A6B" w14:textId="77777777" w:rsidR="00F71D9C" w:rsidRPr="00F71D9C" w:rsidRDefault="00F71D9C" w:rsidP="00F71D9C"/>
    <w:p w14:paraId="2B91DF6F" w14:textId="77777777" w:rsidR="00F71D9C" w:rsidRPr="00F71D9C" w:rsidRDefault="00F71D9C" w:rsidP="00F71D9C"/>
    <w:p w14:paraId="16356085" w14:textId="77777777" w:rsidR="00F71D9C" w:rsidRPr="00F71D9C" w:rsidRDefault="00F71D9C" w:rsidP="00F71D9C"/>
    <w:p w14:paraId="18C494D4" w14:textId="77777777" w:rsidR="00F71D9C" w:rsidRPr="00F71D9C" w:rsidRDefault="00F71D9C" w:rsidP="00F71D9C"/>
    <w:p w14:paraId="488E3992" w14:textId="77777777" w:rsidR="00F71D9C" w:rsidRPr="00F71D9C" w:rsidRDefault="00F71D9C" w:rsidP="00F71D9C"/>
    <w:p w14:paraId="1343647E" w14:textId="77777777" w:rsidR="00F71D9C" w:rsidRPr="00F71D9C" w:rsidRDefault="00F71D9C" w:rsidP="00F71D9C"/>
    <w:p w14:paraId="1B72F012" w14:textId="77777777" w:rsidR="00F71D9C" w:rsidRDefault="00F71D9C" w:rsidP="00F71D9C"/>
    <w:p w14:paraId="2370A228" w14:textId="77777777" w:rsidR="00CC3726" w:rsidRDefault="00F71D9C" w:rsidP="00F71D9C">
      <w:pPr>
        <w:tabs>
          <w:tab w:val="left" w:pos="20781"/>
        </w:tabs>
      </w:pPr>
      <w:r>
        <w:tab/>
      </w:r>
    </w:p>
    <w:p w14:paraId="3309942D" w14:textId="77777777" w:rsidR="00EB678C" w:rsidRDefault="00662504" w:rsidP="00F71D9C">
      <w:pPr>
        <w:tabs>
          <w:tab w:val="left" w:pos="20781"/>
        </w:tabs>
      </w:pPr>
      <w:r w:rsidRPr="00662504">
        <w:rPr>
          <w:noProof/>
          <w:sz w:val="70"/>
          <w:szCs w:val="70"/>
          <w:lang w:eastAsia="en-GB"/>
        </w:rPr>
        <w:t xml:space="preserve"> </w:t>
      </w:r>
    </w:p>
    <w:p w14:paraId="11864C4E" w14:textId="77777777" w:rsidR="00EB678C" w:rsidRDefault="00EB678C" w:rsidP="00F71D9C">
      <w:pPr>
        <w:tabs>
          <w:tab w:val="left" w:pos="20781"/>
        </w:tabs>
      </w:pPr>
    </w:p>
    <w:p w14:paraId="682A0A86" w14:textId="77777777" w:rsidR="00EB678C" w:rsidRDefault="00EB678C" w:rsidP="00F71D9C">
      <w:pPr>
        <w:tabs>
          <w:tab w:val="left" w:pos="20781"/>
        </w:tabs>
      </w:pPr>
    </w:p>
    <w:p w14:paraId="2FE2ADBE" w14:textId="77777777" w:rsidR="00EB678C" w:rsidRDefault="00EB678C" w:rsidP="00F71D9C">
      <w:pPr>
        <w:tabs>
          <w:tab w:val="left" w:pos="20781"/>
        </w:tabs>
      </w:pPr>
    </w:p>
    <w:p w14:paraId="26301D8E" w14:textId="77777777" w:rsidR="00EB678C" w:rsidRDefault="009D5521" w:rsidP="00F71D9C">
      <w:pPr>
        <w:tabs>
          <w:tab w:val="left" w:pos="20781"/>
        </w:tabs>
      </w:pPr>
      <w:r w:rsidRPr="00CC517B">
        <w:rPr>
          <w:rFonts w:ascii="Comic Sans MS" w:eastAsia="Times New Roman" w:hAnsi="Comic Sans MS" w:cs="Times New Roman"/>
          <w:noProof/>
          <w:sz w:val="24"/>
          <w:szCs w:val="24"/>
          <w:lang w:eastAsia="en-GB"/>
        </w:rPr>
        <w:lastRenderedPageBreak/>
        <mc:AlternateContent>
          <mc:Choice Requires="wps">
            <w:drawing>
              <wp:anchor distT="45720" distB="45720" distL="114300" distR="114300" simplePos="0" relativeHeight="251747328" behindDoc="0" locked="0" layoutInCell="1" allowOverlap="1" wp14:anchorId="625C4AD9" wp14:editId="09B04492">
                <wp:simplePos x="0" y="0"/>
                <wp:positionH relativeFrom="margin">
                  <wp:posOffset>169545</wp:posOffset>
                </wp:positionH>
                <wp:positionV relativeFrom="paragraph">
                  <wp:posOffset>10160</wp:posOffset>
                </wp:positionV>
                <wp:extent cx="4911725" cy="1404620"/>
                <wp:effectExtent l="0" t="0" r="2222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1725" cy="1404620"/>
                        </a:xfrm>
                        <a:prstGeom prst="rect">
                          <a:avLst/>
                        </a:prstGeom>
                        <a:solidFill>
                          <a:srgbClr val="FFFFFF"/>
                        </a:solidFill>
                        <a:ln w="9525">
                          <a:solidFill>
                            <a:srgbClr val="000000"/>
                          </a:solidFill>
                          <a:miter lim="800000"/>
                          <a:headEnd/>
                          <a:tailEnd/>
                        </a:ln>
                      </wps:spPr>
                      <wps:txbx>
                        <w:txbxContent>
                          <w:p w14:paraId="1F73376C" w14:textId="77777777" w:rsidR="00EB2B58" w:rsidRPr="009D5521" w:rsidRDefault="00EB2B58" w:rsidP="00CC517B">
                            <w:pPr>
                              <w:rPr>
                                <w:b/>
                                <w:sz w:val="40"/>
                                <w:szCs w:val="40"/>
                              </w:rPr>
                            </w:pPr>
                            <w:r w:rsidRPr="009D5521">
                              <w:rPr>
                                <w:b/>
                                <w:sz w:val="40"/>
                                <w:szCs w:val="40"/>
                              </w:rPr>
                              <w:t>What does reading look like at The Holt?</w:t>
                            </w:r>
                          </w:p>
                          <w:p w14:paraId="7E622610" w14:textId="77777777" w:rsidR="008F659C" w:rsidRPr="009D5521" w:rsidRDefault="008F659C" w:rsidP="008F659C">
                            <w:pPr>
                              <w:pStyle w:val="ListParagraph"/>
                              <w:numPr>
                                <w:ilvl w:val="0"/>
                                <w:numId w:val="6"/>
                              </w:numPr>
                              <w:tabs>
                                <w:tab w:val="center" w:pos="4153"/>
                                <w:tab w:val="right" w:pos="8306"/>
                              </w:tabs>
                              <w:spacing w:after="0" w:line="240" w:lineRule="auto"/>
                              <w:contextualSpacing w:val="0"/>
                              <w:rPr>
                                <w:sz w:val="28"/>
                                <w:szCs w:val="28"/>
                              </w:rPr>
                            </w:pPr>
                            <w:r>
                              <w:rPr>
                                <w:sz w:val="28"/>
                                <w:szCs w:val="28"/>
                              </w:rPr>
                              <w:t xml:space="preserve">Opportunities to read for pleasure, collectively and independently </w:t>
                            </w:r>
                          </w:p>
                          <w:p w14:paraId="2221EF18" w14:textId="77777777" w:rsidR="00EB2B58" w:rsidRPr="009D5521" w:rsidRDefault="00EB2B58" w:rsidP="00CC517B">
                            <w:pPr>
                              <w:pStyle w:val="ListParagraph"/>
                              <w:numPr>
                                <w:ilvl w:val="0"/>
                                <w:numId w:val="6"/>
                              </w:numPr>
                              <w:tabs>
                                <w:tab w:val="center" w:pos="4153"/>
                                <w:tab w:val="right" w:pos="8306"/>
                              </w:tabs>
                              <w:spacing w:after="0" w:line="240" w:lineRule="auto"/>
                              <w:contextualSpacing w:val="0"/>
                              <w:rPr>
                                <w:sz w:val="28"/>
                                <w:szCs w:val="28"/>
                              </w:rPr>
                            </w:pPr>
                            <w:r w:rsidRPr="009D5521">
                              <w:rPr>
                                <w:sz w:val="28"/>
                                <w:szCs w:val="28"/>
                              </w:rPr>
                              <w:t xml:space="preserve">Daily </w:t>
                            </w:r>
                            <w:proofErr w:type="spellStart"/>
                            <w:r w:rsidRPr="009D5521">
                              <w:rPr>
                                <w:sz w:val="28"/>
                                <w:szCs w:val="28"/>
                              </w:rPr>
                              <w:t>RWInc</w:t>
                            </w:r>
                            <w:proofErr w:type="spellEnd"/>
                            <w:r w:rsidRPr="009D5521">
                              <w:rPr>
                                <w:sz w:val="28"/>
                                <w:szCs w:val="28"/>
                              </w:rPr>
                              <w:t xml:space="preserve"> Inc</w:t>
                            </w:r>
                          </w:p>
                          <w:p w14:paraId="0ADE42CA" w14:textId="77777777" w:rsidR="00EB2B58" w:rsidRPr="009D5521" w:rsidRDefault="00EB2B58" w:rsidP="00CC517B">
                            <w:pPr>
                              <w:pStyle w:val="ListParagraph"/>
                              <w:numPr>
                                <w:ilvl w:val="0"/>
                                <w:numId w:val="6"/>
                              </w:numPr>
                              <w:tabs>
                                <w:tab w:val="center" w:pos="4153"/>
                                <w:tab w:val="right" w:pos="8306"/>
                              </w:tabs>
                              <w:spacing w:after="0" w:line="240" w:lineRule="auto"/>
                              <w:contextualSpacing w:val="0"/>
                              <w:rPr>
                                <w:sz w:val="28"/>
                                <w:szCs w:val="28"/>
                              </w:rPr>
                            </w:pPr>
                            <w:r w:rsidRPr="009D5521">
                              <w:rPr>
                                <w:sz w:val="28"/>
                                <w:szCs w:val="28"/>
                              </w:rPr>
                              <w:t>Oral and written comprehension activities</w:t>
                            </w:r>
                          </w:p>
                          <w:p w14:paraId="4EF3E15B" w14:textId="77777777" w:rsidR="008F659C" w:rsidRDefault="008F659C" w:rsidP="00CC517B">
                            <w:pPr>
                              <w:pStyle w:val="ListParagraph"/>
                              <w:numPr>
                                <w:ilvl w:val="0"/>
                                <w:numId w:val="6"/>
                              </w:numPr>
                              <w:tabs>
                                <w:tab w:val="center" w:pos="4153"/>
                                <w:tab w:val="right" w:pos="8306"/>
                              </w:tabs>
                              <w:spacing w:after="0" w:line="240" w:lineRule="auto"/>
                              <w:contextualSpacing w:val="0"/>
                              <w:rPr>
                                <w:sz w:val="28"/>
                                <w:szCs w:val="28"/>
                              </w:rPr>
                            </w:pPr>
                            <w:r>
                              <w:rPr>
                                <w:sz w:val="28"/>
                                <w:szCs w:val="28"/>
                              </w:rPr>
                              <w:t>Daily reading opportunities</w:t>
                            </w:r>
                          </w:p>
                          <w:p w14:paraId="38376F33" w14:textId="4C6161DB" w:rsidR="00EB2B58" w:rsidRPr="009D5521" w:rsidRDefault="00EB2B58" w:rsidP="00CC517B">
                            <w:pPr>
                              <w:pStyle w:val="ListParagraph"/>
                              <w:numPr>
                                <w:ilvl w:val="0"/>
                                <w:numId w:val="6"/>
                              </w:numPr>
                              <w:tabs>
                                <w:tab w:val="center" w:pos="4153"/>
                                <w:tab w:val="right" w:pos="8306"/>
                              </w:tabs>
                              <w:spacing w:after="0" w:line="240" w:lineRule="auto"/>
                              <w:contextualSpacing w:val="0"/>
                              <w:rPr>
                                <w:sz w:val="28"/>
                                <w:szCs w:val="28"/>
                              </w:rPr>
                            </w:pPr>
                            <w:r w:rsidRPr="009D5521">
                              <w:rPr>
                                <w:sz w:val="28"/>
                                <w:szCs w:val="28"/>
                              </w:rPr>
                              <w:t>Reinforced 6Ps through Active English ‘Read an</w:t>
                            </w:r>
                            <w:r w:rsidR="002D7954">
                              <w:rPr>
                                <w:sz w:val="28"/>
                                <w:szCs w:val="28"/>
                              </w:rPr>
                              <w:t>d</w:t>
                            </w:r>
                            <w:r>
                              <w:rPr>
                                <w:sz w:val="28"/>
                                <w:szCs w:val="28"/>
                              </w:rPr>
                              <w:t xml:space="preserve"> Respond’</w:t>
                            </w:r>
                          </w:p>
                          <w:p w14:paraId="41B1B7E4" w14:textId="77777777" w:rsidR="00EB2B58" w:rsidRPr="009D5521" w:rsidRDefault="00EB2B58" w:rsidP="00CC517B">
                            <w:pPr>
                              <w:pStyle w:val="ListParagraph"/>
                              <w:numPr>
                                <w:ilvl w:val="0"/>
                                <w:numId w:val="6"/>
                              </w:numPr>
                              <w:tabs>
                                <w:tab w:val="center" w:pos="4153"/>
                                <w:tab w:val="right" w:pos="8306"/>
                              </w:tabs>
                              <w:spacing w:after="0" w:line="240" w:lineRule="auto"/>
                              <w:contextualSpacing w:val="0"/>
                              <w:rPr>
                                <w:sz w:val="28"/>
                                <w:szCs w:val="28"/>
                              </w:rPr>
                            </w:pPr>
                            <w:r w:rsidRPr="009D5521">
                              <w:rPr>
                                <w:sz w:val="28"/>
                                <w:szCs w:val="28"/>
                              </w:rPr>
                              <w:t xml:space="preserve">Ongoing Book of Books </w:t>
                            </w:r>
                          </w:p>
                          <w:p w14:paraId="59E880CA" w14:textId="77777777" w:rsidR="00EB2B58" w:rsidRDefault="00EB2B58" w:rsidP="00CC517B">
                            <w:pPr>
                              <w:pStyle w:val="ListParagraph"/>
                              <w:numPr>
                                <w:ilvl w:val="0"/>
                                <w:numId w:val="6"/>
                              </w:numPr>
                              <w:tabs>
                                <w:tab w:val="center" w:pos="4153"/>
                                <w:tab w:val="right" w:pos="8306"/>
                              </w:tabs>
                              <w:spacing w:after="0" w:line="240" w:lineRule="auto"/>
                              <w:contextualSpacing w:val="0"/>
                              <w:rPr>
                                <w:sz w:val="28"/>
                                <w:szCs w:val="28"/>
                              </w:rPr>
                            </w:pPr>
                            <w:r w:rsidRPr="009D5521">
                              <w:rPr>
                                <w:sz w:val="28"/>
                                <w:szCs w:val="28"/>
                              </w:rPr>
                              <w:t>Reading volunteers and support from parents at home</w:t>
                            </w:r>
                          </w:p>
                          <w:p w14:paraId="47A1B2DA" w14:textId="77777777" w:rsidR="002D7954" w:rsidRDefault="002D7954" w:rsidP="00CC517B">
                            <w:pPr>
                              <w:pStyle w:val="ListParagraph"/>
                              <w:numPr>
                                <w:ilvl w:val="0"/>
                                <w:numId w:val="6"/>
                              </w:numPr>
                              <w:tabs>
                                <w:tab w:val="center" w:pos="4153"/>
                                <w:tab w:val="right" w:pos="8306"/>
                              </w:tabs>
                              <w:spacing w:after="0" w:line="240" w:lineRule="auto"/>
                              <w:contextualSpacing w:val="0"/>
                              <w:rPr>
                                <w:sz w:val="28"/>
                                <w:szCs w:val="28"/>
                              </w:rPr>
                            </w:pPr>
                            <w:r>
                              <w:rPr>
                                <w:sz w:val="28"/>
                                <w:szCs w:val="28"/>
                              </w:rPr>
                              <w:t>Class libraries are informed by teacher knowledge of age appropriate books and pupil voice</w:t>
                            </w:r>
                          </w:p>
                          <w:p w14:paraId="21573D7F" w14:textId="77777777" w:rsidR="002D7954" w:rsidRDefault="002D7954" w:rsidP="00CC517B">
                            <w:pPr>
                              <w:pStyle w:val="ListParagraph"/>
                              <w:numPr>
                                <w:ilvl w:val="0"/>
                                <w:numId w:val="6"/>
                              </w:numPr>
                              <w:tabs>
                                <w:tab w:val="center" w:pos="4153"/>
                                <w:tab w:val="right" w:pos="8306"/>
                              </w:tabs>
                              <w:spacing w:after="0" w:line="240" w:lineRule="auto"/>
                              <w:contextualSpacing w:val="0"/>
                              <w:rPr>
                                <w:sz w:val="28"/>
                                <w:szCs w:val="28"/>
                              </w:rPr>
                            </w:pPr>
                            <w:r>
                              <w:rPr>
                                <w:sz w:val="28"/>
                                <w:szCs w:val="28"/>
                              </w:rPr>
                              <w:t>Opportunities to apply reading skills across the curriculum</w:t>
                            </w:r>
                          </w:p>
                          <w:p w14:paraId="2ADF04FC" w14:textId="77777777" w:rsidR="002D7954" w:rsidRDefault="002D7954" w:rsidP="00CC517B">
                            <w:pPr>
                              <w:pStyle w:val="ListParagraph"/>
                              <w:numPr>
                                <w:ilvl w:val="0"/>
                                <w:numId w:val="6"/>
                              </w:numPr>
                              <w:tabs>
                                <w:tab w:val="center" w:pos="4153"/>
                                <w:tab w:val="right" w:pos="8306"/>
                              </w:tabs>
                              <w:spacing w:after="0" w:line="240" w:lineRule="auto"/>
                              <w:contextualSpacing w:val="0"/>
                              <w:rPr>
                                <w:sz w:val="28"/>
                                <w:szCs w:val="28"/>
                              </w:rPr>
                            </w:pPr>
                            <w:r>
                              <w:rPr>
                                <w:sz w:val="28"/>
                                <w:szCs w:val="28"/>
                              </w:rPr>
                              <w:t>Daily whole class reading of a book</w:t>
                            </w:r>
                          </w:p>
                          <w:p w14:paraId="4693A5E9" w14:textId="77777777" w:rsidR="00EB2B58" w:rsidRDefault="00EB2B5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5C4AD9" id="_x0000_s1032" type="#_x0000_t202" style="position:absolute;margin-left:13.35pt;margin-top:.8pt;width:386.75pt;height:110.6pt;z-index:2517473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XDtFAIAACcEAAAOAAAAZHJzL2Uyb0RvYy54bWysU81u2zAMvg/YOwi6L7aDJG2MOkWXLsOA&#10;7gfo9gC0LMfCZFGTlNjZ049S0jTohh2G6SCQIvWR/Eje3I69ZnvpvEJT8WKScyaNwEaZbcW/fd28&#10;uebMBzANaDSy4gfp+e3q9aubwZZyih3qRjpGIMaXg614F4Its8yLTvbgJ2ilIWOLrodAqttmjYOB&#10;0HudTfN8kQ3oGutQSO/p9f5o5KuE37ZShM9t62VguuKUW0i3S3cd72x1A+XWge2UOKUB/5BFD8pQ&#10;0DPUPQRgO6d+g+qVcOixDROBfYZtq4RMNVA1Rf6imscOrEy1EDnenmny/w9WfNo/2i+OhfEtjtTA&#10;VIS3Dyi+e2Zw3YHZyjvncOgkNBS4iJRlg/Xl6Wuk2pc+gtTDR2yoybALmIDG1vWRFaqTETo14HAm&#10;XY6BCXqcLYviajrnTJCtmOWzxTS1JYPy6bt1PryX2LMoVNxRVxM87B98iOlA+eQSo3nUqtkorZPi&#10;tvVaO7YHmoBNOqmCF27asKHiyzkl8neIPJ0/QfQq0Chr1Vf8+uwEZeTtnWnSoAVQ+ihTytqciIzc&#10;HVkMYz0y1VR8EQNEXmtsDsSsw+Pk0qaR0KH7ydlAU1tx/2MHTnKmPxjqzrKYzeKYJ2U2vyIqmbu0&#10;1JcWMIKgKh44O4rrkFYjMWDvqIsblfh9zuSUMk1jov20OXHcL/Xk9bzfq18AAAD//wMAUEsDBBQA&#10;BgAIAAAAIQD4AhyE3AAAAAgBAAAPAAAAZHJzL2Rvd25yZXYueG1sTI/BTsMwEETvSPyDtUhcKmpj&#10;1BCFOBVU6olT03J34yWJiNchdtv071lOcNyZ0eybcj37QZxxin0gA49LBQKpCa6n1sBhv33IQcRk&#10;ydkhEBq4YoR1dXtT2sKFC+3wXKdWcAnFwhroUhoLKWPTobdxGUYk9j7D5G3ic2qlm+yFy/0gtVKZ&#10;9LYn/tDZETcdNl/1yRvIvuunxfuHW9Duun2bGr9ym8PKmPu7+fUFRMI5/YXhF5/RoWKmYziRi2Iw&#10;oLNnTrKegWA7V0qDOLKudQ6yKuX/AdUPAAAA//8DAFBLAQItABQABgAIAAAAIQC2gziS/gAAAOEB&#10;AAATAAAAAAAAAAAAAAAAAAAAAABbQ29udGVudF9UeXBlc10ueG1sUEsBAi0AFAAGAAgAAAAhADj9&#10;If/WAAAAlAEAAAsAAAAAAAAAAAAAAAAALwEAAF9yZWxzLy5yZWxzUEsBAi0AFAAGAAgAAAAhADkh&#10;cO0UAgAAJwQAAA4AAAAAAAAAAAAAAAAALgIAAGRycy9lMm9Eb2MueG1sUEsBAi0AFAAGAAgAAAAh&#10;APgCHITcAAAACAEAAA8AAAAAAAAAAAAAAAAAbgQAAGRycy9kb3ducmV2LnhtbFBLBQYAAAAABAAE&#10;APMAAAB3BQAAAAA=&#10;">
                <v:textbox style="mso-fit-shape-to-text:t">
                  <w:txbxContent>
                    <w:p w14:paraId="1F73376C" w14:textId="77777777" w:rsidR="00EB2B58" w:rsidRPr="009D5521" w:rsidRDefault="00EB2B58" w:rsidP="00CC517B">
                      <w:pPr>
                        <w:rPr>
                          <w:b/>
                          <w:sz w:val="40"/>
                          <w:szCs w:val="40"/>
                        </w:rPr>
                      </w:pPr>
                      <w:r w:rsidRPr="009D5521">
                        <w:rPr>
                          <w:b/>
                          <w:sz w:val="40"/>
                          <w:szCs w:val="40"/>
                        </w:rPr>
                        <w:t>What does reading look like at The Holt?</w:t>
                      </w:r>
                    </w:p>
                    <w:p w14:paraId="7E622610" w14:textId="77777777" w:rsidR="008F659C" w:rsidRPr="009D5521" w:rsidRDefault="008F659C" w:rsidP="008F659C">
                      <w:pPr>
                        <w:pStyle w:val="ListParagraph"/>
                        <w:numPr>
                          <w:ilvl w:val="0"/>
                          <w:numId w:val="6"/>
                        </w:numPr>
                        <w:tabs>
                          <w:tab w:val="center" w:pos="4153"/>
                          <w:tab w:val="right" w:pos="8306"/>
                        </w:tabs>
                        <w:spacing w:after="0" w:line="240" w:lineRule="auto"/>
                        <w:contextualSpacing w:val="0"/>
                        <w:rPr>
                          <w:sz w:val="28"/>
                          <w:szCs w:val="28"/>
                        </w:rPr>
                      </w:pPr>
                      <w:r>
                        <w:rPr>
                          <w:sz w:val="28"/>
                          <w:szCs w:val="28"/>
                        </w:rPr>
                        <w:t xml:space="preserve">Opportunities to read for pleasure, collectively and independently </w:t>
                      </w:r>
                    </w:p>
                    <w:p w14:paraId="2221EF18" w14:textId="77777777" w:rsidR="00EB2B58" w:rsidRPr="009D5521" w:rsidRDefault="00EB2B58" w:rsidP="00CC517B">
                      <w:pPr>
                        <w:pStyle w:val="ListParagraph"/>
                        <w:numPr>
                          <w:ilvl w:val="0"/>
                          <w:numId w:val="6"/>
                        </w:numPr>
                        <w:tabs>
                          <w:tab w:val="center" w:pos="4153"/>
                          <w:tab w:val="right" w:pos="8306"/>
                        </w:tabs>
                        <w:spacing w:after="0" w:line="240" w:lineRule="auto"/>
                        <w:contextualSpacing w:val="0"/>
                        <w:rPr>
                          <w:sz w:val="28"/>
                          <w:szCs w:val="28"/>
                        </w:rPr>
                      </w:pPr>
                      <w:r w:rsidRPr="009D5521">
                        <w:rPr>
                          <w:sz w:val="28"/>
                          <w:szCs w:val="28"/>
                        </w:rPr>
                        <w:t xml:space="preserve">Daily </w:t>
                      </w:r>
                      <w:proofErr w:type="spellStart"/>
                      <w:r w:rsidRPr="009D5521">
                        <w:rPr>
                          <w:sz w:val="28"/>
                          <w:szCs w:val="28"/>
                        </w:rPr>
                        <w:t>RWInc</w:t>
                      </w:r>
                      <w:proofErr w:type="spellEnd"/>
                      <w:r w:rsidRPr="009D5521">
                        <w:rPr>
                          <w:sz w:val="28"/>
                          <w:szCs w:val="28"/>
                        </w:rPr>
                        <w:t xml:space="preserve"> Inc</w:t>
                      </w:r>
                    </w:p>
                    <w:p w14:paraId="0ADE42CA" w14:textId="77777777" w:rsidR="00EB2B58" w:rsidRPr="009D5521" w:rsidRDefault="00EB2B58" w:rsidP="00CC517B">
                      <w:pPr>
                        <w:pStyle w:val="ListParagraph"/>
                        <w:numPr>
                          <w:ilvl w:val="0"/>
                          <w:numId w:val="6"/>
                        </w:numPr>
                        <w:tabs>
                          <w:tab w:val="center" w:pos="4153"/>
                          <w:tab w:val="right" w:pos="8306"/>
                        </w:tabs>
                        <w:spacing w:after="0" w:line="240" w:lineRule="auto"/>
                        <w:contextualSpacing w:val="0"/>
                        <w:rPr>
                          <w:sz w:val="28"/>
                          <w:szCs w:val="28"/>
                        </w:rPr>
                      </w:pPr>
                      <w:r w:rsidRPr="009D5521">
                        <w:rPr>
                          <w:sz w:val="28"/>
                          <w:szCs w:val="28"/>
                        </w:rPr>
                        <w:t>Oral and written comprehension activities</w:t>
                      </w:r>
                    </w:p>
                    <w:p w14:paraId="4EF3E15B" w14:textId="77777777" w:rsidR="008F659C" w:rsidRDefault="008F659C" w:rsidP="00CC517B">
                      <w:pPr>
                        <w:pStyle w:val="ListParagraph"/>
                        <w:numPr>
                          <w:ilvl w:val="0"/>
                          <w:numId w:val="6"/>
                        </w:numPr>
                        <w:tabs>
                          <w:tab w:val="center" w:pos="4153"/>
                          <w:tab w:val="right" w:pos="8306"/>
                        </w:tabs>
                        <w:spacing w:after="0" w:line="240" w:lineRule="auto"/>
                        <w:contextualSpacing w:val="0"/>
                        <w:rPr>
                          <w:sz w:val="28"/>
                          <w:szCs w:val="28"/>
                        </w:rPr>
                      </w:pPr>
                      <w:r>
                        <w:rPr>
                          <w:sz w:val="28"/>
                          <w:szCs w:val="28"/>
                        </w:rPr>
                        <w:t>Daily reading opportunities</w:t>
                      </w:r>
                    </w:p>
                    <w:p w14:paraId="38376F33" w14:textId="4C6161DB" w:rsidR="00EB2B58" w:rsidRPr="009D5521" w:rsidRDefault="00EB2B58" w:rsidP="00CC517B">
                      <w:pPr>
                        <w:pStyle w:val="ListParagraph"/>
                        <w:numPr>
                          <w:ilvl w:val="0"/>
                          <w:numId w:val="6"/>
                        </w:numPr>
                        <w:tabs>
                          <w:tab w:val="center" w:pos="4153"/>
                          <w:tab w:val="right" w:pos="8306"/>
                        </w:tabs>
                        <w:spacing w:after="0" w:line="240" w:lineRule="auto"/>
                        <w:contextualSpacing w:val="0"/>
                        <w:rPr>
                          <w:sz w:val="28"/>
                          <w:szCs w:val="28"/>
                        </w:rPr>
                      </w:pPr>
                      <w:r w:rsidRPr="009D5521">
                        <w:rPr>
                          <w:sz w:val="28"/>
                          <w:szCs w:val="28"/>
                        </w:rPr>
                        <w:t>Reinforced 6Ps through Active English ‘Read an</w:t>
                      </w:r>
                      <w:r w:rsidR="002D7954">
                        <w:rPr>
                          <w:sz w:val="28"/>
                          <w:szCs w:val="28"/>
                        </w:rPr>
                        <w:t>d</w:t>
                      </w:r>
                      <w:r>
                        <w:rPr>
                          <w:sz w:val="28"/>
                          <w:szCs w:val="28"/>
                        </w:rPr>
                        <w:t xml:space="preserve"> Respond’</w:t>
                      </w:r>
                    </w:p>
                    <w:p w14:paraId="41B1B7E4" w14:textId="77777777" w:rsidR="00EB2B58" w:rsidRPr="009D5521" w:rsidRDefault="00EB2B58" w:rsidP="00CC517B">
                      <w:pPr>
                        <w:pStyle w:val="ListParagraph"/>
                        <w:numPr>
                          <w:ilvl w:val="0"/>
                          <w:numId w:val="6"/>
                        </w:numPr>
                        <w:tabs>
                          <w:tab w:val="center" w:pos="4153"/>
                          <w:tab w:val="right" w:pos="8306"/>
                        </w:tabs>
                        <w:spacing w:after="0" w:line="240" w:lineRule="auto"/>
                        <w:contextualSpacing w:val="0"/>
                        <w:rPr>
                          <w:sz w:val="28"/>
                          <w:szCs w:val="28"/>
                        </w:rPr>
                      </w:pPr>
                      <w:r w:rsidRPr="009D5521">
                        <w:rPr>
                          <w:sz w:val="28"/>
                          <w:szCs w:val="28"/>
                        </w:rPr>
                        <w:t xml:space="preserve">Ongoing Book of Books </w:t>
                      </w:r>
                    </w:p>
                    <w:p w14:paraId="59E880CA" w14:textId="77777777" w:rsidR="00EB2B58" w:rsidRDefault="00EB2B58" w:rsidP="00CC517B">
                      <w:pPr>
                        <w:pStyle w:val="ListParagraph"/>
                        <w:numPr>
                          <w:ilvl w:val="0"/>
                          <w:numId w:val="6"/>
                        </w:numPr>
                        <w:tabs>
                          <w:tab w:val="center" w:pos="4153"/>
                          <w:tab w:val="right" w:pos="8306"/>
                        </w:tabs>
                        <w:spacing w:after="0" w:line="240" w:lineRule="auto"/>
                        <w:contextualSpacing w:val="0"/>
                        <w:rPr>
                          <w:sz w:val="28"/>
                          <w:szCs w:val="28"/>
                        </w:rPr>
                      </w:pPr>
                      <w:r w:rsidRPr="009D5521">
                        <w:rPr>
                          <w:sz w:val="28"/>
                          <w:szCs w:val="28"/>
                        </w:rPr>
                        <w:t>Reading volunteers and support from parents at home</w:t>
                      </w:r>
                    </w:p>
                    <w:p w14:paraId="47A1B2DA" w14:textId="77777777" w:rsidR="002D7954" w:rsidRDefault="002D7954" w:rsidP="00CC517B">
                      <w:pPr>
                        <w:pStyle w:val="ListParagraph"/>
                        <w:numPr>
                          <w:ilvl w:val="0"/>
                          <w:numId w:val="6"/>
                        </w:numPr>
                        <w:tabs>
                          <w:tab w:val="center" w:pos="4153"/>
                          <w:tab w:val="right" w:pos="8306"/>
                        </w:tabs>
                        <w:spacing w:after="0" w:line="240" w:lineRule="auto"/>
                        <w:contextualSpacing w:val="0"/>
                        <w:rPr>
                          <w:sz w:val="28"/>
                          <w:szCs w:val="28"/>
                        </w:rPr>
                      </w:pPr>
                      <w:r>
                        <w:rPr>
                          <w:sz w:val="28"/>
                          <w:szCs w:val="28"/>
                        </w:rPr>
                        <w:t>Class libraries are informed by teacher knowledge of age appropriate books and pupil voice</w:t>
                      </w:r>
                    </w:p>
                    <w:p w14:paraId="21573D7F" w14:textId="77777777" w:rsidR="002D7954" w:rsidRDefault="002D7954" w:rsidP="00CC517B">
                      <w:pPr>
                        <w:pStyle w:val="ListParagraph"/>
                        <w:numPr>
                          <w:ilvl w:val="0"/>
                          <w:numId w:val="6"/>
                        </w:numPr>
                        <w:tabs>
                          <w:tab w:val="center" w:pos="4153"/>
                          <w:tab w:val="right" w:pos="8306"/>
                        </w:tabs>
                        <w:spacing w:after="0" w:line="240" w:lineRule="auto"/>
                        <w:contextualSpacing w:val="0"/>
                        <w:rPr>
                          <w:sz w:val="28"/>
                          <w:szCs w:val="28"/>
                        </w:rPr>
                      </w:pPr>
                      <w:r>
                        <w:rPr>
                          <w:sz w:val="28"/>
                          <w:szCs w:val="28"/>
                        </w:rPr>
                        <w:t>Opportunities to apply reading skills across the curriculum</w:t>
                      </w:r>
                    </w:p>
                    <w:p w14:paraId="2ADF04FC" w14:textId="77777777" w:rsidR="002D7954" w:rsidRDefault="002D7954" w:rsidP="00CC517B">
                      <w:pPr>
                        <w:pStyle w:val="ListParagraph"/>
                        <w:numPr>
                          <w:ilvl w:val="0"/>
                          <w:numId w:val="6"/>
                        </w:numPr>
                        <w:tabs>
                          <w:tab w:val="center" w:pos="4153"/>
                          <w:tab w:val="right" w:pos="8306"/>
                        </w:tabs>
                        <w:spacing w:after="0" w:line="240" w:lineRule="auto"/>
                        <w:contextualSpacing w:val="0"/>
                        <w:rPr>
                          <w:sz w:val="28"/>
                          <w:szCs w:val="28"/>
                        </w:rPr>
                      </w:pPr>
                      <w:r>
                        <w:rPr>
                          <w:sz w:val="28"/>
                          <w:szCs w:val="28"/>
                        </w:rPr>
                        <w:t>Daily whole class reading of a book</w:t>
                      </w:r>
                    </w:p>
                    <w:p w14:paraId="4693A5E9" w14:textId="77777777" w:rsidR="00EB2B58" w:rsidRDefault="00EB2B58"/>
                  </w:txbxContent>
                </v:textbox>
                <w10:wrap type="square" anchorx="margin"/>
              </v:shape>
            </w:pict>
          </mc:Fallback>
        </mc:AlternateContent>
      </w:r>
    </w:p>
    <w:p w14:paraId="1EEA87A9" w14:textId="77777777" w:rsidR="00EB678C" w:rsidRDefault="00B204BC" w:rsidP="00F71D9C">
      <w:pPr>
        <w:tabs>
          <w:tab w:val="left" w:pos="20781"/>
        </w:tabs>
      </w:pPr>
      <w:r>
        <w:rPr>
          <w:noProof/>
          <w:lang w:eastAsia="en-GB"/>
        </w:rPr>
        <mc:AlternateContent>
          <mc:Choice Requires="wps">
            <w:drawing>
              <wp:anchor distT="45720" distB="45720" distL="114300" distR="114300" simplePos="0" relativeHeight="251751424" behindDoc="0" locked="0" layoutInCell="1" allowOverlap="1" wp14:anchorId="4A43516E" wp14:editId="1397D23D">
                <wp:simplePos x="0" y="0"/>
                <wp:positionH relativeFrom="column">
                  <wp:posOffset>6687820</wp:posOffset>
                </wp:positionH>
                <wp:positionV relativeFrom="paragraph">
                  <wp:posOffset>11430</wp:posOffset>
                </wp:positionV>
                <wp:extent cx="6612890" cy="1404620"/>
                <wp:effectExtent l="0" t="0" r="16510" b="2032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2890" cy="1404620"/>
                        </a:xfrm>
                        <a:prstGeom prst="rect">
                          <a:avLst/>
                        </a:prstGeom>
                        <a:solidFill>
                          <a:srgbClr val="FFFFFF"/>
                        </a:solidFill>
                        <a:ln w="9525">
                          <a:solidFill>
                            <a:srgbClr val="000000"/>
                          </a:solidFill>
                          <a:miter lim="800000"/>
                          <a:headEnd/>
                          <a:tailEnd/>
                        </a:ln>
                      </wps:spPr>
                      <wps:txbx>
                        <w:txbxContent>
                          <w:p w14:paraId="17D38D48" w14:textId="77777777" w:rsidR="00EB2B58" w:rsidRPr="00B204BC" w:rsidRDefault="00EB2B58" w:rsidP="00B204BC">
                            <w:pPr>
                              <w:jc w:val="center"/>
                              <w:rPr>
                                <w:rFonts w:ascii="Calibri" w:eastAsia="Calibri" w:hAnsi="Calibri" w:cs="Calibri"/>
                                <w:b/>
                                <w:sz w:val="40"/>
                                <w:szCs w:val="40"/>
                              </w:rPr>
                            </w:pPr>
                            <w:r w:rsidRPr="00B204BC">
                              <w:rPr>
                                <w:rFonts w:ascii="Calibri" w:eastAsia="Calibri" w:hAnsi="Calibri" w:cs="Calibri"/>
                                <w:b/>
                                <w:sz w:val="40"/>
                                <w:szCs w:val="40"/>
                              </w:rPr>
                              <w:t>Book of Books Expectations</w:t>
                            </w:r>
                          </w:p>
                          <w:p w14:paraId="29DFCDF0" w14:textId="77777777" w:rsidR="00EB2B58" w:rsidRPr="00B204BC" w:rsidRDefault="00EB2B58" w:rsidP="00B204BC">
                            <w:pPr>
                              <w:rPr>
                                <w:rFonts w:ascii="Calibri" w:eastAsia="Calibri" w:hAnsi="Calibri" w:cs="Calibri"/>
                                <w:b/>
                                <w:sz w:val="28"/>
                                <w:szCs w:val="28"/>
                                <w:u w:val="single"/>
                              </w:rPr>
                            </w:pPr>
                            <w:r w:rsidRPr="00B204BC">
                              <w:rPr>
                                <w:rFonts w:ascii="Calibri" w:eastAsia="Calibri" w:hAnsi="Calibri" w:cs="Calibri"/>
                                <w:b/>
                                <w:sz w:val="28"/>
                                <w:szCs w:val="28"/>
                                <w:u w:val="single"/>
                              </w:rPr>
                              <w:t xml:space="preserve">EYFS &amp; Key Stage 1 </w:t>
                            </w:r>
                          </w:p>
                          <w:p w14:paraId="09EC2E4F" w14:textId="77777777" w:rsidR="00EB2B58" w:rsidRPr="00B204BC" w:rsidRDefault="00EB2B58" w:rsidP="00B204BC">
                            <w:pPr>
                              <w:rPr>
                                <w:rFonts w:ascii="Calibri" w:eastAsia="Calibri" w:hAnsi="Calibri" w:cs="Calibri"/>
                                <w:sz w:val="28"/>
                                <w:szCs w:val="28"/>
                              </w:rPr>
                            </w:pPr>
                            <w:r w:rsidRPr="00B204BC">
                              <w:rPr>
                                <w:rFonts w:ascii="Calibri" w:eastAsia="Calibri" w:hAnsi="Calibri" w:cs="Calibri"/>
                                <w:b/>
                                <w:sz w:val="28"/>
                                <w:szCs w:val="28"/>
                                <w:u w:val="single"/>
                              </w:rPr>
                              <w:t xml:space="preserve">Class Reading Book </w:t>
                            </w:r>
                            <w:r w:rsidRPr="00B204BC">
                              <w:rPr>
                                <w:rFonts w:ascii="Calibri" w:eastAsia="Calibri" w:hAnsi="Calibri" w:cs="Calibri"/>
                                <w:sz w:val="28"/>
                                <w:szCs w:val="28"/>
                              </w:rPr>
                              <w:t>– Photocopy of front cover, predictions and questions at the start, WOW words, 6 P’s annotated section and 5-star rating after reading the book.</w:t>
                            </w:r>
                          </w:p>
                          <w:p w14:paraId="44B93011" w14:textId="77777777" w:rsidR="00EB2B58" w:rsidRPr="00B204BC" w:rsidRDefault="00EB2B58" w:rsidP="00B204BC">
                            <w:pPr>
                              <w:rPr>
                                <w:rFonts w:ascii="Calibri" w:eastAsia="Calibri" w:hAnsi="Calibri" w:cs="Calibri"/>
                                <w:sz w:val="28"/>
                                <w:szCs w:val="28"/>
                              </w:rPr>
                            </w:pPr>
                            <w:r w:rsidRPr="00B204BC">
                              <w:rPr>
                                <w:rFonts w:ascii="Calibri" w:eastAsia="Calibri" w:hAnsi="Calibri" w:cs="Calibri"/>
                                <w:sz w:val="28"/>
                                <w:szCs w:val="28"/>
                              </w:rPr>
                              <w:t>Please photocopy the front cover of books that you read place in your Book of Books to help capture the ‘reading diet’ your class are getting.  As you read books, please add to your list of WOW words and any 6 Ps development and give each one a 5-star rating.</w:t>
                            </w:r>
                          </w:p>
                          <w:p w14:paraId="0F75CBD4" w14:textId="77777777" w:rsidR="00EB2B58" w:rsidRPr="00B204BC" w:rsidRDefault="00EB2B58" w:rsidP="00B204BC">
                            <w:pPr>
                              <w:rPr>
                                <w:rFonts w:ascii="Calibri" w:eastAsia="Calibri" w:hAnsi="Calibri" w:cs="Calibri"/>
                                <w:sz w:val="28"/>
                                <w:szCs w:val="28"/>
                              </w:rPr>
                            </w:pPr>
                            <w:r w:rsidRPr="00B204BC">
                              <w:rPr>
                                <w:rFonts w:ascii="Calibri" w:eastAsia="Calibri" w:hAnsi="Calibri" w:cs="Calibri"/>
                                <w:sz w:val="28"/>
                                <w:szCs w:val="28"/>
                              </w:rPr>
                              <w:t>It is an expectation of the school that this is kept up-to-date as it is important to track the books our pupils are being exposed to as part of their reading record.</w:t>
                            </w:r>
                          </w:p>
                          <w:p w14:paraId="35193AB7" w14:textId="77777777" w:rsidR="00EB2B58" w:rsidRPr="00B204BC" w:rsidRDefault="00EB2B58" w:rsidP="00B204BC">
                            <w:pPr>
                              <w:rPr>
                                <w:rFonts w:ascii="Calibri" w:eastAsia="Calibri" w:hAnsi="Calibri" w:cs="Calibri"/>
                                <w:b/>
                                <w:sz w:val="28"/>
                                <w:szCs w:val="28"/>
                                <w:u w:val="single"/>
                              </w:rPr>
                            </w:pPr>
                            <w:r w:rsidRPr="00B204BC">
                              <w:rPr>
                                <w:rFonts w:ascii="Calibri" w:eastAsia="Calibri" w:hAnsi="Calibri" w:cs="Calibri"/>
                                <w:b/>
                                <w:sz w:val="28"/>
                                <w:szCs w:val="28"/>
                                <w:u w:val="single"/>
                              </w:rPr>
                              <w:t>Key Stage 2</w:t>
                            </w:r>
                          </w:p>
                          <w:p w14:paraId="23EE48E3" w14:textId="77777777" w:rsidR="00EB2B58" w:rsidRPr="00B204BC" w:rsidRDefault="00EB2B58" w:rsidP="00B204BC">
                            <w:pPr>
                              <w:rPr>
                                <w:rFonts w:ascii="Calibri" w:eastAsia="Calibri" w:hAnsi="Calibri" w:cs="Calibri"/>
                                <w:sz w:val="28"/>
                                <w:szCs w:val="28"/>
                              </w:rPr>
                            </w:pPr>
                            <w:r w:rsidRPr="00B204BC">
                              <w:rPr>
                                <w:rFonts w:ascii="Calibri" w:eastAsia="Calibri" w:hAnsi="Calibri" w:cs="Calibri"/>
                                <w:b/>
                                <w:sz w:val="28"/>
                                <w:szCs w:val="28"/>
                                <w:u w:val="single"/>
                              </w:rPr>
                              <w:t xml:space="preserve">Class Reading Book </w:t>
                            </w:r>
                            <w:r w:rsidRPr="00B204BC">
                              <w:rPr>
                                <w:rFonts w:ascii="Calibri" w:eastAsia="Calibri" w:hAnsi="Calibri" w:cs="Calibri"/>
                                <w:b/>
                                <w:sz w:val="28"/>
                                <w:szCs w:val="28"/>
                              </w:rPr>
                              <w:t xml:space="preserve">– </w:t>
                            </w:r>
                            <w:r w:rsidRPr="00B204BC">
                              <w:rPr>
                                <w:rFonts w:ascii="Calibri" w:eastAsia="Calibri" w:hAnsi="Calibri" w:cs="Calibri"/>
                                <w:sz w:val="28"/>
                                <w:szCs w:val="28"/>
                              </w:rPr>
                              <w:t>Photocopy of front cover, predictions and questions at the start, WOW words, 6 P’s annotated section, examples of inferring meaning based on evidence collection, character profile of main character, summary of whole book or key chapter in the book and 5-star rating after reading the book.</w:t>
                            </w:r>
                          </w:p>
                          <w:p w14:paraId="076EEE1B" w14:textId="609491D9" w:rsidR="00EB2B58" w:rsidRPr="00B204BC" w:rsidRDefault="008F659C" w:rsidP="00B204BC">
                            <w:pPr>
                              <w:rPr>
                                <w:rFonts w:ascii="Calibri" w:eastAsia="Calibri" w:hAnsi="Calibri" w:cs="Calibri"/>
                                <w:sz w:val="28"/>
                                <w:szCs w:val="28"/>
                              </w:rPr>
                            </w:pPr>
                            <w:r>
                              <w:rPr>
                                <w:rFonts w:ascii="Calibri" w:eastAsia="Calibri" w:hAnsi="Calibri" w:cs="Calibri"/>
                                <w:sz w:val="28"/>
                                <w:szCs w:val="28"/>
                              </w:rPr>
                              <w:t>Teachers will p</w:t>
                            </w:r>
                            <w:r w:rsidR="00EB2B58" w:rsidRPr="00B204BC">
                              <w:rPr>
                                <w:rFonts w:ascii="Calibri" w:eastAsia="Calibri" w:hAnsi="Calibri" w:cs="Calibri"/>
                                <w:sz w:val="28"/>
                                <w:szCs w:val="28"/>
                              </w:rPr>
                              <w:t>hotocopy the front cover of books that</w:t>
                            </w:r>
                            <w:r>
                              <w:rPr>
                                <w:rFonts w:ascii="Calibri" w:eastAsia="Calibri" w:hAnsi="Calibri" w:cs="Calibri"/>
                                <w:sz w:val="28"/>
                                <w:szCs w:val="28"/>
                              </w:rPr>
                              <w:t xml:space="preserve"> they </w:t>
                            </w:r>
                            <w:r w:rsidR="00EB2B58" w:rsidRPr="00B204BC">
                              <w:rPr>
                                <w:rFonts w:ascii="Calibri" w:eastAsia="Calibri" w:hAnsi="Calibri" w:cs="Calibri"/>
                                <w:sz w:val="28"/>
                                <w:szCs w:val="28"/>
                              </w:rPr>
                              <w:t xml:space="preserve">read in </w:t>
                            </w:r>
                            <w:r>
                              <w:rPr>
                                <w:rFonts w:ascii="Calibri" w:eastAsia="Calibri" w:hAnsi="Calibri" w:cs="Calibri"/>
                                <w:sz w:val="28"/>
                                <w:szCs w:val="28"/>
                              </w:rPr>
                              <w:t>their</w:t>
                            </w:r>
                            <w:r w:rsidR="00EB2B58" w:rsidRPr="00B204BC">
                              <w:rPr>
                                <w:rFonts w:ascii="Calibri" w:eastAsia="Calibri" w:hAnsi="Calibri" w:cs="Calibri"/>
                                <w:sz w:val="28"/>
                                <w:szCs w:val="28"/>
                              </w:rPr>
                              <w:t xml:space="preserve"> Book of Books to help capture the ‘reading diet’</w:t>
                            </w:r>
                            <w:r>
                              <w:rPr>
                                <w:rFonts w:ascii="Calibri" w:eastAsia="Calibri" w:hAnsi="Calibri" w:cs="Calibri"/>
                                <w:sz w:val="28"/>
                                <w:szCs w:val="28"/>
                              </w:rPr>
                              <w:t xml:space="preserve"> your class are experiencing</w:t>
                            </w:r>
                            <w:r w:rsidR="00EB2B58" w:rsidRPr="00B204BC">
                              <w:rPr>
                                <w:rFonts w:ascii="Calibri" w:eastAsia="Calibri" w:hAnsi="Calibri" w:cs="Calibri"/>
                                <w:sz w:val="28"/>
                                <w:szCs w:val="28"/>
                              </w:rPr>
                              <w:t xml:space="preserve">.  As </w:t>
                            </w:r>
                            <w:r>
                              <w:rPr>
                                <w:rFonts w:ascii="Calibri" w:eastAsia="Calibri" w:hAnsi="Calibri" w:cs="Calibri"/>
                                <w:sz w:val="28"/>
                                <w:szCs w:val="28"/>
                              </w:rPr>
                              <w:t>they</w:t>
                            </w:r>
                            <w:r w:rsidR="00EB2B58" w:rsidRPr="00B204BC">
                              <w:rPr>
                                <w:rFonts w:ascii="Calibri" w:eastAsia="Calibri" w:hAnsi="Calibri" w:cs="Calibri"/>
                                <w:sz w:val="28"/>
                                <w:szCs w:val="28"/>
                              </w:rPr>
                              <w:t xml:space="preserve"> read books, </w:t>
                            </w:r>
                            <w:r>
                              <w:rPr>
                                <w:rFonts w:ascii="Calibri" w:eastAsia="Calibri" w:hAnsi="Calibri" w:cs="Calibri"/>
                                <w:sz w:val="28"/>
                                <w:szCs w:val="28"/>
                              </w:rPr>
                              <w:t>they will</w:t>
                            </w:r>
                            <w:r w:rsidR="00EB2B58" w:rsidRPr="00B204BC">
                              <w:rPr>
                                <w:rFonts w:ascii="Calibri" w:eastAsia="Calibri" w:hAnsi="Calibri" w:cs="Calibri"/>
                                <w:sz w:val="28"/>
                                <w:szCs w:val="28"/>
                              </w:rPr>
                              <w:t xml:space="preserve"> add to </w:t>
                            </w:r>
                            <w:r>
                              <w:rPr>
                                <w:rFonts w:ascii="Calibri" w:eastAsia="Calibri" w:hAnsi="Calibri" w:cs="Calibri"/>
                                <w:sz w:val="28"/>
                                <w:szCs w:val="28"/>
                              </w:rPr>
                              <w:t>their</w:t>
                            </w:r>
                            <w:r w:rsidR="00EB2B58" w:rsidRPr="00B204BC">
                              <w:rPr>
                                <w:rFonts w:ascii="Calibri" w:eastAsia="Calibri" w:hAnsi="Calibri" w:cs="Calibri"/>
                                <w:sz w:val="28"/>
                                <w:szCs w:val="28"/>
                              </w:rPr>
                              <w:t xml:space="preserve"> list of WOW words</w:t>
                            </w:r>
                            <w:r>
                              <w:rPr>
                                <w:rFonts w:ascii="Calibri" w:eastAsia="Calibri" w:hAnsi="Calibri" w:cs="Calibri"/>
                                <w:sz w:val="28"/>
                                <w:szCs w:val="28"/>
                              </w:rPr>
                              <w:t>,</w:t>
                            </w:r>
                            <w:r w:rsidR="00EB2B58" w:rsidRPr="00B204BC">
                              <w:rPr>
                                <w:rFonts w:ascii="Calibri" w:eastAsia="Calibri" w:hAnsi="Calibri" w:cs="Calibri"/>
                                <w:sz w:val="28"/>
                                <w:szCs w:val="28"/>
                              </w:rPr>
                              <w:t xml:space="preserve"> any 6 Ps development and give each</w:t>
                            </w:r>
                            <w:r>
                              <w:rPr>
                                <w:rFonts w:ascii="Calibri" w:eastAsia="Calibri" w:hAnsi="Calibri" w:cs="Calibri"/>
                                <w:sz w:val="28"/>
                                <w:szCs w:val="28"/>
                              </w:rPr>
                              <w:t xml:space="preserve"> book</w:t>
                            </w:r>
                            <w:r w:rsidR="00EB2B58" w:rsidRPr="00B204BC">
                              <w:rPr>
                                <w:rFonts w:ascii="Calibri" w:eastAsia="Calibri" w:hAnsi="Calibri" w:cs="Calibri"/>
                                <w:sz w:val="28"/>
                                <w:szCs w:val="28"/>
                              </w:rPr>
                              <w:t xml:space="preserve"> a 5-star rating</w:t>
                            </w:r>
                            <w:r>
                              <w:rPr>
                                <w:rFonts w:ascii="Calibri" w:eastAsia="Calibri" w:hAnsi="Calibri" w:cs="Calibri"/>
                                <w:sz w:val="28"/>
                                <w:szCs w:val="28"/>
                              </w:rPr>
                              <w:t xml:space="preserve">.  They may include other aspects they </w:t>
                            </w:r>
                            <w:r w:rsidR="00EB2B58" w:rsidRPr="00B204BC">
                              <w:rPr>
                                <w:rFonts w:ascii="Calibri" w:eastAsia="Calibri" w:hAnsi="Calibri" w:cs="Calibri"/>
                                <w:sz w:val="28"/>
                                <w:szCs w:val="28"/>
                              </w:rPr>
                              <w:t xml:space="preserve">feel </w:t>
                            </w:r>
                            <w:r>
                              <w:rPr>
                                <w:rFonts w:ascii="Calibri" w:eastAsia="Calibri" w:hAnsi="Calibri" w:cs="Calibri"/>
                                <w:sz w:val="28"/>
                                <w:szCs w:val="28"/>
                              </w:rPr>
                              <w:t>are</w:t>
                            </w:r>
                            <w:r w:rsidR="00EB2B58" w:rsidRPr="00B204BC">
                              <w:rPr>
                                <w:rFonts w:ascii="Calibri" w:eastAsia="Calibri" w:hAnsi="Calibri" w:cs="Calibri"/>
                                <w:sz w:val="28"/>
                                <w:szCs w:val="28"/>
                              </w:rPr>
                              <w:t xml:space="preserve"> important</w:t>
                            </w:r>
                            <w:r>
                              <w:rPr>
                                <w:rFonts w:ascii="Calibri" w:eastAsia="Calibri" w:hAnsi="Calibri" w:cs="Calibri"/>
                                <w:sz w:val="28"/>
                                <w:szCs w:val="28"/>
                              </w:rPr>
                              <w:t xml:space="preserve"> to capture or celebrat</w:t>
                            </w:r>
                            <w:r w:rsidR="00313310">
                              <w:rPr>
                                <w:rFonts w:ascii="Calibri" w:eastAsia="Calibri" w:hAnsi="Calibri" w:cs="Calibri"/>
                                <w:sz w:val="28"/>
                                <w:szCs w:val="28"/>
                              </w:rPr>
                              <w:t>e</w:t>
                            </w:r>
                            <w:r>
                              <w:rPr>
                                <w:rFonts w:ascii="Calibri" w:eastAsia="Calibri" w:hAnsi="Calibri" w:cs="Calibri"/>
                                <w:sz w:val="28"/>
                                <w:szCs w:val="28"/>
                              </w:rPr>
                              <w:t xml:space="preserve"> so that children can re</w:t>
                            </w:r>
                            <w:r w:rsidR="00313310">
                              <w:rPr>
                                <w:rFonts w:ascii="Calibri" w:eastAsia="Calibri" w:hAnsi="Calibri" w:cs="Calibri"/>
                                <w:sz w:val="28"/>
                                <w:szCs w:val="28"/>
                              </w:rPr>
                              <w:t xml:space="preserve">member their learning journey with the books they read together. </w:t>
                            </w:r>
                          </w:p>
                          <w:p w14:paraId="45B139C8" w14:textId="77777777" w:rsidR="00EB2B58" w:rsidRDefault="00EB2B58" w:rsidP="00B204B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43516E" id="_x0000_s1033" type="#_x0000_t202" style="position:absolute;margin-left:526.6pt;margin-top:.9pt;width:520.7pt;height:110.6pt;z-index:2517514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SxzFQIAACcEAAAOAAAAZHJzL2Uyb0RvYy54bWysk82O2yAQx++V+g6Ie2M7SrKJFbLaZpuq&#10;0vZD2vYBMMYxKmYokNjp03fA2Wy0bS9VOSCGgT8zvxnWt0OnyVE6r8AwWkxySqQRUCuzZ/Tb192b&#10;JSU+cFNzDUYyepKe3m5ev1r3tpRTaEHX0hEUMb7sLaNtCLbMMi9a2XE/ASsNOhtwHQ9oun1WO96j&#10;eqezaZ4vsh5cbR0I6T3u3o9Oukn6TSNF+Nw0XgaiGcXYQppdmqs4Z5s1L/eO21aJcxj8H6LouDL4&#10;6EXqngdODk79JtUp4cBDEyYCugyaRgmZcsBsivxFNo8ttzLlgnC8vWDy/09WfDo+2i+OhOEtDFjA&#10;lIS3DyC+e2Jg23Kzl3fOQd9KXuPDRUSW9daX56sRtS99FKn6j1BjkfkhQBIaGtdFKpgnQXUswOkC&#10;XQ6BCNxcLIrpcoUugb5ils8W01SWjJdP163z4b2EjsQFow6rmuT58cGHGA4vn47E1zxoVe+U1slw&#10;+2qrHTly7IBdGimDF8e0IT2jq/l0PhL4q0Sexp8kOhWwlbXqGF1eDvEycntn6tRogSs9rjFkbc4g&#10;I7uRYhiqgaia0Zv4QORaQX1Csg7GzsWfhosW3E9KeuxaRv2PA3eSEv3BYHVWxWwW2zwZs/kNoiTu&#10;2lNde7gRKMVooGRcbkP6GombvcMq7lTi+xzJOWTsxoT9/HNiu1/b6dTz/978AgAA//8DAFBLAwQU&#10;AAYACAAAACEAAXzxPN0AAAALAQAADwAAAGRycy9kb3ducmV2LnhtbEyPwU7DMBBE70j8g7VIXCpq&#10;k5CoDXEqqNQTp4Zyd+MliYjXIXbb9O9ZTnCb0T7NzpSb2Q3ijFPoPWl4XCoQSI23PbUaDu+7hxWI&#10;EA1ZM3hCDVcMsKlub0pTWH+hPZ7r2AoOoVAYDV2MYyFlaDp0Jiz9iMS3Tz85E9lOrbSTuXC4G2Si&#10;VC6d6Yk/dGbEbYfNV31yGvLvOl28fdgF7a+716lxmd0eMq3v7+aXZxAR5/gHw299rg4Vdzr6E9kg&#10;BvYqSxNmWfEEBhK1fspBHFklqQJZlfL/huoHAAD//wMAUEsBAi0AFAAGAAgAAAAhALaDOJL+AAAA&#10;4QEAABMAAAAAAAAAAAAAAAAAAAAAAFtDb250ZW50X1R5cGVzXS54bWxQSwECLQAUAAYACAAAACEA&#10;OP0h/9YAAACUAQAACwAAAAAAAAAAAAAAAAAvAQAAX3JlbHMvLnJlbHNQSwECLQAUAAYACAAAACEA&#10;CqEscxUCAAAnBAAADgAAAAAAAAAAAAAAAAAuAgAAZHJzL2Uyb0RvYy54bWxQSwECLQAUAAYACAAA&#10;ACEAAXzxPN0AAAALAQAADwAAAAAAAAAAAAAAAABvBAAAZHJzL2Rvd25yZXYueG1sUEsFBgAAAAAE&#10;AAQA8wAAAHkFAAAAAA==&#10;">
                <v:textbox style="mso-fit-shape-to-text:t">
                  <w:txbxContent>
                    <w:p w14:paraId="17D38D48" w14:textId="77777777" w:rsidR="00EB2B58" w:rsidRPr="00B204BC" w:rsidRDefault="00EB2B58" w:rsidP="00B204BC">
                      <w:pPr>
                        <w:jc w:val="center"/>
                        <w:rPr>
                          <w:rFonts w:ascii="Calibri" w:eastAsia="Calibri" w:hAnsi="Calibri" w:cs="Calibri"/>
                          <w:b/>
                          <w:sz w:val="40"/>
                          <w:szCs w:val="40"/>
                        </w:rPr>
                      </w:pPr>
                      <w:r w:rsidRPr="00B204BC">
                        <w:rPr>
                          <w:rFonts w:ascii="Calibri" w:eastAsia="Calibri" w:hAnsi="Calibri" w:cs="Calibri"/>
                          <w:b/>
                          <w:sz w:val="40"/>
                          <w:szCs w:val="40"/>
                        </w:rPr>
                        <w:t>Book of Books Expectations</w:t>
                      </w:r>
                    </w:p>
                    <w:p w14:paraId="29DFCDF0" w14:textId="77777777" w:rsidR="00EB2B58" w:rsidRPr="00B204BC" w:rsidRDefault="00EB2B58" w:rsidP="00B204BC">
                      <w:pPr>
                        <w:rPr>
                          <w:rFonts w:ascii="Calibri" w:eastAsia="Calibri" w:hAnsi="Calibri" w:cs="Calibri"/>
                          <w:b/>
                          <w:sz w:val="28"/>
                          <w:szCs w:val="28"/>
                          <w:u w:val="single"/>
                        </w:rPr>
                      </w:pPr>
                      <w:r w:rsidRPr="00B204BC">
                        <w:rPr>
                          <w:rFonts w:ascii="Calibri" w:eastAsia="Calibri" w:hAnsi="Calibri" w:cs="Calibri"/>
                          <w:b/>
                          <w:sz w:val="28"/>
                          <w:szCs w:val="28"/>
                          <w:u w:val="single"/>
                        </w:rPr>
                        <w:t xml:space="preserve">EYFS &amp; Key Stage 1 </w:t>
                      </w:r>
                    </w:p>
                    <w:p w14:paraId="09EC2E4F" w14:textId="77777777" w:rsidR="00EB2B58" w:rsidRPr="00B204BC" w:rsidRDefault="00EB2B58" w:rsidP="00B204BC">
                      <w:pPr>
                        <w:rPr>
                          <w:rFonts w:ascii="Calibri" w:eastAsia="Calibri" w:hAnsi="Calibri" w:cs="Calibri"/>
                          <w:sz w:val="28"/>
                          <w:szCs w:val="28"/>
                        </w:rPr>
                      </w:pPr>
                      <w:r w:rsidRPr="00B204BC">
                        <w:rPr>
                          <w:rFonts w:ascii="Calibri" w:eastAsia="Calibri" w:hAnsi="Calibri" w:cs="Calibri"/>
                          <w:b/>
                          <w:sz w:val="28"/>
                          <w:szCs w:val="28"/>
                          <w:u w:val="single"/>
                        </w:rPr>
                        <w:t xml:space="preserve">Class Reading Book </w:t>
                      </w:r>
                      <w:r w:rsidRPr="00B204BC">
                        <w:rPr>
                          <w:rFonts w:ascii="Calibri" w:eastAsia="Calibri" w:hAnsi="Calibri" w:cs="Calibri"/>
                          <w:sz w:val="28"/>
                          <w:szCs w:val="28"/>
                        </w:rPr>
                        <w:t>– Photocopy of front cover, predictions and questions at the start, WOW words, 6 P’s annotated section and 5-star rating after reading the book.</w:t>
                      </w:r>
                    </w:p>
                    <w:p w14:paraId="44B93011" w14:textId="77777777" w:rsidR="00EB2B58" w:rsidRPr="00B204BC" w:rsidRDefault="00EB2B58" w:rsidP="00B204BC">
                      <w:pPr>
                        <w:rPr>
                          <w:rFonts w:ascii="Calibri" w:eastAsia="Calibri" w:hAnsi="Calibri" w:cs="Calibri"/>
                          <w:sz w:val="28"/>
                          <w:szCs w:val="28"/>
                        </w:rPr>
                      </w:pPr>
                      <w:r w:rsidRPr="00B204BC">
                        <w:rPr>
                          <w:rFonts w:ascii="Calibri" w:eastAsia="Calibri" w:hAnsi="Calibri" w:cs="Calibri"/>
                          <w:sz w:val="28"/>
                          <w:szCs w:val="28"/>
                        </w:rPr>
                        <w:t>Please photocopy the front cover of books that you read place in your Book of Books to help capture the ‘reading diet’ your class are getting.  As you read books, please add to your list of WOW words and any 6 Ps development and give each one a 5-star rating.</w:t>
                      </w:r>
                    </w:p>
                    <w:p w14:paraId="0F75CBD4" w14:textId="77777777" w:rsidR="00EB2B58" w:rsidRPr="00B204BC" w:rsidRDefault="00EB2B58" w:rsidP="00B204BC">
                      <w:pPr>
                        <w:rPr>
                          <w:rFonts w:ascii="Calibri" w:eastAsia="Calibri" w:hAnsi="Calibri" w:cs="Calibri"/>
                          <w:sz w:val="28"/>
                          <w:szCs w:val="28"/>
                        </w:rPr>
                      </w:pPr>
                      <w:r w:rsidRPr="00B204BC">
                        <w:rPr>
                          <w:rFonts w:ascii="Calibri" w:eastAsia="Calibri" w:hAnsi="Calibri" w:cs="Calibri"/>
                          <w:sz w:val="28"/>
                          <w:szCs w:val="28"/>
                        </w:rPr>
                        <w:t>It is an expectation of the school that this is kept up-to-date as it is important to track the books our pupils are being exposed to as part of their reading record.</w:t>
                      </w:r>
                    </w:p>
                    <w:p w14:paraId="35193AB7" w14:textId="77777777" w:rsidR="00EB2B58" w:rsidRPr="00B204BC" w:rsidRDefault="00EB2B58" w:rsidP="00B204BC">
                      <w:pPr>
                        <w:rPr>
                          <w:rFonts w:ascii="Calibri" w:eastAsia="Calibri" w:hAnsi="Calibri" w:cs="Calibri"/>
                          <w:b/>
                          <w:sz w:val="28"/>
                          <w:szCs w:val="28"/>
                          <w:u w:val="single"/>
                        </w:rPr>
                      </w:pPr>
                      <w:r w:rsidRPr="00B204BC">
                        <w:rPr>
                          <w:rFonts w:ascii="Calibri" w:eastAsia="Calibri" w:hAnsi="Calibri" w:cs="Calibri"/>
                          <w:b/>
                          <w:sz w:val="28"/>
                          <w:szCs w:val="28"/>
                          <w:u w:val="single"/>
                        </w:rPr>
                        <w:t>Key Stage 2</w:t>
                      </w:r>
                    </w:p>
                    <w:p w14:paraId="23EE48E3" w14:textId="77777777" w:rsidR="00EB2B58" w:rsidRPr="00B204BC" w:rsidRDefault="00EB2B58" w:rsidP="00B204BC">
                      <w:pPr>
                        <w:rPr>
                          <w:rFonts w:ascii="Calibri" w:eastAsia="Calibri" w:hAnsi="Calibri" w:cs="Calibri"/>
                          <w:sz w:val="28"/>
                          <w:szCs w:val="28"/>
                        </w:rPr>
                      </w:pPr>
                      <w:r w:rsidRPr="00B204BC">
                        <w:rPr>
                          <w:rFonts w:ascii="Calibri" w:eastAsia="Calibri" w:hAnsi="Calibri" w:cs="Calibri"/>
                          <w:b/>
                          <w:sz w:val="28"/>
                          <w:szCs w:val="28"/>
                          <w:u w:val="single"/>
                        </w:rPr>
                        <w:t xml:space="preserve">Class Reading Book </w:t>
                      </w:r>
                      <w:r w:rsidRPr="00B204BC">
                        <w:rPr>
                          <w:rFonts w:ascii="Calibri" w:eastAsia="Calibri" w:hAnsi="Calibri" w:cs="Calibri"/>
                          <w:b/>
                          <w:sz w:val="28"/>
                          <w:szCs w:val="28"/>
                        </w:rPr>
                        <w:t xml:space="preserve">– </w:t>
                      </w:r>
                      <w:r w:rsidRPr="00B204BC">
                        <w:rPr>
                          <w:rFonts w:ascii="Calibri" w:eastAsia="Calibri" w:hAnsi="Calibri" w:cs="Calibri"/>
                          <w:sz w:val="28"/>
                          <w:szCs w:val="28"/>
                        </w:rPr>
                        <w:t>Photocopy of front cover, predictions and questions at the start, WOW words, 6 P’s annotated section, examples of inferring meaning based on evidence collection, character profile of main character, summary of whole book or key chapter in the book and 5-star rating after reading the book.</w:t>
                      </w:r>
                    </w:p>
                    <w:p w14:paraId="076EEE1B" w14:textId="609491D9" w:rsidR="00EB2B58" w:rsidRPr="00B204BC" w:rsidRDefault="008F659C" w:rsidP="00B204BC">
                      <w:pPr>
                        <w:rPr>
                          <w:rFonts w:ascii="Calibri" w:eastAsia="Calibri" w:hAnsi="Calibri" w:cs="Calibri"/>
                          <w:sz w:val="28"/>
                          <w:szCs w:val="28"/>
                        </w:rPr>
                      </w:pPr>
                      <w:r>
                        <w:rPr>
                          <w:rFonts w:ascii="Calibri" w:eastAsia="Calibri" w:hAnsi="Calibri" w:cs="Calibri"/>
                          <w:sz w:val="28"/>
                          <w:szCs w:val="28"/>
                        </w:rPr>
                        <w:t>Teachers will p</w:t>
                      </w:r>
                      <w:r w:rsidR="00EB2B58" w:rsidRPr="00B204BC">
                        <w:rPr>
                          <w:rFonts w:ascii="Calibri" w:eastAsia="Calibri" w:hAnsi="Calibri" w:cs="Calibri"/>
                          <w:sz w:val="28"/>
                          <w:szCs w:val="28"/>
                        </w:rPr>
                        <w:t>hotocopy the front cover of books that</w:t>
                      </w:r>
                      <w:r>
                        <w:rPr>
                          <w:rFonts w:ascii="Calibri" w:eastAsia="Calibri" w:hAnsi="Calibri" w:cs="Calibri"/>
                          <w:sz w:val="28"/>
                          <w:szCs w:val="28"/>
                        </w:rPr>
                        <w:t xml:space="preserve"> they </w:t>
                      </w:r>
                      <w:r w:rsidR="00EB2B58" w:rsidRPr="00B204BC">
                        <w:rPr>
                          <w:rFonts w:ascii="Calibri" w:eastAsia="Calibri" w:hAnsi="Calibri" w:cs="Calibri"/>
                          <w:sz w:val="28"/>
                          <w:szCs w:val="28"/>
                        </w:rPr>
                        <w:t xml:space="preserve">read in </w:t>
                      </w:r>
                      <w:r>
                        <w:rPr>
                          <w:rFonts w:ascii="Calibri" w:eastAsia="Calibri" w:hAnsi="Calibri" w:cs="Calibri"/>
                          <w:sz w:val="28"/>
                          <w:szCs w:val="28"/>
                        </w:rPr>
                        <w:t>their</w:t>
                      </w:r>
                      <w:r w:rsidR="00EB2B58" w:rsidRPr="00B204BC">
                        <w:rPr>
                          <w:rFonts w:ascii="Calibri" w:eastAsia="Calibri" w:hAnsi="Calibri" w:cs="Calibri"/>
                          <w:sz w:val="28"/>
                          <w:szCs w:val="28"/>
                        </w:rPr>
                        <w:t xml:space="preserve"> Book of Books to help capture the ‘reading diet’</w:t>
                      </w:r>
                      <w:r>
                        <w:rPr>
                          <w:rFonts w:ascii="Calibri" w:eastAsia="Calibri" w:hAnsi="Calibri" w:cs="Calibri"/>
                          <w:sz w:val="28"/>
                          <w:szCs w:val="28"/>
                        </w:rPr>
                        <w:t xml:space="preserve"> your class are experiencing</w:t>
                      </w:r>
                      <w:r w:rsidR="00EB2B58" w:rsidRPr="00B204BC">
                        <w:rPr>
                          <w:rFonts w:ascii="Calibri" w:eastAsia="Calibri" w:hAnsi="Calibri" w:cs="Calibri"/>
                          <w:sz w:val="28"/>
                          <w:szCs w:val="28"/>
                        </w:rPr>
                        <w:t xml:space="preserve">.  As </w:t>
                      </w:r>
                      <w:r>
                        <w:rPr>
                          <w:rFonts w:ascii="Calibri" w:eastAsia="Calibri" w:hAnsi="Calibri" w:cs="Calibri"/>
                          <w:sz w:val="28"/>
                          <w:szCs w:val="28"/>
                        </w:rPr>
                        <w:t>they</w:t>
                      </w:r>
                      <w:r w:rsidR="00EB2B58" w:rsidRPr="00B204BC">
                        <w:rPr>
                          <w:rFonts w:ascii="Calibri" w:eastAsia="Calibri" w:hAnsi="Calibri" w:cs="Calibri"/>
                          <w:sz w:val="28"/>
                          <w:szCs w:val="28"/>
                        </w:rPr>
                        <w:t xml:space="preserve"> read books, </w:t>
                      </w:r>
                      <w:r>
                        <w:rPr>
                          <w:rFonts w:ascii="Calibri" w:eastAsia="Calibri" w:hAnsi="Calibri" w:cs="Calibri"/>
                          <w:sz w:val="28"/>
                          <w:szCs w:val="28"/>
                        </w:rPr>
                        <w:t>they will</w:t>
                      </w:r>
                      <w:r w:rsidR="00EB2B58" w:rsidRPr="00B204BC">
                        <w:rPr>
                          <w:rFonts w:ascii="Calibri" w:eastAsia="Calibri" w:hAnsi="Calibri" w:cs="Calibri"/>
                          <w:sz w:val="28"/>
                          <w:szCs w:val="28"/>
                        </w:rPr>
                        <w:t xml:space="preserve"> add to </w:t>
                      </w:r>
                      <w:r>
                        <w:rPr>
                          <w:rFonts w:ascii="Calibri" w:eastAsia="Calibri" w:hAnsi="Calibri" w:cs="Calibri"/>
                          <w:sz w:val="28"/>
                          <w:szCs w:val="28"/>
                        </w:rPr>
                        <w:t>their</w:t>
                      </w:r>
                      <w:r w:rsidR="00EB2B58" w:rsidRPr="00B204BC">
                        <w:rPr>
                          <w:rFonts w:ascii="Calibri" w:eastAsia="Calibri" w:hAnsi="Calibri" w:cs="Calibri"/>
                          <w:sz w:val="28"/>
                          <w:szCs w:val="28"/>
                        </w:rPr>
                        <w:t xml:space="preserve"> list of WOW words</w:t>
                      </w:r>
                      <w:r>
                        <w:rPr>
                          <w:rFonts w:ascii="Calibri" w:eastAsia="Calibri" w:hAnsi="Calibri" w:cs="Calibri"/>
                          <w:sz w:val="28"/>
                          <w:szCs w:val="28"/>
                        </w:rPr>
                        <w:t>,</w:t>
                      </w:r>
                      <w:r w:rsidR="00EB2B58" w:rsidRPr="00B204BC">
                        <w:rPr>
                          <w:rFonts w:ascii="Calibri" w:eastAsia="Calibri" w:hAnsi="Calibri" w:cs="Calibri"/>
                          <w:sz w:val="28"/>
                          <w:szCs w:val="28"/>
                        </w:rPr>
                        <w:t xml:space="preserve"> any 6 Ps development and give each</w:t>
                      </w:r>
                      <w:r>
                        <w:rPr>
                          <w:rFonts w:ascii="Calibri" w:eastAsia="Calibri" w:hAnsi="Calibri" w:cs="Calibri"/>
                          <w:sz w:val="28"/>
                          <w:szCs w:val="28"/>
                        </w:rPr>
                        <w:t xml:space="preserve"> book</w:t>
                      </w:r>
                      <w:r w:rsidR="00EB2B58" w:rsidRPr="00B204BC">
                        <w:rPr>
                          <w:rFonts w:ascii="Calibri" w:eastAsia="Calibri" w:hAnsi="Calibri" w:cs="Calibri"/>
                          <w:sz w:val="28"/>
                          <w:szCs w:val="28"/>
                        </w:rPr>
                        <w:t xml:space="preserve"> a 5-star rating</w:t>
                      </w:r>
                      <w:r>
                        <w:rPr>
                          <w:rFonts w:ascii="Calibri" w:eastAsia="Calibri" w:hAnsi="Calibri" w:cs="Calibri"/>
                          <w:sz w:val="28"/>
                          <w:szCs w:val="28"/>
                        </w:rPr>
                        <w:t xml:space="preserve">.  They may include other aspects they </w:t>
                      </w:r>
                      <w:r w:rsidR="00EB2B58" w:rsidRPr="00B204BC">
                        <w:rPr>
                          <w:rFonts w:ascii="Calibri" w:eastAsia="Calibri" w:hAnsi="Calibri" w:cs="Calibri"/>
                          <w:sz w:val="28"/>
                          <w:szCs w:val="28"/>
                        </w:rPr>
                        <w:t xml:space="preserve">feel </w:t>
                      </w:r>
                      <w:r>
                        <w:rPr>
                          <w:rFonts w:ascii="Calibri" w:eastAsia="Calibri" w:hAnsi="Calibri" w:cs="Calibri"/>
                          <w:sz w:val="28"/>
                          <w:szCs w:val="28"/>
                        </w:rPr>
                        <w:t>are</w:t>
                      </w:r>
                      <w:r w:rsidR="00EB2B58" w:rsidRPr="00B204BC">
                        <w:rPr>
                          <w:rFonts w:ascii="Calibri" w:eastAsia="Calibri" w:hAnsi="Calibri" w:cs="Calibri"/>
                          <w:sz w:val="28"/>
                          <w:szCs w:val="28"/>
                        </w:rPr>
                        <w:t xml:space="preserve"> important</w:t>
                      </w:r>
                      <w:r>
                        <w:rPr>
                          <w:rFonts w:ascii="Calibri" w:eastAsia="Calibri" w:hAnsi="Calibri" w:cs="Calibri"/>
                          <w:sz w:val="28"/>
                          <w:szCs w:val="28"/>
                        </w:rPr>
                        <w:t xml:space="preserve"> to capture or celebrat</w:t>
                      </w:r>
                      <w:r w:rsidR="00313310">
                        <w:rPr>
                          <w:rFonts w:ascii="Calibri" w:eastAsia="Calibri" w:hAnsi="Calibri" w:cs="Calibri"/>
                          <w:sz w:val="28"/>
                          <w:szCs w:val="28"/>
                        </w:rPr>
                        <w:t>e</w:t>
                      </w:r>
                      <w:r>
                        <w:rPr>
                          <w:rFonts w:ascii="Calibri" w:eastAsia="Calibri" w:hAnsi="Calibri" w:cs="Calibri"/>
                          <w:sz w:val="28"/>
                          <w:szCs w:val="28"/>
                        </w:rPr>
                        <w:t xml:space="preserve"> so that children can re</w:t>
                      </w:r>
                      <w:r w:rsidR="00313310">
                        <w:rPr>
                          <w:rFonts w:ascii="Calibri" w:eastAsia="Calibri" w:hAnsi="Calibri" w:cs="Calibri"/>
                          <w:sz w:val="28"/>
                          <w:szCs w:val="28"/>
                        </w:rPr>
                        <w:t xml:space="preserve">member their learning journey with the books they read together. </w:t>
                      </w:r>
                    </w:p>
                    <w:p w14:paraId="45B139C8" w14:textId="77777777" w:rsidR="00EB2B58" w:rsidRDefault="00EB2B58" w:rsidP="00B204BC"/>
                  </w:txbxContent>
                </v:textbox>
                <w10:wrap type="square"/>
              </v:shape>
            </w:pict>
          </mc:Fallback>
        </mc:AlternateContent>
      </w:r>
    </w:p>
    <w:p w14:paraId="26632547" w14:textId="77777777" w:rsidR="00EB678C" w:rsidRDefault="00EB678C" w:rsidP="00F71D9C">
      <w:pPr>
        <w:tabs>
          <w:tab w:val="left" w:pos="20781"/>
        </w:tabs>
      </w:pPr>
    </w:p>
    <w:p w14:paraId="4499E830" w14:textId="77777777" w:rsidR="00EB678C" w:rsidRDefault="00EB678C" w:rsidP="00F71D9C">
      <w:pPr>
        <w:tabs>
          <w:tab w:val="left" w:pos="20781"/>
        </w:tabs>
      </w:pPr>
    </w:p>
    <w:p w14:paraId="5F6D59A5" w14:textId="77777777" w:rsidR="00EB678C" w:rsidRDefault="00EB678C" w:rsidP="00F71D9C">
      <w:pPr>
        <w:tabs>
          <w:tab w:val="left" w:pos="20781"/>
        </w:tabs>
      </w:pPr>
    </w:p>
    <w:p w14:paraId="0114F17A" w14:textId="77777777" w:rsidR="00EB678C" w:rsidRDefault="00EB678C" w:rsidP="00F71D9C">
      <w:pPr>
        <w:tabs>
          <w:tab w:val="left" w:pos="20781"/>
        </w:tabs>
      </w:pPr>
    </w:p>
    <w:p w14:paraId="1B808354" w14:textId="77777777" w:rsidR="00F24CE0" w:rsidRDefault="00F24CE0" w:rsidP="00F71D9C">
      <w:pPr>
        <w:tabs>
          <w:tab w:val="left" w:pos="20781"/>
        </w:tabs>
      </w:pPr>
    </w:p>
    <w:p w14:paraId="2C3AF53A" w14:textId="77777777" w:rsidR="00F24CE0" w:rsidRPr="00F24CE0" w:rsidRDefault="00F24CE0" w:rsidP="00F24CE0"/>
    <w:p w14:paraId="6CDE6A87" w14:textId="77777777" w:rsidR="00F24CE0" w:rsidRPr="00F24CE0" w:rsidRDefault="00F24CE0" w:rsidP="00F24CE0"/>
    <w:p w14:paraId="2BA9A4EF" w14:textId="77777777" w:rsidR="00F24CE0" w:rsidRPr="00F24CE0" w:rsidRDefault="00F24CE0" w:rsidP="00F24CE0"/>
    <w:p w14:paraId="262925A4" w14:textId="77777777" w:rsidR="00F24CE0" w:rsidRPr="00F24CE0" w:rsidRDefault="00F24CE0" w:rsidP="00F24CE0"/>
    <w:p w14:paraId="1395BCA1" w14:textId="77777777" w:rsidR="00F24CE0" w:rsidRPr="00F24CE0" w:rsidRDefault="00F24CE0" w:rsidP="00F24CE0"/>
    <w:p w14:paraId="72721ADE" w14:textId="77777777" w:rsidR="00F24CE0" w:rsidRPr="00F24CE0" w:rsidRDefault="00F24CE0" w:rsidP="00F24CE0"/>
    <w:p w14:paraId="1E7DA133" w14:textId="77777777" w:rsidR="00F24CE0" w:rsidRPr="00F24CE0" w:rsidRDefault="002D7954" w:rsidP="00F24CE0">
      <w:r>
        <w:rPr>
          <w:noProof/>
          <w:lang w:eastAsia="en-GB"/>
        </w:rPr>
        <mc:AlternateContent>
          <mc:Choice Requires="wps">
            <w:drawing>
              <wp:anchor distT="45720" distB="45720" distL="114300" distR="114300" simplePos="0" relativeHeight="251749376" behindDoc="0" locked="0" layoutInCell="1" allowOverlap="1" wp14:anchorId="42692981" wp14:editId="576A0E4E">
                <wp:simplePos x="0" y="0"/>
                <wp:positionH relativeFrom="column">
                  <wp:posOffset>7487</wp:posOffset>
                </wp:positionH>
                <wp:positionV relativeFrom="paragraph">
                  <wp:posOffset>123367</wp:posOffset>
                </wp:positionV>
                <wp:extent cx="2360930" cy="1404620"/>
                <wp:effectExtent l="0" t="0" r="22860" b="1143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94619A1" w14:textId="77777777" w:rsidR="00EB2B58" w:rsidRPr="00B204BC" w:rsidRDefault="00EB2B58" w:rsidP="00B204BC">
                            <w:pPr>
                              <w:jc w:val="center"/>
                              <w:rPr>
                                <w:b/>
                                <w:sz w:val="40"/>
                                <w:szCs w:val="40"/>
                              </w:rPr>
                            </w:pPr>
                            <w:r w:rsidRPr="00B204BC">
                              <w:rPr>
                                <w:b/>
                                <w:sz w:val="40"/>
                                <w:szCs w:val="40"/>
                              </w:rPr>
                              <w:t>Home Reading</w:t>
                            </w:r>
                          </w:p>
                          <w:p w14:paraId="41521A31" w14:textId="77777777" w:rsidR="00EB2B58" w:rsidRPr="009D5521" w:rsidRDefault="00EB2B58" w:rsidP="009D5521">
                            <w:pPr>
                              <w:rPr>
                                <w:sz w:val="28"/>
                                <w:szCs w:val="28"/>
                              </w:rPr>
                            </w:pPr>
                            <w:r w:rsidRPr="009D5521">
                              <w:rPr>
                                <w:sz w:val="28"/>
                                <w:szCs w:val="28"/>
                              </w:rPr>
                              <w:t xml:space="preserve">Children on the </w:t>
                            </w:r>
                            <w:proofErr w:type="spellStart"/>
                            <w:r w:rsidRPr="009D5521">
                              <w:rPr>
                                <w:sz w:val="28"/>
                                <w:szCs w:val="28"/>
                              </w:rPr>
                              <w:t>RWInc</w:t>
                            </w:r>
                            <w:proofErr w:type="spellEnd"/>
                            <w:r w:rsidRPr="009D5521">
                              <w:rPr>
                                <w:sz w:val="28"/>
                                <w:szCs w:val="28"/>
                              </w:rPr>
                              <w:t xml:space="preserve"> Programme are matched with a book that is phonically decodable and in line with the scheme.  They are also encouraged to have books read to them by their families to further develop their love of reading. </w:t>
                            </w:r>
                            <w:r w:rsidRPr="00B204BC">
                              <w:rPr>
                                <w:rFonts w:ascii="Calibri" w:eastAsia="Times New Roman" w:hAnsi="Calibri" w:cs="Calibri"/>
                                <w:sz w:val="28"/>
                                <w:szCs w:val="28"/>
                                <w:lang w:eastAsia="en-GB"/>
                              </w:rPr>
                              <w:t>Details of this reading should be recorded by their families in their reading diary.</w:t>
                            </w:r>
                            <w:r w:rsidRPr="00B204BC">
                              <w:rPr>
                                <w:rFonts w:ascii="Calibri" w:eastAsia="Times New Roman" w:hAnsi="Calibri" w:cs="Calibri"/>
                                <w:sz w:val="24"/>
                                <w:szCs w:val="24"/>
                                <w:lang w:eastAsia="en-GB"/>
                              </w:rPr>
                              <w:t xml:space="preserve">  </w:t>
                            </w:r>
                          </w:p>
                          <w:p w14:paraId="05C3A870" w14:textId="77777777" w:rsidR="00EB2B58" w:rsidRPr="009D5521" w:rsidRDefault="00EB2B58" w:rsidP="009D5521">
                            <w:pPr>
                              <w:rPr>
                                <w:sz w:val="28"/>
                                <w:szCs w:val="28"/>
                              </w:rPr>
                            </w:pPr>
                            <w:r w:rsidRPr="009D5521">
                              <w:rPr>
                                <w:sz w:val="28"/>
                                <w:szCs w:val="28"/>
                              </w:rPr>
                              <w:t xml:space="preserve">Once children are off the </w:t>
                            </w:r>
                            <w:proofErr w:type="spellStart"/>
                            <w:r w:rsidRPr="009D5521">
                              <w:rPr>
                                <w:sz w:val="28"/>
                                <w:szCs w:val="28"/>
                              </w:rPr>
                              <w:t>RWInc</w:t>
                            </w:r>
                            <w:proofErr w:type="spellEnd"/>
                            <w:r w:rsidRPr="009D5521">
                              <w:rPr>
                                <w:sz w:val="28"/>
                                <w:szCs w:val="28"/>
                              </w:rPr>
                              <w:t xml:space="preserve"> Programme, they are matched with the colour band and they are able to choose books to practise their reading skills. </w:t>
                            </w:r>
                            <w:r w:rsidRPr="00B204BC">
                              <w:rPr>
                                <w:rFonts w:ascii="Calibri" w:eastAsia="Times New Roman" w:hAnsi="Calibri" w:cs="Calibri"/>
                                <w:sz w:val="28"/>
                                <w:szCs w:val="28"/>
                                <w:lang w:eastAsia="en-GB"/>
                              </w:rPr>
                              <w:t>Details of this reading should be recorded by their families in their reading diary.</w:t>
                            </w:r>
                            <w:r w:rsidRPr="00B204BC">
                              <w:rPr>
                                <w:rFonts w:ascii="Calibri" w:eastAsia="Times New Roman" w:hAnsi="Calibri" w:cs="Calibri"/>
                                <w:sz w:val="24"/>
                                <w:szCs w:val="24"/>
                                <w:lang w:eastAsia="en-GB"/>
                              </w:rPr>
                              <w:t xml:space="preserve">  </w:t>
                            </w:r>
                          </w:p>
                          <w:p w14:paraId="3E2193F9" w14:textId="77777777" w:rsidR="00EB2B58" w:rsidRPr="00B204BC" w:rsidRDefault="00EB2B58" w:rsidP="00B204BC">
                            <w:pPr>
                              <w:spacing w:after="0" w:line="240" w:lineRule="auto"/>
                              <w:rPr>
                                <w:rFonts w:ascii="Calibri" w:eastAsia="Times New Roman" w:hAnsi="Calibri" w:cs="Calibri"/>
                                <w:sz w:val="24"/>
                                <w:szCs w:val="24"/>
                                <w:lang w:eastAsia="en-GB"/>
                              </w:rPr>
                            </w:pPr>
                            <w:r w:rsidRPr="009D5521">
                              <w:rPr>
                                <w:sz w:val="28"/>
                                <w:szCs w:val="28"/>
                              </w:rPr>
                              <w:t>When children become fluent readers, they are able to independently select books that interest them.  The class teacher will monitor their book choices and will encourage them to read a variety of developmentally appropriate books</w:t>
                            </w:r>
                            <w:r w:rsidRPr="00B204BC">
                              <w:rPr>
                                <w:sz w:val="28"/>
                                <w:szCs w:val="28"/>
                              </w:rPr>
                              <w:t>.</w:t>
                            </w:r>
                            <w:r>
                              <w:rPr>
                                <w:rFonts w:ascii="Calibri" w:eastAsia="Times New Roman" w:hAnsi="Calibri" w:cs="Calibri"/>
                                <w:sz w:val="28"/>
                                <w:szCs w:val="28"/>
                                <w:lang w:eastAsia="en-GB"/>
                              </w:rPr>
                              <w:t xml:space="preserve"> </w:t>
                            </w:r>
                            <w:r w:rsidRPr="00B204BC">
                              <w:rPr>
                                <w:rFonts w:ascii="Calibri" w:eastAsia="Times New Roman" w:hAnsi="Calibri" w:cs="Calibri"/>
                                <w:sz w:val="28"/>
                                <w:szCs w:val="28"/>
                                <w:lang w:eastAsia="en-GB"/>
                              </w:rPr>
                              <w:t xml:space="preserve">In Year 3 &amp; 4 pupils will record their reading in journals and in Year 5 &amp; 6 they will begin to interrogate their home reading books with more independence and maturity by mirroring the Book of Books they use in class in their own book. </w:t>
                            </w:r>
                          </w:p>
                          <w:p w14:paraId="293695A5" w14:textId="77777777" w:rsidR="00EB2B58" w:rsidRPr="009D5521" w:rsidRDefault="00EB2B58" w:rsidP="009D5521">
                            <w:pPr>
                              <w:rPr>
                                <w:sz w:val="28"/>
                                <w:szCs w:val="28"/>
                              </w:rPr>
                            </w:pPr>
                          </w:p>
                          <w:p w14:paraId="2E179AC8" w14:textId="77777777" w:rsidR="00EB2B58" w:rsidRDefault="00EB2B58"/>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E32E295" id="_x0000_s1034" type="#_x0000_t202" style="position:absolute;margin-left:.6pt;margin-top:9.7pt;width:185.9pt;height:110.6pt;z-index:2517493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R6pJwIAAEwEAAAOAAAAZHJzL2Uyb0RvYy54bWysVNuO2yAQfa/Uf0C8N3aySZpYcVbbbFNV&#10;2l6k3X4AxjhGBYYCiZ1+/Q44SaNt+1LVD4hhhsPMOTNe3fZakYNwXoIp6XiUUyIMh1qaXUm/PW3f&#10;LCjxgZmaKTCipEfh6e369atVZwsxgRZULRxBEOOLzpa0DcEWWeZ5KzTzI7DCoLMBp1lA0+2y2rEO&#10;0bXKJnk+zzpwtXXAhfd4ej846TrhN43g4UvTeBGIKinmFtLq0lrFNVuvWLFzzLaSn9Jg/5CFZtLg&#10;oxeoexYY2Tv5G5SW3IGHJow46AyaRnKRasBqxvmLah5bZkWqBcnx9kKT/3+w/PPhqyOyLumcEsM0&#10;SvQk+kDeQU8mkZ3O+gKDHi2GhR6PUeVUqbcPwL97YmDTMrMTd85B1wpWY3bjeDO7ujrg+AhSdZ+g&#10;xmfYPkAC6hunI3VIBkF0VOl4USamwvFwcjPPlzfo4ugbT/PpfJK0y1hxvm6dDx8EaBI3JXUofYJn&#10;hwcfYjqsOIfE1zwoWW+lUslwu2qjHDkwbJNt+lIFL8KUIV1Jl7PJbGDgrxB5+v4EoWXAfldSl3Rx&#10;CWJF5O29qVM3BibVsMeUlTkRGbkbWAx91SfFFmd9KqiPyKyDob1xHHHTgvtJSYetXVL/Y8+coER9&#10;NKjOcjydxllIxnT2Fqkk7tpTXXuY4QhV0kDJsN2END+JN3uHKm5l4jfKPWRyShlbNtF+Gq84E9d2&#10;ivr1E1g/AwAA//8DAFBLAwQUAAYACAAAACEAJC+1ztwAAAAIAQAADwAAAGRycy9kb3ducmV2Lnht&#10;bEyPwU7DMBBE70j8g7VI3KhDGgUIcaoqgmultkhct7FJAvY6xE4a/p7lRE+r0Yxm35SbxVkxmzH0&#10;nhTcrxIQhhqve2oVvB1f7x5BhIik0XoyCn5MgE11fVViof2Z9mY+xFZwCYUCFXQxDoWUoemMw7Dy&#10;gyH2PvzoMLIcW6lHPHO5szJNklw67Ik/dDiYujPN12FyCqZjvZ33dfr5Pu90tstf0KH9Vur2Ztk+&#10;g4hmif9h+MNndKiY6eQn0kFY1ikH+TxlINheP6x52klBmiU5yKqUlwOqXwAAAP//AwBQSwECLQAU&#10;AAYACAAAACEAtoM4kv4AAADhAQAAEwAAAAAAAAAAAAAAAAAAAAAAW0NvbnRlbnRfVHlwZXNdLnht&#10;bFBLAQItABQABgAIAAAAIQA4/SH/1gAAAJQBAAALAAAAAAAAAAAAAAAAAC8BAABfcmVscy8ucmVs&#10;c1BLAQItABQABgAIAAAAIQAdXR6pJwIAAEwEAAAOAAAAAAAAAAAAAAAAAC4CAABkcnMvZTJvRG9j&#10;LnhtbFBLAQItABQABgAIAAAAIQAkL7XO3AAAAAgBAAAPAAAAAAAAAAAAAAAAAIEEAABkcnMvZG93&#10;bnJldi54bWxQSwUGAAAAAAQABADzAAAAigUAAAAA&#10;">
                <v:textbox style="mso-fit-shape-to-text:t">
                  <w:txbxContent>
                    <w:p w:rsidR="00EB2B58" w:rsidRPr="00B204BC" w:rsidRDefault="00EB2B58" w:rsidP="00B204BC">
                      <w:pPr>
                        <w:jc w:val="center"/>
                        <w:rPr>
                          <w:b/>
                          <w:sz w:val="40"/>
                          <w:szCs w:val="40"/>
                        </w:rPr>
                      </w:pPr>
                      <w:r w:rsidRPr="00B204BC">
                        <w:rPr>
                          <w:b/>
                          <w:sz w:val="40"/>
                          <w:szCs w:val="40"/>
                        </w:rPr>
                        <w:t>Home Reading</w:t>
                      </w:r>
                    </w:p>
                    <w:p w:rsidR="00EB2B58" w:rsidRPr="009D5521" w:rsidRDefault="00EB2B58" w:rsidP="009D5521">
                      <w:pPr>
                        <w:rPr>
                          <w:sz w:val="28"/>
                          <w:szCs w:val="28"/>
                        </w:rPr>
                      </w:pPr>
                      <w:r w:rsidRPr="009D5521">
                        <w:rPr>
                          <w:sz w:val="28"/>
                          <w:szCs w:val="28"/>
                        </w:rPr>
                        <w:t xml:space="preserve">Children on the </w:t>
                      </w:r>
                      <w:proofErr w:type="spellStart"/>
                      <w:r w:rsidRPr="009D5521">
                        <w:rPr>
                          <w:sz w:val="28"/>
                          <w:szCs w:val="28"/>
                        </w:rPr>
                        <w:t>RWInc</w:t>
                      </w:r>
                      <w:proofErr w:type="spellEnd"/>
                      <w:r w:rsidRPr="009D5521">
                        <w:rPr>
                          <w:sz w:val="28"/>
                          <w:szCs w:val="28"/>
                        </w:rPr>
                        <w:t xml:space="preserve"> Programme are matched with a book that is phonically decodable and in line with the scheme.  They are also encouraged to have books read to them by their families to further develop their love of reading. </w:t>
                      </w:r>
                      <w:r w:rsidRPr="00B204BC">
                        <w:rPr>
                          <w:rFonts w:ascii="Calibri" w:eastAsia="Times New Roman" w:hAnsi="Calibri" w:cs="Calibri"/>
                          <w:sz w:val="28"/>
                          <w:szCs w:val="28"/>
                          <w:lang w:eastAsia="en-GB"/>
                        </w:rPr>
                        <w:t>Details of this reading should be recorded by their families in their reading diary.</w:t>
                      </w:r>
                      <w:r w:rsidRPr="00B204BC">
                        <w:rPr>
                          <w:rFonts w:ascii="Calibri" w:eastAsia="Times New Roman" w:hAnsi="Calibri" w:cs="Calibri"/>
                          <w:sz w:val="24"/>
                          <w:szCs w:val="24"/>
                          <w:lang w:eastAsia="en-GB"/>
                        </w:rPr>
                        <w:t xml:space="preserve">  </w:t>
                      </w:r>
                    </w:p>
                    <w:p w:rsidR="00EB2B58" w:rsidRPr="009D5521" w:rsidRDefault="00EB2B58" w:rsidP="009D5521">
                      <w:pPr>
                        <w:rPr>
                          <w:sz w:val="28"/>
                          <w:szCs w:val="28"/>
                        </w:rPr>
                      </w:pPr>
                      <w:r w:rsidRPr="009D5521">
                        <w:rPr>
                          <w:sz w:val="28"/>
                          <w:szCs w:val="28"/>
                        </w:rPr>
                        <w:t xml:space="preserve">Once children are off the </w:t>
                      </w:r>
                      <w:proofErr w:type="spellStart"/>
                      <w:r w:rsidRPr="009D5521">
                        <w:rPr>
                          <w:sz w:val="28"/>
                          <w:szCs w:val="28"/>
                        </w:rPr>
                        <w:t>RWInc</w:t>
                      </w:r>
                      <w:proofErr w:type="spellEnd"/>
                      <w:r w:rsidRPr="009D5521">
                        <w:rPr>
                          <w:sz w:val="28"/>
                          <w:szCs w:val="28"/>
                        </w:rPr>
                        <w:t xml:space="preserve"> Programme, they are matched with the colour band and they are able to choose books to practise their reading skills. </w:t>
                      </w:r>
                      <w:r w:rsidRPr="00B204BC">
                        <w:rPr>
                          <w:rFonts w:ascii="Calibri" w:eastAsia="Times New Roman" w:hAnsi="Calibri" w:cs="Calibri"/>
                          <w:sz w:val="28"/>
                          <w:szCs w:val="28"/>
                          <w:lang w:eastAsia="en-GB"/>
                        </w:rPr>
                        <w:t>Details of this reading should be recorded by their families in their reading diary.</w:t>
                      </w:r>
                      <w:r w:rsidRPr="00B204BC">
                        <w:rPr>
                          <w:rFonts w:ascii="Calibri" w:eastAsia="Times New Roman" w:hAnsi="Calibri" w:cs="Calibri"/>
                          <w:sz w:val="24"/>
                          <w:szCs w:val="24"/>
                          <w:lang w:eastAsia="en-GB"/>
                        </w:rPr>
                        <w:t xml:space="preserve">  </w:t>
                      </w:r>
                    </w:p>
                    <w:p w:rsidR="00EB2B58" w:rsidRPr="00B204BC" w:rsidRDefault="00EB2B58" w:rsidP="00B204BC">
                      <w:pPr>
                        <w:spacing w:after="0" w:line="240" w:lineRule="auto"/>
                        <w:rPr>
                          <w:rFonts w:ascii="Calibri" w:eastAsia="Times New Roman" w:hAnsi="Calibri" w:cs="Calibri"/>
                          <w:sz w:val="24"/>
                          <w:szCs w:val="24"/>
                          <w:lang w:eastAsia="en-GB"/>
                        </w:rPr>
                      </w:pPr>
                      <w:r w:rsidRPr="009D5521">
                        <w:rPr>
                          <w:sz w:val="28"/>
                          <w:szCs w:val="28"/>
                        </w:rPr>
                        <w:t>When children become fluent readers, they are able to independently select books that interest them.  The class teacher will monitor their book choices and will encourage them to read a variety of developmentally appropriate books</w:t>
                      </w:r>
                      <w:r w:rsidRPr="00B204BC">
                        <w:rPr>
                          <w:sz w:val="28"/>
                          <w:szCs w:val="28"/>
                        </w:rPr>
                        <w:t>.</w:t>
                      </w:r>
                      <w:r>
                        <w:rPr>
                          <w:rFonts w:ascii="Calibri" w:eastAsia="Times New Roman" w:hAnsi="Calibri" w:cs="Calibri"/>
                          <w:sz w:val="28"/>
                          <w:szCs w:val="28"/>
                          <w:lang w:eastAsia="en-GB"/>
                        </w:rPr>
                        <w:t xml:space="preserve"> </w:t>
                      </w:r>
                      <w:r w:rsidRPr="00B204BC">
                        <w:rPr>
                          <w:rFonts w:ascii="Calibri" w:eastAsia="Times New Roman" w:hAnsi="Calibri" w:cs="Calibri"/>
                          <w:sz w:val="28"/>
                          <w:szCs w:val="28"/>
                          <w:lang w:eastAsia="en-GB"/>
                        </w:rPr>
                        <w:t xml:space="preserve">In Year 3 &amp; 4 pupils will record their reading in journals and in Year 5 &amp; 6 they will begin to interrogate their home reading books with more independence and maturity by mirroring the Book of Books they use in class in their own book. </w:t>
                      </w:r>
                    </w:p>
                    <w:p w:rsidR="00EB2B58" w:rsidRPr="009D5521" w:rsidRDefault="00EB2B58" w:rsidP="009D5521">
                      <w:pPr>
                        <w:rPr>
                          <w:sz w:val="28"/>
                          <w:szCs w:val="28"/>
                        </w:rPr>
                      </w:pPr>
                    </w:p>
                    <w:p w:rsidR="00EB2B58" w:rsidRDefault="00EB2B58"/>
                  </w:txbxContent>
                </v:textbox>
                <w10:wrap type="square"/>
              </v:shape>
            </w:pict>
          </mc:Fallback>
        </mc:AlternateContent>
      </w:r>
    </w:p>
    <w:p w14:paraId="549DE064" w14:textId="77777777" w:rsidR="00F24CE0" w:rsidRPr="00F24CE0" w:rsidRDefault="00F24CE0" w:rsidP="00F24CE0"/>
    <w:p w14:paraId="47B64561" w14:textId="77777777" w:rsidR="00F24CE0" w:rsidRPr="00F24CE0" w:rsidRDefault="00F24CE0" w:rsidP="00F24CE0"/>
    <w:p w14:paraId="3690670A" w14:textId="77777777" w:rsidR="00F24CE0" w:rsidRPr="00F24CE0" w:rsidRDefault="00F24CE0" w:rsidP="00F24CE0"/>
    <w:p w14:paraId="5CCDCB70" w14:textId="77777777" w:rsidR="00F24CE0" w:rsidRPr="00F24CE0" w:rsidRDefault="00F24CE0" w:rsidP="00F24CE0"/>
    <w:p w14:paraId="5E027B9A" w14:textId="77777777" w:rsidR="00F24CE0" w:rsidRPr="00F24CE0" w:rsidRDefault="00F24CE0" w:rsidP="00F24CE0"/>
    <w:p w14:paraId="204C9CB6" w14:textId="77777777" w:rsidR="00F24CE0" w:rsidRPr="00F24CE0" w:rsidRDefault="00F24CE0" w:rsidP="00F24CE0"/>
    <w:p w14:paraId="3624BCD2" w14:textId="77777777" w:rsidR="00F24CE0" w:rsidRPr="00F24CE0" w:rsidRDefault="00F24CE0" w:rsidP="00F24CE0"/>
    <w:p w14:paraId="3A6CA1CD" w14:textId="77777777" w:rsidR="00F24CE0" w:rsidRPr="00F24CE0" w:rsidRDefault="00F24CE0" w:rsidP="00F24CE0"/>
    <w:p w14:paraId="74880352" w14:textId="77777777" w:rsidR="00F24CE0" w:rsidRDefault="003D2781" w:rsidP="00F24CE0">
      <w:r>
        <w:rPr>
          <w:noProof/>
          <w:lang w:eastAsia="en-GB"/>
        </w:rPr>
        <mc:AlternateContent>
          <mc:Choice Requires="wps">
            <w:drawing>
              <wp:anchor distT="45720" distB="45720" distL="114300" distR="114300" simplePos="0" relativeHeight="251753472" behindDoc="0" locked="0" layoutInCell="1" allowOverlap="1" wp14:anchorId="1AB3BB60" wp14:editId="7C282112">
                <wp:simplePos x="0" y="0"/>
                <wp:positionH relativeFrom="column">
                  <wp:posOffset>5901055</wp:posOffset>
                </wp:positionH>
                <wp:positionV relativeFrom="paragraph">
                  <wp:posOffset>148590</wp:posOffset>
                </wp:positionV>
                <wp:extent cx="7910195" cy="1404620"/>
                <wp:effectExtent l="0" t="0" r="14605" b="2667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10195" cy="1404620"/>
                        </a:xfrm>
                        <a:prstGeom prst="rect">
                          <a:avLst/>
                        </a:prstGeom>
                        <a:solidFill>
                          <a:srgbClr val="FFFFFF"/>
                        </a:solidFill>
                        <a:ln w="9525">
                          <a:solidFill>
                            <a:srgbClr val="000000"/>
                          </a:solidFill>
                          <a:miter lim="800000"/>
                          <a:headEnd/>
                          <a:tailEnd/>
                        </a:ln>
                      </wps:spPr>
                      <wps:txbx>
                        <w:txbxContent>
                          <w:p w14:paraId="56AF9DD8" w14:textId="77777777" w:rsidR="00EB2B58" w:rsidRPr="00EB2B58" w:rsidRDefault="00EB2B58" w:rsidP="00EB2B58">
                            <w:pPr>
                              <w:jc w:val="center"/>
                              <w:rPr>
                                <w:b/>
                                <w:sz w:val="40"/>
                                <w:szCs w:val="40"/>
                              </w:rPr>
                            </w:pPr>
                            <w:r w:rsidRPr="00EB2B58">
                              <w:rPr>
                                <w:b/>
                                <w:sz w:val="40"/>
                                <w:szCs w:val="40"/>
                              </w:rPr>
                              <w:t>Intervention</w:t>
                            </w:r>
                          </w:p>
                          <w:p w14:paraId="2A474D26" w14:textId="77777777" w:rsidR="00EB2B58" w:rsidRPr="00EB2B58" w:rsidRDefault="00EB2B58">
                            <w:pPr>
                              <w:rPr>
                                <w:sz w:val="28"/>
                                <w:szCs w:val="28"/>
                              </w:rPr>
                            </w:pPr>
                            <w:r w:rsidRPr="00EB2B58">
                              <w:rPr>
                                <w:sz w:val="28"/>
                                <w:szCs w:val="28"/>
                              </w:rPr>
                              <w:t xml:space="preserve">Rigorous and ongoing assessment will identify children who are falling behind </w:t>
                            </w:r>
                            <w:r>
                              <w:rPr>
                                <w:sz w:val="28"/>
                                <w:szCs w:val="28"/>
                              </w:rPr>
                              <w:t xml:space="preserve">with the </w:t>
                            </w:r>
                            <w:proofErr w:type="spellStart"/>
                            <w:r>
                              <w:rPr>
                                <w:sz w:val="28"/>
                                <w:szCs w:val="28"/>
                              </w:rPr>
                              <w:t>RWInc</w:t>
                            </w:r>
                            <w:proofErr w:type="spellEnd"/>
                            <w:r>
                              <w:rPr>
                                <w:sz w:val="28"/>
                                <w:szCs w:val="28"/>
                              </w:rPr>
                              <w:t xml:space="preserve"> Programme and these children will be targeted</w:t>
                            </w:r>
                            <w:r w:rsidR="0070392F">
                              <w:rPr>
                                <w:sz w:val="28"/>
                                <w:szCs w:val="28"/>
                              </w:rPr>
                              <w:t xml:space="preserve"> with specific 1:1 tutoring sessions. </w:t>
                            </w:r>
                          </w:p>
                          <w:p w14:paraId="0C6770F1" w14:textId="77777777" w:rsidR="00EB2B58" w:rsidRDefault="00EB2B58">
                            <w:pPr>
                              <w:rPr>
                                <w:sz w:val="28"/>
                                <w:szCs w:val="28"/>
                              </w:rPr>
                            </w:pPr>
                            <w:r w:rsidRPr="00EB2B58">
                              <w:rPr>
                                <w:sz w:val="28"/>
                                <w:szCs w:val="28"/>
                              </w:rPr>
                              <w:t xml:space="preserve">With our high expectations for Quality First Teaching, it is our goal that all children should be off the </w:t>
                            </w:r>
                            <w:proofErr w:type="spellStart"/>
                            <w:r w:rsidRPr="00EB2B58">
                              <w:rPr>
                                <w:sz w:val="28"/>
                                <w:szCs w:val="28"/>
                              </w:rPr>
                              <w:t>RWInc</w:t>
                            </w:r>
                            <w:proofErr w:type="spellEnd"/>
                            <w:r w:rsidRPr="00EB2B58">
                              <w:rPr>
                                <w:sz w:val="28"/>
                                <w:szCs w:val="28"/>
                              </w:rPr>
                              <w:t xml:space="preserve"> Programme by the time they leave Year 1.  Any children, who for specific reasons, do not meet this expectation, will be provided with </w:t>
                            </w:r>
                            <w:proofErr w:type="spellStart"/>
                            <w:r w:rsidRPr="00EB2B58">
                              <w:rPr>
                                <w:sz w:val="28"/>
                                <w:szCs w:val="28"/>
                              </w:rPr>
                              <w:t>RWInc</w:t>
                            </w:r>
                            <w:proofErr w:type="spellEnd"/>
                            <w:r w:rsidRPr="00EB2B58">
                              <w:rPr>
                                <w:sz w:val="28"/>
                                <w:szCs w:val="28"/>
                              </w:rPr>
                              <w:t xml:space="preserve"> 1:1 tutoring and will continue to join the relevant </w:t>
                            </w:r>
                            <w:proofErr w:type="spellStart"/>
                            <w:r w:rsidRPr="00EB2B58">
                              <w:rPr>
                                <w:sz w:val="28"/>
                                <w:szCs w:val="28"/>
                              </w:rPr>
                              <w:t>RWInc</w:t>
                            </w:r>
                            <w:proofErr w:type="spellEnd"/>
                            <w:r w:rsidRPr="00EB2B58">
                              <w:rPr>
                                <w:sz w:val="28"/>
                                <w:szCs w:val="28"/>
                              </w:rPr>
                              <w:t xml:space="preserve"> teaching group. </w:t>
                            </w:r>
                          </w:p>
                          <w:p w14:paraId="7764819F" w14:textId="5FC72510" w:rsidR="00EB2B58" w:rsidRPr="00EB2B58" w:rsidRDefault="00EB2B58">
                            <w:pPr>
                              <w:rPr>
                                <w:sz w:val="28"/>
                                <w:szCs w:val="28"/>
                              </w:rPr>
                            </w:pPr>
                            <w:r>
                              <w:rPr>
                                <w:sz w:val="28"/>
                                <w:szCs w:val="28"/>
                              </w:rPr>
                              <w:t xml:space="preserve">In KS2, children working in the bottom 20% of learners </w:t>
                            </w:r>
                            <w:r w:rsidR="00107668">
                              <w:rPr>
                                <w:sz w:val="28"/>
                                <w:szCs w:val="28"/>
                              </w:rPr>
                              <w:t>are</w:t>
                            </w:r>
                            <w:r>
                              <w:rPr>
                                <w:sz w:val="28"/>
                                <w:szCs w:val="28"/>
                              </w:rPr>
                              <w:t xml:space="preserve"> supported to develop their reading fluency and comprehension </w:t>
                            </w:r>
                            <w:r w:rsidR="0070392F">
                              <w:rPr>
                                <w:sz w:val="28"/>
                                <w:szCs w:val="28"/>
                              </w:rPr>
                              <w:t>skills</w:t>
                            </w:r>
                            <w:r w:rsidR="00313310">
                              <w:rPr>
                                <w:sz w:val="28"/>
                                <w:szCs w:val="28"/>
                              </w:rPr>
                              <w:t xml:space="preserve"> both in class and in targeted, small group sessions</w:t>
                            </w:r>
                            <w:r>
                              <w:rPr>
                                <w:sz w:val="28"/>
                                <w:szCs w:val="28"/>
                              </w:rPr>
                              <w:t>.  They</w:t>
                            </w:r>
                            <w:r w:rsidR="00107668">
                              <w:rPr>
                                <w:sz w:val="28"/>
                                <w:szCs w:val="28"/>
                              </w:rPr>
                              <w:t xml:space="preserve"> are</w:t>
                            </w:r>
                            <w:r>
                              <w:rPr>
                                <w:sz w:val="28"/>
                                <w:szCs w:val="28"/>
                              </w:rPr>
                              <w:t xml:space="preserve"> assessed using the Multi-dimensional Fluency Scale to track their progress.   </w:t>
                            </w:r>
                            <w:r w:rsidR="00313310">
                              <w:rPr>
                                <w:sz w:val="28"/>
                                <w:szCs w:val="28"/>
                              </w:rPr>
                              <w:t>Additional s</w:t>
                            </w:r>
                            <w:r>
                              <w:rPr>
                                <w:sz w:val="28"/>
                                <w:szCs w:val="28"/>
                              </w:rPr>
                              <w:t xml:space="preserve">essions </w:t>
                            </w:r>
                            <w:r w:rsidR="00313310">
                              <w:rPr>
                                <w:sz w:val="28"/>
                                <w:szCs w:val="28"/>
                              </w:rPr>
                              <w:t>are</w:t>
                            </w:r>
                            <w:r w:rsidR="00107668">
                              <w:rPr>
                                <w:sz w:val="28"/>
                                <w:szCs w:val="28"/>
                              </w:rPr>
                              <w:t xml:space="preserve"> </w:t>
                            </w:r>
                            <w:r>
                              <w:rPr>
                                <w:sz w:val="28"/>
                                <w:szCs w:val="28"/>
                              </w:rPr>
                              <w:t xml:space="preserve">organised to have minimal disruption during wider curriculum activities.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AB3BB60" id="_x0000_s1035" type="#_x0000_t202" style="position:absolute;margin-left:464.65pt;margin-top:11.7pt;width:622.85pt;height:110.6pt;z-index:2517534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VVQFgIAACcEAAAOAAAAZHJzL2Uyb0RvYy54bWysk99v2yAQx98n7X9AvC+2o6RtrDhVly7T&#10;pO6H1O0POGMco2GOAYmd/fU7SJpG3fYyjQfEcfDl7nPH8nbsNdtL5xWaiheTnDNpBDbKbCv+7evm&#10;zQ1nPoBpQKORFT9Iz29Xr18tB1vKKXaoG+kYiRhfDrbiXQi2zDIvOtmDn6CVhpwtuh4CmW6bNQ4G&#10;Uu91Ns3zq2xA11iHQnpPu/dHJ18l/baVInxuWy8D0xWn2EKaXZrrOGerJZRbB7ZT4hQG/EMUPShD&#10;j56l7iEA2zn1m1SvhEOPbZgI7DNsWyVkyoGyKfIX2Tx2YGXKheB4e8bk/5+s+LR/tF8cC+NbHKmA&#10;KQlvH1B898zgugOzlXfO4dBJaOjhIiLLBuvL09WI2pc+itTDR2yoyLALmITG1vWRCuXJSJ0KcDhD&#10;l2NggjavF0VeLOacCfIVs3x2NU1lyaB8um6dD+8l9iwuKu6oqkke9g8+xHCgfDoSX/OoVbNRWifD&#10;beu1dmwP1AGbNFIGL45pw4aKL+bT+ZHAXyXyNP4k0atAraxVX/Gb8yEoI7d3pkmNFkDp45pC1uYE&#10;MrI7UgxjPTLVUCDxgci1xuZAZB0eO5d+Gi06dD85G6hrK+5/7MBJzvQHQ9VZFLNZbPNkzObXhJK5&#10;S0996QEjSKrigbPjch3S10jc7B1VcaMS3+dITiFTNybsp58T2/3STqee//fqFwAAAP//AwBQSwME&#10;FAAGAAgAAAAhAD66aRDfAAAACwEAAA8AAABkcnMvZG93bnJldi54bWxMj01PwzAMhu9I/IfISFwm&#10;lq5fsNJ0gkk7cVoZ96wxbUXjlCbbun+POcHNlh+9ft5yM9tBnHHyvSMFq2UEAqlxpqdWweF99/AE&#10;wgdNRg+OUMEVPWyq25tSF8ZdaI/nOrSCQ8gXWkEXwlhI6ZsOrfZLNyLx7dNNVgdep1aaSV843A4y&#10;jqJcWt0Tf+j0iNsOm6/6ZBXk33WyePswC9pfd69TYzOzPWRK3d/NL88gAs7hD4ZffVaHip2O7kTG&#10;i0HBOl4njCqIkxQEA/HqMeN2R57SNAdZlfJ/h+oHAAD//wMAUEsBAi0AFAAGAAgAAAAhALaDOJL+&#10;AAAA4QEAABMAAAAAAAAAAAAAAAAAAAAAAFtDb250ZW50X1R5cGVzXS54bWxQSwECLQAUAAYACAAA&#10;ACEAOP0h/9YAAACUAQAACwAAAAAAAAAAAAAAAAAvAQAAX3JlbHMvLnJlbHNQSwECLQAUAAYACAAA&#10;ACEAIR1VUBYCAAAnBAAADgAAAAAAAAAAAAAAAAAuAgAAZHJzL2Uyb0RvYy54bWxQSwECLQAUAAYA&#10;CAAAACEAPrppEN8AAAALAQAADwAAAAAAAAAAAAAAAABwBAAAZHJzL2Rvd25yZXYueG1sUEsFBgAA&#10;AAAEAAQA8wAAAHwFAAAAAA==&#10;">
                <v:textbox style="mso-fit-shape-to-text:t">
                  <w:txbxContent>
                    <w:p w14:paraId="56AF9DD8" w14:textId="77777777" w:rsidR="00EB2B58" w:rsidRPr="00EB2B58" w:rsidRDefault="00EB2B58" w:rsidP="00EB2B58">
                      <w:pPr>
                        <w:jc w:val="center"/>
                        <w:rPr>
                          <w:b/>
                          <w:sz w:val="40"/>
                          <w:szCs w:val="40"/>
                        </w:rPr>
                      </w:pPr>
                      <w:r w:rsidRPr="00EB2B58">
                        <w:rPr>
                          <w:b/>
                          <w:sz w:val="40"/>
                          <w:szCs w:val="40"/>
                        </w:rPr>
                        <w:t>Intervention</w:t>
                      </w:r>
                    </w:p>
                    <w:p w14:paraId="2A474D26" w14:textId="77777777" w:rsidR="00EB2B58" w:rsidRPr="00EB2B58" w:rsidRDefault="00EB2B58">
                      <w:pPr>
                        <w:rPr>
                          <w:sz w:val="28"/>
                          <w:szCs w:val="28"/>
                        </w:rPr>
                      </w:pPr>
                      <w:r w:rsidRPr="00EB2B58">
                        <w:rPr>
                          <w:sz w:val="28"/>
                          <w:szCs w:val="28"/>
                        </w:rPr>
                        <w:t xml:space="preserve">Rigorous and ongoing assessment will identify children who are falling behind </w:t>
                      </w:r>
                      <w:r>
                        <w:rPr>
                          <w:sz w:val="28"/>
                          <w:szCs w:val="28"/>
                        </w:rPr>
                        <w:t xml:space="preserve">with the </w:t>
                      </w:r>
                      <w:proofErr w:type="spellStart"/>
                      <w:r>
                        <w:rPr>
                          <w:sz w:val="28"/>
                          <w:szCs w:val="28"/>
                        </w:rPr>
                        <w:t>RWInc</w:t>
                      </w:r>
                      <w:proofErr w:type="spellEnd"/>
                      <w:r>
                        <w:rPr>
                          <w:sz w:val="28"/>
                          <w:szCs w:val="28"/>
                        </w:rPr>
                        <w:t xml:space="preserve"> Programme and these children will be targeted</w:t>
                      </w:r>
                      <w:r w:rsidR="0070392F">
                        <w:rPr>
                          <w:sz w:val="28"/>
                          <w:szCs w:val="28"/>
                        </w:rPr>
                        <w:t xml:space="preserve"> with specific 1:1 tutoring sessions. </w:t>
                      </w:r>
                    </w:p>
                    <w:p w14:paraId="0C6770F1" w14:textId="77777777" w:rsidR="00EB2B58" w:rsidRDefault="00EB2B58">
                      <w:pPr>
                        <w:rPr>
                          <w:sz w:val="28"/>
                          <w:szCs w:val="28"/>
                        </w:rPr>
                      </w:pPr>
                      <w:r w:rsidRPr="00EB2B58">
                        <w:rPr>
                          <w:sz w:val="28"/>
                          <w:szCs w:val="28"/>
                        </w:rPr>
                        <w:t xml:space="preserve">With our high expectations for Quality First Teaching, it is our goal that all children should be off the </w:t>
                      </w:r>
                      <w:proofErr w:type="spellStart"/>
                      <w:r w:rsidRPr="00EB2B58">
                        <w:rPr>
                          <w:sz w:val="28"/>
                          <w:szCs w:val="28"/>
                        </w:rPr>
                        <w:t>RWInc</w:t>
                      </w:r>
                      <w:proofErr w:type="spellEnd"/>
                      <w:r w:rsidRPr="00EB2B58">
                        <w:rPr>
                          <w:sz w:val="28"/>
                          <w:szCs w:val="28"/>
                        </w:rPr>
                        <w:t xml:space="preserve"> Programme by the time they leave Year 1.  Any children, who for specific reasons, do not meet this expectation, will be provided with </w:t>
                      </w:r>
                      <w:proofErr w:type="spellStart"/>
                      <w:r w:rsidRPr="00EB2B58">
                        <w:rPr>
                          <w:sz w:val="28"/>
                          <w:szCs w:val="28"/>
                        </w:rPr>
                        <w:t>RWInc</w:t>
                      </w:r>
                      <w:proofErr w:type="spellEnd"/>
                      <w:r w:rsidRPr="00EB2B58">
                        <w:rPr>
                          <w:sz w:val="28"/>
                          <w:szCs w:val="28"/>
                        </w:rPr>
                        <w:t xml:space="preserve"> 1:1 tutoring and will continue to join the relevant </w:t>
                      </w:r>
                      <w:proofErr w:type="spellStart"/>
                      <w:r w:rsidRPr="00EB2B58">
                        <w:rPr>
                          <w:sz w:val="28"/>
                          <w:szCs w:val="28"/>
                        </w:rPr>
                        <w:t>RWInc</w:t>
                      </w:r>
                      <w:proofErr w:type="spellEnd"/>
                      <w:r w:rsidRPr="00EB2B58">
                        <w:rPr>
                          <w:sz w:val="28"/>
                          <w:szCs w:val="28"/>
                        </w:rPr>
                        <w:t xml:space="preserve"> teaching group. </w:t>
                      </w:r>
                    </w:p>
                    <w:p w14:paraId="7764819F" w14:textId="5FC72510" w:rsidR="00EB2B58" w:rsidRPr="00EB2B58" w:rsidRDefault="00EB2B58">
                      <w:pPr>
                        <w:rPr>
                          <w:sz w:val="28"/>
                          <w:szCs w:val="28"/>
                        </w:rPr>
                      </w:pPr>
                      <w:r>
                        <w:rPr>
                          <w:sz w:val="28"/>
                          <w:szCs w:val="28"/>
                        </w:rPr>
                        <w:t xml:space="preserve">In KS2, children working in the bottom 20% of learners </w:t>
                      </w:r>
                      <w:r w:rsidR="00107668">
                        <w:rPr>
                          <w:sz w:val="28"/>
                          <w:szCs w:val="28"/>
                        </w:rPr>
                        <w:t>are</w:t>
                      </w:r>
                      <w:r>
                        <w:rPr>
                          <w:sz w:val="28"/>
                          <w:szCs w:val="28"/>
                        </w:rPr>
                        <w:t xml:space="preserve"> supported to develop their reading fluency and comprehension </w:t>
                      </w:r>
                      <w:r w:rsidR="0070392F">
                        <w:rPr>
                          <w:sz w:val="28"/>
                          <w:szCs w:val="28"/>
                        </w:rPr>
                        <w:t>skills</w:t>
                      </w:r>
                      <w:r w:rsidR="00313310">
                        <w:rPr>
                          <w:sz w:val="28"/>
                          <w:szCs w:val="28"/>
                        </w:rPr>
                        <w:t xml:space="preserve"> both in class and in targeted, small group sessions</w:t>
                      </w:r>
                      <w:r>
                        <w:rPr>
                          <w:sz w:val="28"/>
                          <w:szCs w:val="28"/>
                        </w:rPr>
                        <w:t>.  They</w:t>
                      </w:r>
                      <w:r w:rsidR="00107668">
                        <w:rPr>
                          <w:sz w:val="28"/>
                          <w:szCs w:val="28"/>
                        </w:rPr>
                        <w:t xml:space="preserve"> are</w:t>
                      </w:r>
                      <w:r>
                        <w:rPr>
                          <w:sz w:val="28"/>
                          <w:szCs w:val="28"/>
                        </w:rPr>
                        <w:t xml:space="preserve"> assessed using the Multi-dimensional Fluency Scale to track their progress.   </w:t>
                      </w:r>
                      <w:r w:rsidR="00313310">
                        <w:rPr>
                          <w:sz w:val="28"/>
                          <w:szCs w:val="28"/>
                        </w:rPr>
                        <w:t>Additional s</w:t>
                      </w:r>
                      <w:r>
                        <w:rPr>
                          <w:sz w:val="28"/>
                          <w:szCs w:val="28"/>
                        </w:rPr>
                        <w:t xml:space="preserve">essions </w:t>
                      </w:r>
                      <w:r w:rsidR="00313310">
                        <w:rPr>
                          <w:sz w:val="28"/>
                          <w:szCs w:val="28"/>
                        </w:rPr>
                        <w:t>are</w:t>
                      </w:r>
                      <w:r w:rsidR="00107668">
                        <w:rPr>
                          <w:sz w:val="28"/>
                          <w:szCs w:val="28"/>
                        </w:rPr>
                        <w:t xml:space="preserve"> </w:t>
                      </w:r>
                      <w:r>
                        <w:rPr>
                          <w:sz w:val="28"/>
                          <w:szCs w:val="28"/>
                        </w:rPr>
                        <w:t xml:space="preserve">organised to have minimal disruption during wider curriculum activities. </w:t>
                      </w:r>
                    </w:p>
                  </w:txbxContent>
                </v:textbox>
                <w10:wrap type="square"/>
              </v:shape>
            </w:pict>
          </mc:Fallback>
        </mc:AlternateContent>
      </w:r>
    </w:p>
    <w:p w14:paraId="20F4566E" w14:textId="77777777" w:rsidR="00EB678C" w:rsidRPr="00F24CE0" w:rsidRDefault="00F24CE0" w:rsidP="00F24CE0">
      <w:pPr>
        <w:tabs>
          <w:tab w:val="left" w:pos="18894"/>
        </w:tabs>
      </w:pPr>
      <w:r>
        <w:tab/>
      </w:r>
    </w:p>
    <w:sectPr w:rsidR="00EB678C" w:rsidRPr="00F24CE0" w:rsidSect="00190D5E">
      <w:pgSz w:w="23811" w:h="16838" w:orient="landscape" w:code="8"/>
      <w:pgMar w:top="720" w:right="720" w:bottom="720" w:left="720" w:header="708" w:footer="708" w:gutter="0"/>
      <w:pgBorders w:offsetFrom="page">
        <w:top w:val="thinThickMediumGap" w:sz="24" w:space="24" w:color="2E74B5" w:themeColor="accent1" w:themeShade="BF"/>
        <w:left w:val="thinThickMediumGap" w:sz="24" w:space="24" w:color="2E74B5" w:themeColor="accent1" w:themeShade="BF"/>
        <w:bottom w:val="thickThinMediumGap" w:sz="24" w:space="24" w:color="2E74B5" w:themeColor="accent1" w:themeShade="BF"/>
        <w:right w:val="thickThinMediumGap" w:sz="24" w:space="24" w:color="2E74B5" w:themeColor="accent1"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Times New Roman"/>
    <w:charset w:val="00"/>
    <w:family w:val="auto"/>
    <w:pitch w:val="variable"/>
    <w:sig w:usb0="00000083" w:usb1="00000000" w:usb2="00000000" w:usb3="00000000" w:csb0="00000009"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5555A"/>
    <w:multiLevelType w:val="hybridMultilevel"/>
    <w:tmpl w:val="615A1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B6323D"/>
    <w:multiLevelType w:val="hybridMultilevel"/>
    <w:tmpl w:val="3CD8A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AF190F"/>
    <w:multiLevelType w:val="hybridMultilevel"/>
    <w:tmpl w:val="64F8DC90"/>
    <w:lvl w:ilvl="0" w:tplc="DE0E3D4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4E1D7A"/>
    <w:multiLevelType w:val="hybridMultilevel"/>
    <w:tmpl w:val="2920F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793B62"/>
    <w:multiLevelType w:val="hybridMultilevel"/>
    <w:tmpl w:val="B0F89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710459"/>
    <w:multiLevelType w:val="hybridMultilevel"/>
    <w:tmpl w:val="397813A0"/>
    <w:lvl w:ilvl="0" w:tplc="726AD6F0">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504B97"/>
    <w:multiLevelType w:val="hybridMultilevel"/>
    <w:tmpl w:val="45CAE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1"/>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7FB"/>
    <w:rsid w:val="00002C38"/>
    <w:rsid w:val="000A3668"/>
    <w:rsid w:val="00107668"/>
    <w:rsid w:val="00107F2A"/>
    <w:rsid w:val="00137F42"/>
    <w:rsid w:val="001709EF"/>
    <w:rsid w:val="00182B28"/>
    <w:rsid w:val="00190D5E"/>
    <w:rsid w:val="0019484F"/>
    <w:rsid w:val="001B6248"/>
    <w:rsid w:val="001C04FA"/>
    <w:rsid w:val="002142D2"/>
    <w:rsid w:val="002C401A"/>
    <w:rsid w:val="002D4964"/>
    <w:rsid w:val="002D7954"/>
    <w:rsid w:val="00313310"/>
    <w:rsid w:val="003225BF"/>
    <w:rsid w:val="00350D18"/>
    <w:rsid w:val="003577DE"/>
    <w:rsid w:val="0039625E"/>
    <w:rsid w:val="003A071C"/>
    <w:rsid w:val="003A4976"/>
    <w:rsid w:val="003A5C66"/>
    <w:rsid w:val="003B2486"/>
    <w:rsid w:val="003D2781"/>
    <w:rsid w:val="003F075F"/>
    <w:rsid w:val="003F6215"/>
    <w:rsid w:val="00420A17"/>
    <w:rsid w:val="00474629"/>
    <w:rsid w:val="004B790E"/>
    <w:rsid w:val="005927CB"/>
    <w:rsid w:val="005D192B"/>
    <w:rsid w:val="00622E8B"/>
    <w:rsid w:val="00662504"/>
    <w:rsid w:val="006A12B3"/>
    <w:rsid w:val="006B5DC2"/>
    <w:rsid w:val="006C3717"/>
    <w:rsid w:val="006D4FD0"/>
    <w:rsid w:val="006E64D4"/>
    <w:rsid w:val="0070392F"/>
    <w:rsid w:val="00716B32"/>
    <w:rsid w:val="007218C4"/>
    <w:rsid w:val="007B53D6"/>
    <w:rsid w:val="00875C11"/>
    <w:rsid w:val="008B25FF"/>
    <w:rsid w:val="008C6378"/>
    <w:rsid w:val="008C78A3"/>
    <w:rsid w:val="008E224E"/>
    <w:rsid w:val="008E7AA6"/>
    <w:rsid w:val="008F659C"/>
    <w:rsid w:val="009368A9"/>
    <w:rsid w:val="009B4E75"/>
    <w:rsid w:val="009C7C99"/>
    <w:rsid w:val="009D5521"/>
    <w:rsid w:val="009E198C"/>
    <w:rsid w:val="00A21E6D"/>
    <w:rsid w:val="00A92639"/>
    <w:rsid w:val="00AC5120"/>
    <w:rsid w:val="00B204BC"/>
    <w:rsid w:val="00B622AB"/>
    <w:rsid w:val="00B776CE"/>
    <w:rsid w:val="00B975DE"/>
    <w:rsid w:val="00BD0F9D"/>
    <w:rsid w:val="00C2497E"/>
    <w:rsid w:val="00C44C10"/>
    <w:rsid w:val="00C75C42"/>
    <w:rsid w:val="00CC3726"/>
    <w:rsid w:val="00CC517B"/>
    <w:rsid w:val="00D14209"/>
    <w:rsid w:val="00D706E2"/>
    <w:rsid w:val="00DA004A"/>
    <w:rsid w:val="00DA0954"/>
    <w:rsid w:val="00DB07FB"/>
    <w:rsid w:val="00E56B43"/>
    <w:rsid w:val="00E976AA"/>
    <w:rsid w:val="00EA6DB9"/>
    <w:rsid w:val="00EB2B58"/>
    <w:rsid w:val="00EB678C"/>
    <w:rsid w:val="00EC4801"/>
    <w:rsid w:val="00EE2374"/>
    <w:rsid w:val="00F24CE0"/>
    <w:rsid w:val="00F71D9C"/>
    <w:rsid w:val="00F7416E"/>
    <w:rsid w:val="00F75AA9"/>
    <w:rsid w:val="00F80C5A"/>
    <w:rsid w:val="00F85CD9"/>
    <w:rsid w:val="00F879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F0525"/>
  <w15:chartTrackingRefBased/>
  <w15:docId w15:val="{FDAA2B1D-FEA7-4398-AAC8-45AF4C82A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1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16E"/>
    <w:pPr>
      <w:ind w:left="720"/>
      <w:contextualSpacing/>
    </w:pPr>
  </w:style>
  <w:style w:type="character" w:styleId="Hyperlink">
    <w:name w:val="Hyperlink"/>
    <w:basedOn w:val="DefaultParagraphFont"/>
    <w:uiPriority w:val="99"/>
    <w:unhideWhenUsed/>
    <w:rsid w:val="00F71D9C"/>
    <w:rPr>
      <w:color w:val="0563C1" w:themeColor="hyperlink"/>
      <w:u w:val="single"/>
    </w:rPr>
  </w:style>
  <w:style w:type="paragraph" w:styleId="BalloonText">
    <w:name w:val="Balloon Text"/>
    <w:basedOn w:val="Normal"/>
    <w:link w:val="BalloonTextChar"/>
    <w:uiPriority w:val="99"/>
    <w:semiHidden/>
    <w:unhideWhenUsed/>
    <w:rsid w:val="009B4E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4E75"/>
    <w:rPr>
      <w:rFonts w:ascii="Segoe UI" w:hAnsi="Segoe UI" w:cs="Segoe UI"/>
      <w:sz w:val="18"/>
      <w:szCs w:val="18"/>
    </w:rPr>
  </w:style>
  <w:style w:type="table" w:styleId="TableGrid">
    <w:name w:val="Table Grid"/>
    <w:basedOn w:val="TableNormal"/>
    <w:uiPriority w:val="39"/>
    <w:rsid w:val="00EB67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75C11"/>
    <w:rPr>
      <w:color w:val="954F72" w:themeColor="followedHyperlink"/>
      <w:u w:val="single"/>
    </w:rPr>
  </w:style>
  <w:style w:type="character" w:styleId="CommentReference">
    <w:name w:val="annotation reference"/>
    <w:basedOn w:val="DefaultParagraphFont"/>
    <w:uiPriority w:val="99"/>
    <w:semiHidden/>
    <w:unhideWhenUsed/>
    <w:rsid w:val="00E56B43"/>
    <w:rPr>
      <w:sz w:val="16"/>
      <w:szCs w:val="16"/>
    </w:rPr>
  </w:style>
  <w:style w:type="paragraph" w:styleId="CommentText">
    <w:name w:val="annotation text"/>
    <w:basedOn w:val="Normal"/>
    <w:link w:val="CommentTextChar"/>
    <w:uiPriority w:val="99"/>
    <w:semiHidden/>
    <w:unhideWhenUsed/>
    <w:rsid w:val="00E56B43"/>
    <w:pPr>
      <w:spacing w:line="240" w:lineRule="auto"/>
    </w:pPr>
    <w:rPr>
      <w:sz w:val="20"/>
      <w:szCs w:val="20"/>
    </w:rPr>
  </w:style>
  <w:style w:type="character" w:customStyle="1" w:styleId="CommentTextChar">
    <w:name w:val="Comment Text Char"/>
    <w:basedOn w:val="DefaultParagraphFont"/>
    <w:link w:val="CommentText"/>
    <w:uiPriority w:val="99"/>
    <w:semiHidden/>
    <w:rsid w:val="00E56B43"/>
    <w:rPr>
      <w:sz w:val="20"/>
      <w:szCs w:val="20"/>
    </w:rPr>
  </w:style>
  <w:style w:type="paragraph" w:styleId="CommentSubject">
    <w:name w:val="annotation subject"/>
    <w:basedOn w:val="CommentText"/>
    <w:next w:val="CommentText"/>
    <w:link w:val="CommentSubjectChar"/>
    <w:uiPriority w:val="99"/>
    <w:semiHidden/>
    <w:unhideWhenUsed/>
    <w:rsid w:val="00E56B43"/>
    <w:rPr>
      <w:b/>
      <w:bCs/>
    </w:rPr>
  </w:style>
  <w:style w:type="character" w:customStyle="1" w:styleId="CommentSubjectChar">
    <w:name w:val="Comment Subject Char"/>
    <w:basedOn w:val="CommentTextChar"/>
    <w:link w:val="CommentSubject"/>
    <w:uiPriority w:val="99"/>
    <w:semiHidden/>
    <w:rsid w:val="00E56B43"/>
    <w:rPr>
      <w:b/>
      <w:bCs/>
      <w:sz w:val="20"/>
      <w:szCs w:val="20"/>
    </w:rPr>
  </w:style>
  <w:style w:type="paragraph" w:styleId="NoSpacing">
    <w:name w:val="No Spacing"/>
    <w:link w:val="NoSpacingChar"/>
    <w:uiPriority w:val="1"/>
    <w:qFormat/>
    <w:rsid w:val="008C78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C78A3"/>
    <w:rPr>
      <w:rFonts w:eastAsiaTheme="minorEastAsia"/>
      <w:lang w:val="en-US"/>
    </w:rPr>
  </w:style>
  <w:style w:type="paragraph" w:styleId="NormalWeb">
    <w:name w:val="Normal (Web)"/>
    <w:basedOn w:val="Normal"/>
    <w:rsid w:val="009368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qFormat/>
    <w:rsid w:val="009368A9"/>
    <w:rPr>
      <w:i/>
      <w:iCs/>
    </w:rPr>
  </w:style>
  <w:style w:type="paragraph" w:customStyle="1" w:styleId="Default">
    <w:name w:val="Default"/>
    <w:rsid w:val="00DA004A"/>
    <w:pPr>
      <w:autoSpaceDE w:val="0"/>
      <w:autoSpaceDN w:val="0"/>
      <w:adjustRightInd w:val="0"/>
      <w:spacing w:after="0" w:line="240" w:lineRule="auto"/>
    </w:pPr>
    <w:rPr>
      <w:rFonts w:ascii="Calibri" w:eastAsia="Times New Roman" w:hAnsi="Calibri" w:cs="Calibri"/>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678552">
      <w:bodyDiv w:val="1"/>
      <w:marLeft w:val="0"/>
      <w:marRight w:val="0"/>
      <w:marTop w:val="0"/>
      <w:marBottom w:val="0"/>
      <w:divBdr>
        <w:top w:val="none" w:sz="0" w:space="0" w:color="auto"/>
        <w:left w:val="none" w:sz="0" w:space="0" w:color="auto"/>
        <w:bottom w:val="none" w:sz="0" w:space="0" w:color="auto"/>
        <w:right w:val="none" w:sz="0" w:space="0" w:color="auto"/>
      </w:divBdr>
    </w:div>
    <w:div w:id="1148591021">
      <w:bodyDiv w:val="1"/>
      <w:marLeft w:val="0"/>
      <w:marRight w:val="0"/>
      <w:marTop w:val="0"/>
      <w:marBottom w:val="0"/>
      <w:divBdr>
        <w:top w:val="none" w:sz="0" w:space="0" w:color="auto"/>
        <w:left w:val="none" w:sz="0" w:space="0" w:color="auto"/>
        <w:bottom w:val="none" w:sz="0" w:space="0" w:color="auto"/>
        <w:right w:val="none" w:sz="0" w:space="0" w:color="auto"/>
      </w:divBdr>
      <w:divsChild>
        <w:div w:id="600838404">
          <w:marLeft w:val="0"/>
          <w:marRight w:val="0"/>
          <w:marTop w:val="0"/>
          <w:marBottom w:val="0"/>
          <w:divBdr>
            <w:top w:val="none" w:sz="0" w:space="0" w:color="auto"/>
            <w:left w:val="none" w:sz="0" w:space="0" w:color="auto"/>
            <w:bottom w:val="none" w:sz="0" w:space="0" w:color="auto"/>
            <w:right w:val="none" w:sz="0" w:space="0" w:color="auto"/>
          </w:divBdr>
          <w:divsChild>
            <w:div w:id="2130198583">
              <w:marLeft w:val="0"/>
              <w:marRight w:val="0"/>
              <w:marTop w:val="0"/>
              <w:marBottom w:val="0"/>
              <w:divBdr>
                <w:top w:val="none" w:sz="0" w:space="0" w:color="auto"/>
                <w:left w:val="none" w:sz="0" w:space="0" w:color="auto"/>
                <w:bottom w:val="none" w:sz="0" w:space="0" w:color="auto"/>
                <w:right w:val="none" w:sz="0" w:space="0" w:color="auto"/>
              </w:divBdr>
              <w:divsChild>
                <w:div w:id="1619140447">
                  <w:marLeft w:val="0"/>
                  <w:marRight w:val="0"/>
                  <w:marTop w:val="0"/>
                  <w:marBottom w:val="0"/>
                  <w:divBdr>
                    <w:top w:val="none" w:sz="0" w:space="0" w:color="auto"/>
                    <w:left w:val="none" w:sz="0" w:space="0" w:color="auto"/>
                    <w:bottom w:val="none" w:sz="0" w:space="0" w:color="auto"/>
                    <w:right w:val="none" w:sz="0" w:space="0" w:color="auto"/>
                  </w:divBdr>
                  <w:divsChild>
                    <w:div w:id="215898481">
                      <w:marLeft w:val="0"/>
                      <w:marRight w:val="0"/>
                      <w:marTop w:val="0"/>
                      <w:marBottom w:val="0"/>
                      <w:divBdr>
                        <w:top w:val="none" w:sz="0" w:space="0" w:color="auto"/>
                        <w:left w:val="none" w:sz="0" w:space="0" w:color="auto"/>
                        <w:bottom w:val="none" w:sz="0" w:space="0" w:color="auto"/>
                        <w:right w:val="none" w:sz="0" w:space="0" w:color="auto"/>
                      </w:divBdr>
                      <w:divsChild>
                        <w:div w:id="427193446">
                          <w:marLeft w:val="0"/>
                          <w:marRight w:val="0"/>
                          <w:marTop w:val="0"/>
                          <w:marBottom w:val="0"/>
                          <w:divBdr>
                            <w:top w:val="none" w:sz="0" w:space="0" w:color="auto"/>
                            <w:left w:val="none" w:sz="0" w:space="0" w:color="auto"/>
                            <w:bottom w:val="none" w:sz="0" w:space="0" w:color="auto"/>
                            <w:right w:val="none" w:sz="0" w:space="0" w:color="auto"/>
                          </w:divBdr>
                          <w:divsChild>
                            <w:div w:id="2025862298">
                              <w:marLeft w:val="0"/>
                              <w:marRight w:val="0"/>
                              <w:marTop w:val="0"/>
                              <w:marBottom w:val="0"/>
                              <w:divBdr>
                                <w:top w:val="none" w:sz="0" w:space="0" w:color="auto"/>
                                <w:left w:val="none" w:sz="0" w:space="0" w:color="auto"/>
                                <w:bottom w:val="none" w:sz="0" w:space="0" w:color="auto"/>
                                <w:right w:val="none" w:sz="0" w:space="0" w:color="auto"/>
                              </w:divBdr>
                              <w:divsChild>
                                <w:div w:id="1179462902">
                                  <w:marLeft w:val="0"/>
                                  <w:marRight w:val="0"/>
                                  <w:marTop w:val="0"/>
                                  <w:marBottom w:val="0"/>
                                  <w:divBdr>
                                    <w:top w:val="none" w:sz="0" w:space="0" w:color="auto"/>
                                    <w:left w:val="none" w:sz="0" w:space="0" w:color="auto"/>
                                    <w:bottom w:val="none" w:sz="0" w:space="0" w:color="auto"/>
                                    <w:right w:val="none" w:sz="0" w:space="0" w:color="auto"/>
                                  </w:divBdr>
                                  <w:divsChild>
                                    <w:div w:id="587735935">
                                      <w:marLeft w:val="0"/>
                                      <w:marRight w:val="0"/>
                                      <w:marTop w:val="0"/>
                                      <w:marBottom w:val="0"/>
                                      <w:divBdr>
                                        <w:top w:val="none" w:sz="0" w:space="0" w:color="auto"/>
                                        <w:left w:val="none" w:sz="0" w:space="0" w:color="auto"/>
                                        <w:bottom w:val="none" w:sz="0" w:space="0" w:color="auto"/>
                                        <w:right w:val="none" w:sz="0" w:space="0" w:color="auto"/>
                                      </w:divBdr>
                                      <w:divsChild>
                                        <w:div w:id="113478600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9590906">
      <w:bodyDiv w:val="1"/>
      <w:marLeft w:val="0"/>
      <w:marRight w:val="0"/>
      <w:marTop w:val="0"/>
      <w:marBottom w:val="0"/>
      <w:divBdr>
        <w:top w:val="none" w:sz="0" w:space="0" w:color="auto"/>
        <w:left w:val="none" w:sz="0" w:space="0" w:color="auto"/>
        <w:bottom w:val="none" w:sz="0" w:space="0" w:color="auto"/>
        <w:right w:val="none" w:sz="0" w:space="0" w:color="auto"/>
      </w:divBdr>
      <w:divsChild>
        <w:div w:id="48850067">
          <w:marLeft w:val="0"/>
          <w:marRight w:val="0"/>
          <w:marTop w:val="0"/>
          <w:marBottom w:val="0"/>
          <w:divBdr>
            <w:top w:val="none" w:sz="0" w:space="0" w:color="auto"/>
            <w:left w:val="none" w:sz="0" w:space="0" w:color="auto"/>
            <w:bottom w:val="none" w:sz="0" w:space="0" w:color="auto"/>
            <w:right w:val="none" w:sz="0" w:space="0" w:color="auto"/>
          </w:divBdr>
          <w:divsChild>
            <w:div w:id="1487042095">
              <w:marLeft w:val="0"/>
              <w:marRight w:val="0"/>
              <w:marTop w:val="0"/>
              <w:marBottom w:val="0"/>
              <w:divBdr>
                <w:top w:val="none" w:sz="0" w:space="0" w:color="auto"/>
                <w:left w:val="none" w:sz="0" w:space="0" w:color="auto"/>
                <w:bottom w:val="none" w:sz="0" w:space="0" w:color="auto"/>
                <w:right w:val="none" w:sz="0" w:space="0" w:color="auto"/>
              </w:divBdr>
              <w:divsChild>
                <w:div w:id="1066955783">
                  <w:marLeft w:val="0"/>
                  <w:marRight w:val="0"/>
                  <w:marTop w:val="0"/>
                  <w:marBottom w:val="0"/>
                  <w:divBdr>
                    <w:top w:val="none" w:sz="0" w:space="0" w:color="auto"/>
                    <w:left w:val="none" w:sz="0" w:space="0" w:color="auto"/>
                    <w:bottom w:val="none" w:sz="0" w:space="0" w:color="auto"/>
                    <w:right w:val="none" w:sz="0" w:space="0" w:color="auto"/>
                  </w:divBdr>
                  <w:divsChild>
                    <w:div w:id="2009016728">
                      <w:marLeft w:val="0"/>
                      <w:marRight w:val="0"/>
                      <w:marTop w:val="0"/>
                      <w:marBottom w:val="0"/>
                      <w:divBdr>
                        <w:top w:val="none" w:sz="0" w:space="0" w:color="auto"/>
                        <w:left w:val="none" w:sz="0" w:space="0" w:color="auto"/>
                        <w:bottom w:val="none" w:sz="0" w:space="0" w:color="auto"/>
                        <w:right w:val="none" w:sz="0" w:space="0" w:color="auto"/>
                      </w:divBdr>
                      <w:divsChild>
                        <w:div w:id="498234052">
                          <w:marLeft w:val="0"/>
                          <w:marRight w:val="0"/>
                          <w:marTop w:val="0"/>
                          <w:marBottom w:val="0"/>
                          <w:divBdr>
                            <w:top w:val="none" w:sz="0" w:space="0" w:color="auto"/>
                            <w:left w:val="none" w:sz="0" w:space="0" w:color="auto"/>
                            <w:bottom w:val="none" w:sz="0" w:space="0" w:color="auto"/>
                            <w:right w:val="none" w:sz="0" w:space="0" w:color="auto"/>
                          </w:divBdr>
                          <w:divsChild>
                            <w:div w:id="1887057457">
                              <w:marLeft w:val="0"/>
                              <w:marRight w:val="0"/>
                              <w:marTop w:val="0"/>
                              <w:marBottom w:val="0"/>
                              <w:divBdr>
                                <w:top w:val="none" w:sz="0" w:space="0" w:color="auto"/>
                                <w:left w:val="none" w:sz="0" w:space="0" w:color="auto"/>
                                <w:bottom w:val="none" w:sz="0" w:space="0" w:color="auto"/>
                                <w:right w:val="none" w:sz="0" w:space="0" w:color="auto"/>
                              </w:divBdr>
                              <w:divsChild>
                                <w:div w:id="1215123308">
                                  <w:marLeft w:val="0"/>
                                  <w:marRight w:val="0"/>
                                  <w:marTop w:val="0"/>
                                  <w:marBottom w:val="0"/>
                                  <w:divBdr>
                                    <w:top w:val="none" w:sz="0" w:space="0" w:color="auto"/>
                                    <w:left w:val="none" w:sz="0" w:space="0" w:color="auto"/>
                                    <w:bottom w:val="none" w:sz="0" w:space="0" w:color="auto"/>
                                    <w:right w:val="none" w:sz="0" w:space="0" w:color="auto"/>
                                  </w:divBdr>
                                  <w:divsChild>
                                    <w:div w:id="1809128295">
                                      <w:marLeft w:val="0"/>
                                      <w:marRight w:val="0"/>
                                      <w:marTop w:val="0"/>
                                      <w:marBottom w:val="0"/>
                                      <w:divBdr>
                                        <w:top w:val="none" w:sz="0" w:space="0" w:color="auto"/>
                                        <w:left w:val="none" w:sz="0" w:space="0" w:color="auto"/>
                                        <w:bottom w:val="none" w:sz="0" w:space="0" w:color="auto"/>
                                        <w:right w:val="none" w:sz="0" w:space="0" w:color="auto"/>
                                      </w:divBdr>
                                      <w:divsChild>
                                        <w:div w:id="68609825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7369F7-BA51-40E5-A592-A4B3418C4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12</Words>
  <Characters>75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Ames</dc:creator>
  <cp:keywords/>
  <dc:description/>
  <cp:lastModifiedBy>Sarah Bell</cp:lastModifiedBy>
  <cp:revision>2</cp:revision>
  <cp:lastPrinted>2020-01-27T12:14:00Z</cp:lastPrinted>
  <dcterms:created xsi:type="dcterms:W3CDTF">2022-01-11T10:56:00Z</dcterms:created>
  <dcterms:modified xsi:type="dcterms:W3CDTF">2022-01-11T10:56:00Z</dcterms:modified>
</cp:coreProperties>
</file>