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076478482"/>
        <w:docPartObj>
          <w:docPartGallery w:val="Cover Pages"/>
          <w:docPartUnique/>
        </w:docPartObj>
      </w:sdtPr>
      <w:sdtContent>
        <w:p w14:paraId="3F6EED82" w14:textId="48809E80" w:rsidR="00515339" w:rsidRPr="004718A8" w:rsidRDefault="00515339">
          <w:pPr>
            <w:rPr>
              <w:rFonts w:ascii="Arial" w:hAnsi="Arial" w:cs="Arial"/>
            </w:rPr>
          </w:pPr>
          <w:r w:rsidRPr="004718A8">
            <w:rPr>
              <w:rFonts w:ascii="Arial" w:hAnsi="Arial" w:cs="Arial"/>
              <w:noProof/>
            </w:rPr>
            <mc:AlternateContent>
              <mc:Choice Requires="wpg">
                <w:drawing>
                  <wp:anchor distT="0" distB="0" distL="114300" distR="114300" simplePos="0" relativeHeight="251663360" behindDoc="0" locked="0" layoutInCell="1" allowOverlap="1" wp14:anchorId="1D9A6048" wp14:editId="78DCC4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625F61"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3BE4ACF" w14:textId="2E0A0310" w:rsidR="00515339" w:rsidRPr="004718A8" w:rsidRDefault="00515339" w:rsidP="00515339">
          <w:pPr>
            <w:rPr>
              <w:rFonts w:ascii="Arial" w:hAnsi="Arial" w:cs="Arial"/>
            </w:rPr>
          </w:pPr>
        </w:p>
        <w:p w14:paraId="15240040" w14:textId="3481D88A" w:rsidR="00515339" w:rsidRPr="004718A8" w:rsidRDefault="00515339" w:rsidP="00515339">
          <w:pPr>
            <w:rPr>
              <w:rFonts w:ascii="Arial" w:hAnsi="Arial" w:cs="Arial"/>
            </w:rPr>
          </w:pPr>
        </w:p>
        <w:p w14:paraId="15079328" w14:textId="205082AC" w:rsidR="00515339" w:rsidRPr="004718A8" w:rsidRDefault="00515339">
          <w:pPr>
            <w:rPr>
              <w:rFonts w:ascii="Arial" w:hAnsi="Arial" w:cs="Arial"/>
            </w:rPr>
          </w:pPr>
        </w:p>
        <w:p w14:paraId="4CB8959F" w14:textId="07DB645C" w:rsidR="00515339" w:rsidRPr="004718A8" w:rsidRDefault="00515339">
          <w:pPr>
            <w:rPr>
              <w:rFonts w:ascii="Arial" w:hAnsi="Arial" w:cs="Arial"/>
            </w:rPr>
          </w:pPr>
          <w:r w:rsidRPr="004718A8">
            <w:rPr>
              <w:rFonts w:ascii="Arial" w:hAnsi="Arial" w:cs="Arial"/>
              <w:noProof/>
            </w:rPr>
            <w:drawing>
              <wp:anchor distT="0" distB="0" distL="114300" distR="114300" simplePos="0" relativeHeight="251658240" behindDoc="0" locked="0" layoutInCell="1" allowOverlap="1" wp14:anchorId="7C3BFA1C" wp14:editId="63D7F829">
                <wp:simplePos x="0" y="0"/>
                <wp:positionH relativeFrom="margin">
                  <wp:posOffset>1178266</wp:posOffset>
                </wp:positionH>
                <wp:positionV relativeFrom="paragraph">
                  <wp:posOffset>302165</wp:posOffset>
                </wp:positionV>
                <wp:extent cx="3268345" cy="3370580"/>
                <wp:effectExtent l="0" t="0" r="825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8345" cy="3370580"/>
                        </a:xfrm>
                        <a:prstGeom prst="rect">
                          <a:avLst/>
                        </a:prstGeom>
                        <a:noFill/>
                      </pic:spPr>
                    </pic:pic>
                  </a:graphicData>
                </a:graphic>
                <wp14:sizeRelH relativeFrom="page">
                  <wp14:pctWidth>0</wp14:pctWidth>
                </wp14:sizeRelH>
                <wp14:sizeRelV relativeFrom="page">
                  <wp14:pctHeight>0</wp14:pctHeight>
                </wp14:sizeRelV>
              </wp:anchor>
            </w:drawing>
          </w:r>
        </w:p>
        <w:p w14:paraId="7FFB6F4A" w14:textId="2648AA43" w:rsidR="00515339" w:rsidRPr="004718A8" w:rsidRDefault="00000000">
          <w:pPr>
            <w:rPr>
              <w:rFonts w:ascii="Arial" w:hAnsi="Arial" w:cs="Arial"/>
            </w:rPr>
          </w:pPr>
        </w:p>
      </w:sdtContent>
    </w:sdt>
    <w:p w14:paraId="74B37473" w14:textId="4D99298A" w:rsidR="00515339" w:rsidRPr="004718A8" w:rsidRDefault="00515339">
      <w:pPr>
        <w:rPr>
          <w:rFonts w:ascii="Arial" w:hAnsi="Arial" w:cs="Arial"/>
        </w:rPr>
      </w:pPr>
    </w:p>
    <w:p w14:paraId="4F742EE6" w14:textId="37380FF0" w:rsidR="00515339" w:rsidRPr="004718A8" w:rsidRDefault="00515339" w:rsidP="00515339">
      <w:pPr>
        <w:rPr>
          <w:rFonts w:ascii="Arial" w:hAnsi="Arial" w:cs="Arial"/>
        </w:rPr>
      </w:pPr>
    </w:p>
    <w:p w14:paraId="7CC8309E" w14:textId="26FE13B6" w:rsidR="00515339" w:rsidRPr="004718A8" w:rsidRDefault="00515339" w:rsidP="00515339">
      <w:pPr>
        <w:rPr>
          <w:rFonts w:ascii="Arial" w:hAnsi="Arial" w:cs="Arial"/>
        </w:rPr>
      </w:pPr>
    </w:p>
    <w:p w14:paraId="7C46FFC2" w14:textId="4ACEC317" w:rsidR="00515339" w:rsidRPr="004718A8" w:rsidRDefault="00515339" w:rsidP="00515339">
      <w:pPr>
        <w:rPr>
          <w:rFonts w:ascii="Arial" w:hAnsi="Arial" w:cs="Arial"/>
        </w:rPr>
      </w:pPr>
    </w:p>
    <w:p w14:paraId="791F2EE1" w14:textId="3C5672A9" w:rsidR="00515339" w:rsidRPr="004718A8" w:rsidRDefault="00515339" w:rsidP="00515339">
      <w:pPr>
        <w:rPr>
          <w:rFonts w:ascii="Arial" w:hAnsi="Arial" w:cs="Arial"/>
        </w:rPr>
      </w:pPr>
    </w:p>
    <w:p w14:paraId="5B79A039" w14:textId="64049AF3" w:rsidR="00515339" w:rsidRPr="004718A8" w:rsidRDefault="00515339" w:rsidP="00515339">
      <w:pPr>
        <w:rPr>
          <w:rFonts w:ascii="Arial" w:hAnsi="Arial" w:cs="Arial"/>
        </w:rPr>
      </w:pPr>
    </w:p>
    <w:p w14:paraId="1FB939DD" w14:textId="1FEDA81B" w:rsidR="00515339" w:rsidRPr="004718A8" w:rsidRDefault="00515339" w:rsidP="00515339">
      <w:pPr>
        <w:rPr>
          <w:rFonts w:ascii="Arial" w:hAnsi="Arial" w:cs="Arial"/>
        </w:rPr>
      </w:pPr>
    </w:p>
    <w:p w14:paraId="7B56DEF5" w14:textId="4EB46453" w:rsidR="00515339" w:rsidRPr="004718A8" w:rsidRDefault="00515339" w:rsidP="00515339">
      <w:pPr>
        <w:rPr>
          <w:rFonts w:ascii="Arial" w:hAnsi="Arial" w:cs="Arial"/>
        </w:rPr>
      </w:pPr>
    </w:p>
    <w:p w14:paraId="79799FC9" w14:textId="49F3E7D7" w:rsidR="00515339" w:rsidRPr="004718A8" w:rsidRDefault="00515339" w:rsidP="00515339">
      <w:pPr>
        <w:rPr>
          <w:rFonts w:ascii="Arial" w:hAnsi="Arial" w:cs="Arial"/>
        </w:rPr>
      </w:pPr>
    </w:p>
    <w:p w14:paraId="2D120CD5" w14:textId="2883062C" w:rsidR="00515339" w:rsidRPr="004718A8" w:rsidRDefault="00515339" w:rsidP="00515339">
      <w:pPr>
        <w:rPr>
          <w:rFonts w:ascii="Arial" w:hAnsi="Arial" w:cs="Arial"/>
        </w:rPr>
      </w:pPr>
    </w:p>
    <w:p w14:paraId="459081B4" w14:textId="53CCA750" w:rsidR="00515339" w:rsidRPr="004718A8" w:rsidRDefault="00515339" w:rsidP="00515339">
      <w:pPr>
        <w:rPr>
          <w:rFonts w:ascii="Arial" w:hAnsi="Arial" w:cs="Arial"/>
        </w:rPr>
      </w:pPr>
    </w:p>
    <w:p w14:paraId="6D3B887E" w14:textId="1FF04136" w:rsidR="00515339" w:rsidRPr="004718A8" w:rsidRDefault="00515339" w:rsidP="00515339">
      <w:pPr>
        <w:rPr>
          <w:rFonts w:ascii="Arial" w:hAnsi="Arial" w:cs="Arial"/>
        </w:rPr>
      </w:pPr>
    </w:p>
    <w:p w14:paraId="5F027CC6" w14:textId="7D798EB1" w:rsidR="00515339" w:rsidRPr="004718A8" w:rsidRDefault="00515339" w:rsidP="00515339">
      <w:pPr>
        <w:rPr>
          <w:rFonts w:ascii="Arial" w:hAnsi="Arial" w:cs="Arial"/>
        </w:rPr>
      </w:pPr>
    </w:p>
    <w:p w14:paraId="3B64298B" w14:textId="2443B2D8" w:rsidR="00515339" w:rsidRPr="004718A8" w:rsidRDefault="00F742B0" w:rsidP="00515339">
      <w:pPr>
        <w:jc w:val="center"/>
        <w:rPr>
          <w:rFonts w:ascii="Arial" w:hAnsi="Arial" w:cs="Arial"/>
          <w:b/>
          <w:bCs/>
          <w:sz w:val="72"/>
          <w:szCs w:val="72"/>
        </w:rPr>
      </w:pPr>
      <w:r w:rsidRPr="004718A8">
        <w:rPr>
          <w:rFonts w:ascii="Arial" w:hAnsi="Arial" w:cs="Arial"/>
          <w:b/>
          <w:bCs/>
          <w:sz w:val="72"/>
          <w:szCs w:val="72"/>
        </w:rPr>
        <w:t>History</w:t>
      </w:r>
    </w:p>
    <w:p w14:paraId="0927EAEF" w14:textId="11B6F547" w:rsidR="00515339" w:rsidRPr="004718A8" w:rsidRDefault="00515339" w:rsidP="00515339">
      <w:pPr>
        <w:jc w:val="center"/>
        <w:rPr>
          <w:rFonts w:ascii="Arial" w:hAnsi="Arial" w:cs="Arial"/>
          <w:b/>
          <w:bCs/>
          <w:sz w:val="72"/>
          <w:szCs w:val="72"/>
        </w:rPr>
      </w:pPr>
      <w:r w:rsidRPr="004718A8">
        <w:rPr>
          <w:rFonts w:ascii="Arial" w:hAnsi="Arial" w:cs="Arial"/>
          <w:b/>
          <w:bCs/>
          <w:sz w:val="72"/>
          <w:szCs w:val="72"/>
        </w:rPr>
        <w:t>At The Holt Primary School</w:t>
      </w:r>
    </w:p>
    <w:p w14:paraId="32EC630F" w14:textId="67486AD3" w:rsidR="00E2447C" w:rsidRPr="004718A8" w:rsidRDefault="00E2447C" w:rsidP="00515339">
      <w:pPr>
        <w:jc w:val="center"/>
        <w:rPr>
          <w:rFonts w:ascii="Arial" w:hAnsi="Arial" w:cs="Arial"/>
          <w:b/>
          <w:bCs/>
          <w:sz w:val="72"/>
          <w:szCs w:val="72"/>
        </w:rPr>
      </w:pPr>
      <w:r w:rsidRPr="004718A8">
        <w:rPr>
          <w:rFonts w:ascii="Arial" w:hAnsi="Arial" w:cs="Arial"/>
          <w:b/>
          <w:bCs/>
          <w:sz w:val="72"/>
          <w:szCs w:val="72"/>
        </w:rPr>
        <w:t>2022-2023</w:t>
      </w:r>
    </w:p>
    <w:p w14:paraId="1D980402" w14:textId="6BDE7F4A" w:rsidR="00515339" w:rsidRPr="004718A8" w:rsidRDefault="00515339" w:rsidP="00515339">
      <w:pPr>
        <w:rPr>
          <w:rFonts w:ascii="Arial" w:hAnsi="Arial" w:cs="Arial"/>
        </w:rPr>
      </w:pPr>
    </w:p>
    <w:p w14:paraId="51C62D6C" w14:textId="3AC965AC" w:rsidR="00515339" w:rsidRPr="004718A8" w:rsidRDefault="00515339" w:rsidP="00515339">
      <w:pPr>
        <w:rPr>
          <w:rFonts w:ascii="Arial" w:hAnsi="Arial" w:cs="Arial"/>
        </w:rPr>
      </w:pPr>
    </w:p>
    <w:p w14:paraId="5B4E3E5D" w14:textId="40B39F60" w:rsidR="00515339" w:rsidRPr="004718A8" w:rsidRDefault="00E2447C" w:rsidP="00E2447C">
      <w:pPr>
        <w:rPr>
          <w:rFonts w:ascii="Arial" w:hAnsi="Arial" w:cs="Arial"/>
          <w:b/>
          <w:bCs/>
          <w:color w:val="297FD5" w:themeColor="accent3"/>
          <w:sz w:val="28"/>
          <w:szCs w:val="28"/>
        </w:rPr>
      </w:pPr>
      <w:r w:rsidRPr="004718A8">
        <w:rPr>
          <w:rFonts w:ascii="Arial" w:hAnsi="Arial" w:cs="Arial"/>
          <w:b/>
          <w:bCs/>
          <w:color w:val="297FD5" w:themeColor="accent3"/>
          <w:sz w:val="28"/>
          <w:szCs w:val="28"/>
        </w:rPr>
        <w:t>Contents</w:t>
      </w:r>
    </w:p>
    <w:p w14:paraId="45F60209" w14:textId="7090026B" w:rsidR="00E2447C" w:rsidRPr="004718A8" w:rsidRDefault="00E2447C" w:rsidP="00E2447C">
      <w:pPr>
        <w:rPr>
          <w:rFonts w:ascii="Arial" w:hAnsi="Arial" w:cs="Arial"/>
          <w:b/>
          <w:bCs/>
          <w:sz w:val="24"/>
          <w:szCs w:val="24"/>
        </w:rPr>
      </w:pPr>
      <w:r w:rsidRPr="004718A8">
        <w:rPr>
          <w:rFonts w:ascii="Arial" w:hAnsi="Arial" w:cs="Arial"/>
          <w:b/>
          <w:bCs/>
          <w:sz w:val="24"/>
          <w:szCs w:val="24"/>
        </w:rPr>
        <w:t xml:space="preserve">Aims of </w:t>
      </w:r>
      <w:r w:rsidR="00F742B0" w:rsidRPr="004718A8">
        <w:rPr>
          <w:rFonts w:ascii="Arial" w:hAnsi="Arial" w:cs="Arial"/>
          <w:b/>
          <w:bCs/>
          <w:sz w:val="24"/>
          <w:szCs w:val="24"/>
        </w:rPr>
        <w:t>history</w:t>
      </w:r>
      <w:r w:rsidRPr="004718A8">
        <w:rPr>
          <w:rFonts w:ascii="Arial" w:hAnsi="Arial" w:cs="Arial"/>
          <w:b/>
          <w:bCs/>
          <w:sz w:val="24"/>
          <w:szCs w:val="24"/>
        </w:rPr>
        <w:t xml:space="preserve"> at The Holt Primary</w:t>
      </w:r>
      <w:r w:rsidR="004718A8">
        <w:rPr>
          <w:rFonts w:ascii="Arial" w:hAnsi="Arial" w:cs="Arial"/>
          <w:b/>
          <w:bCs/>
          <w:sz w:val="24"/>
          <w:szCs w:val="24"/>
        </w:rPr>
        <w:t xml:space="preserve"> s</w:t>
      </w:r>
      <w:r w:rsidRPr="004718A8">
        <w:rPr>
          <w:rFonts w:ascii="Arial" w:hAnsi="Arial" w:cs="Arial"/>
          <w:b/>
          <w:bCs/>
          <w:sz w:val="24"/>
          <w:szCs w:val="24"/>
        </w:rPr>
        <w:t>chool…………………………………</w:t>
      </w:r>
      <w:r w:rsidR="00B2354A" w:rsidRPr="004718A8">
        <w:rPr>
          <w:rFonts w:ascii="Arial" w:hAnsi="Arial" w:cs="Arial"/>
          <w:b/>
          <w:bCs/>
          <w:sz w:val="24"/>
          <w:szCs w:val="24"/>
        </w:rPr>
        <w:t>…………………………</w:t>
      </w:r>
      <w:proofErr w:type="gramStart"/>
      <w:r w:rsidR="00B2354A" w:rsidRPr="004718A8">
        <w:rPr>
          <w:rFonts w:ascii="Arial" w:hAnsi="Arial" w:cs="Arial"/>
          <w:b/>
          <w:bCs/>
          <w:sz w:val="24"/>
          <w:szCs w:val="24"/>
        </w:rPr>
        <w:t>…..</w:t>
      </w:r>
      <w:proofErr w:type="gramEnd"/>
      <w:r w:rsidRPr="004718A8">
        <w:rPr>
          <w:rFonts w:ascii="Arial" w:hAnsi="Arial" w:cs="Arial"/>
          <w:b/>
          <w:bCs/>
          <w:sz w:val="24"/>
          <w:szCs w:val="24"/>
        </w:rPr>
        <w:t>…………</w:t>
      </w:r>
      <w:r w:rsidR="00913BA6" w:rsidRPr="004718A8">
        <w:rPr>
          <w:rFonts w:ascii="Arial" w:hAnsi="Arial" w:cs="Arial"/>
          <w:b/>
          <w:bCs/>
          <w:sz w:val="24"/>
          <w:szCs w:val="24"/>
        </w:rPr>
        <w:t>2</w:t>
      </w:r>
    </w:p>
    <w:p w14:paraId="16E16408" w14:textId="2CF4482C" w:rsidR="00E2447C" w:rsidRPr="004718A8" w:rsidRDefault="0069519D" w:rsidP="00E2447C">
      <w:pPr>
        <w:rPr>
          <w:rFonts w:ascii="Arial" w:hAnsi="Arial" w:cs="Arial"/>
          <w:b/>
          <w:bCs/>
          <w:sz w:val="24"/>
          <w:szCs w:val="24"/>
        </w:rPr>
      </w:pPr>
      <w:r>
        <w:rPr>
          <w:rFonts w:ascii="Arial" w:hAnsi="Arial" w:cs="Arial"/>
          <w:b/>
          <w:bCs/>
          <w:sz w:val="24"/>
          <w:szCs w:val="24"/>
        </w:rPr>
        <w:t>Key curriculum principles</w:t>
      </w:r>
      <w:r w:rsidR="00E2447C" w:rsidRPr="004718A8">
        <w:rPr>
          <w:rFonts w:ascii="Arial" w:hAnsi="Arial" w:cs="Arial"/>
          <w:b/>
          <w:bCs/>
          <w:sz w:val="24"/>
          <w:szCs w:val="24"/>
        </w:rPr>
        <w:t>……………………………………………………………</w:t>
      </w:r>
      <w:r w:rsidR="00B2354A" w:rsidRPr="004718A8">
        <w:rPr>
          <w:rFonts w:ascii="Arial" w:hAnsi="Arial" w:cs="Arial"/>
          <w:b/>
          <w:bCs/>
          <w:sz w:val="24"/>
          <w:szCs w:val="24"/>
        </w:rPr>
        <w:t>.</w:t>
      </w:r>
      <w:r w:rsidR="00E2447C" w:rsidRPr="004718A8">
        <w:rPr>
          <w:rFonts w:ascii="Arial" w:hAnsi="Arial" w:cs="Arial"/>
          <w:b/>
          <w:bCs/>
          <w:sz w:val="24"/>
          <w:szCs w:val="24"/>
        </w:rPr>
        <w:t>………</w:t>
      </w:r>
      <w:r w:rsidR="00913BA6" w:rsidRPr="004718A8">
        <w:rPr>
          <w:rFonts w:ascii="Arial" w:hAnsi="Arial" w:cs="Arial"/>
          <w:b/>
          <w:bCs/>
          <w:sz w:val="24"/>
          <w:szCs w:val="24"/>
        </w:rPr>
        <w:t>.</w:t>
      </w:r>
      <w:r w:rsidR="00E2447C" w:rsidRPr="004718A8">
        <w:rPr>
          <w:rFonts w:ascii="Arial" w:hAnsi="Arial" w:cs="Arial"/>
          <w:b/>
          <w:bCs/>
          <w:sz w:val="24"/>
          <w:szCs w:val="24"/>
        </w:rPr>
        <w:t>..</w:t>
      </w:r>
      <w:r w:rsidR="000F5844">
        <w:rPr>
          <w:rFonts w:ascii="Arial" w:hAnsi="Arial" w:cs="Arial"/>
          <w:b/>
          <w:bCs/>
          <w:sz w:val="24"/>
          <w:szCs w:val="24"/>
        </w:rPr>
        <w:t>4</w:t>
      </w:r>
    </w:p>
    <w:p w14:paraId="77877A28" w14:textId="1D7FE887" w:rsidR="00E2447C" w:rsidRPr="004718A8" w:rsidRDefault="00E2447C" w:rsidP="00E2447C">
      <w:pPr>
        <w:rPr>
          <w:rFonts w:ascii="Arial" w:hAnsi="Arial" w:cs="Arial"/>
          <w:b/>
          <w:bCs/>
          <w:sz w:val="24"/>
          <w:szCs w:val="24"/>
        </w:rPr>
      </w:pPr>
      <w:r w:rsidRPr="004718A8">
        <w:rPr>
          <w:rFonts w:ascii="Arial" w:hAnsi="Arial" w:cs="Arial"/>
          <w:b/>
          <w:bCs/>
          <w:sz w:val="24"/>
          <w:szCs w:val="24"/>
        </w:rPr>
        <w:t>Curriculum map…………………………………………………………</w:t>
      </w:r>
      <w:r w:rsidR="00B2354A" w:rsidRPr="004718A8">
        <w:rPr>
          <w:rFonts w:ascii="Arial" w:hAnsi="Arial" w:cs="Arial"/>
          <w:b/>
          <w:bCs/>
          <w:sz w:val="24"/>
          <w:szCs w:val="24"/>
        </w:rPr>
        <w:t>…</w:t>
      </w:r>
      <w:r w:rsidR="00913BA6" w:rsidRPr="004718A8">
        <w:rPr>
          <w:rFonts w:ascii="Arial" w:hAnsi="Arial" w:cs="Arial"/>
          <w:b/>
          <w:bCs/>
          <w:sz w:val="24"/>
          <w:szCs w:val="24"/>
        </w:rPr>
        <w:t>…</w:t>
      </w:r>
      <w:r w:rsidR="000F5844">
        <w:rPr>
          <w:rFonts w:ascii="Arial" w:hAnsi="Arial" w:cs="Arial"/>
          <w:b/>
          <w:bCs/>
          <w:sz w:val="24"/>
          <w:szCs w:val="24"/>
        </w:rPr>
        <w:t>5</w:t>
      </w:r>
    </w:p>
    <w:p w14:paraId="07E5EA98" w14:textId="157249EF" w:rsidR="00E2447C" w:rsidRPr="004718A8" w:rsidRDefault="00E2447C" w:rsidP="00E2447C">
      <w:pPr>
        <w:rPr>
          <w:rFonts w:ascii="Arial" w:hAnsi="Arial" w:cs="Arial"/>
          <w:b/>
          <w:bCs/>
          <w:sz w:val="24"/>
          <w:szCs w:val="24"/>
        </w:rPr>
      </w:pPr>
      <w:r w:rsidRPr="004718A8">
        <w:rPr>
          <w:rFonts w:ascii="Arial" w:hAnsi="Arial" w:cs="Arial"/>
          <w:b/>
          <w:bCs/>
          <w:sz w:val="24"/>
          <w:szCs w:val="24"/>
        </w:rPr>
        <w:t>EYFS………………………………………………………………</w:t>
      </w:r>
      <w:r w:rsidR="00B2354A" w:rsidRPr="004718A8">
        <w:rPr>
          <w:rFonts w:ascii="Arial" w:hAnsi="Arial" w:cs="Arial"/>
          <w:b/>
          <w:bCs/>
          <w:sz w:val="24"/>
          <w:szCs w:val="24"/>
        </w:rPr>
        <w:t>…</w:t>
      </w:r>
      <w:r w:rsidRPr="004718A8">
        <w:rPr>
          <w:rFonts w:ascii="Arial" w:hAnsi="Arial" w:cs="Arial"/>
          <w:b/>
          <w:bCs/>
          <w:sz w:val="24"/>
          <w:szCs w:val="24"/>
        </w:rPr>
        <w:t>………….</w:t>
      </w:r>
      <w:r w:rsidR="000F5844">
        <w:rPr>
          <w:rFonts w:ascii="Arial" w:hAnsi="Arial" w:cs="Arial"/>
          <w:b/>
          <w:bCs/>
          <w:sz w:val="24"/>
          <w:szCs w:val="24"/>
        </w:rPr>
        <w:t>7</w:t>
      </w:r>
    </w:p>
    <w:p w14:paraId="65B619AF" w14:textId="7EEFAC92" w:rsidR="0007352A" w:rsidRPr="004718A8" w:rsidRDefault="003B5C91" w:rsidP="00E2447C">
      <w:pPr>
        <w:rPr>
          <w:rFonts w:ascii="Arial" w:hAnsi="Arial" w:cs="Arial"/>
          <w:b/>
          <w:bCs/>
          <w:sz w:val="24"/>
          <w:szCs w:val="24"/>
        </w:rPr>
      </w:pPr>
      <w:r w:rsidRPr="004718A8">
        <w:rPr>
          <w:rFonts w:ascii="Arial" w:hAnsi="Arial" w:cs="Arial"/>
          <w:b/>
          <w:bCs/>
          <w:sz w:val="24"/>
          <w:szCs w:val="24"/>
        </w:rPr>
        <w:t>Stand development The Holt Primary School………………………</w:t>
      </w:r>
      <w:proofErr w:type="gramStart"/>
      <w:r w:rsidRPr="004718A8">
        <w:rPr>
          <w:rFonts w:ascii="Arial" w:hAnsi="Arial" w:cs="Arial"/>
          <w:b/>
          <w:bCs/>
          <w:sz w:val="24"/>
          <w:szCs w:val="24"/>
        </w:rPr>
        <w:t>…..</w:t>
      </w:r>
      <w:proofErr w:type="gramEnd"/>
      <w:r w:rsidR="0007352A">
        <w:rPr>
          <w:rFonts w:ascii="Arial" w:hAnsi="Arial" w:cs="Arial"/>
          <w:b/>
          <w:bCs/>
          <w:sz w:val="24"/>
          <w:szCs w:val="24"/>
        </w:rPr>
        <w:t>8</w:t>
      </w:r>
    </w:p>
    <w:p w14:paraId="56EABE6E" w14:textId="0FB8B0A1" w:rsidR="00D55EB3" w:rsidRPr="004718A8" w:rsidRDefault="00D55EB3" w:rsidP="00E2447C">
      <w:pPr>
        <w:rPr>
          <w:rFonts w:ascii="Arial" w:hAnsi="Arial" w:cs="Arial"/>
          <w:b/>
          <w:bCs/>
          <w:sz w:val="24"/>
          <w:szCs w:val="24"/>
        </w:rPr>
      </w:pPr>
      <w:r w:rsidRPr="004718A8">
        <w:rPr>
          <w:rFonts w:ascii="Arial" w:hAnsi="Arial" w:cs="Arial"/>
          <w:b/>
          <w:bCs/>
          <w:sz w:val="24"/>
          <w:szCs w:val="24"/>
        </w:rPr>
        <w:t>Knowledge organisers……………………………………………</w:t>
      </w:r>
      <w:proofErr w:type="gramStart"/>
      <w:r w:rsidR="00B6407A" w:rsidRPr="004718A8">
        <w:rPr>
          <w:rFonts w:ascii="Arial" w:hAnsi="Arial" w:cs="Arial"/>
          <w:b/>
          <w:bCs/>
          <w:sz w:val="24"/>
          <w:szCs w:val="24"/>
        </w:rPr>
        <w:t>…..</w:t>
      </w:r>
      <w:proofErr w:type="gramEnd"/>
      <w:r w:rsidRPr="004718A8">
        <w:rPr>
          <w:rFonts w:ascii="Arial" w:hAnsi="Arial" w:cs="Arial"/>
          <w:b/>
          <w:bCs/>
          <w:sz w:val="24"/>
          <w:szCs w:val="24"/>
        </w:rPr>
        <w:t>…</w:t>
      </w:r>
      <w:r w:rsidR="00A453DC">
        <w:rPr>
          <w:rFonts w:ascii="Arial" w:hAnsi="Arial" w:cs="Arial"/>
          <w:b/>
          <w:bCs/>
          <w:sz w:val="24"/>
          <w:szCs w:val="24"/>
        </w:rPr>
        <w:t>…</w:t>
      </w:r>
      <w:r w:rsidRPr="004718A8">
        <w:rPr>
          <w:rFonts w:ascii="Arial" w:hAnsi="Arial" w:cs="Arial"/>
          <w:b/>
          <w:bCs/>
          <w:sz w:val="24"/>
          <w:szCs w:val="24"/>
        </w:rPr>
        <w:t>.1</w:t>
      </w:r>
      <w:r w:rsidR="00E81BFF">
        <w:rPr>
          <w:rFonts w:ascii="Arial" w:hAnsi="Arial" w:cs="Arial"/>
          <w:b/>
          <w:bCs/>
          <w:sz w:val="24"/>
          <w:szCs w:val="24"/>
        </w:rPr>
        <w:t>1</w:t>
      </w:r>
    </w:p>
    <w:p w14:paraId="65B6E2BE" w14:textId="52433290" w:rsidR="00B6407A" w:rsidRPr="004718A8" w:rsidRDefault="003E2A08" w:rsidP="00E2447C">
      <w:pPr>
        <w:rPr>
          <w:rFonts w:ascii="Arial" w:hAnsi="Arial" w:cs="Arial"/>
          <w:b/>
          <w:bCs/>
          <w:sz w:val="24"/>
          <w:szCs w:val="24"/>
        </w:rPr>
      </w:pPr>
      <w:r>
        <w:rPr>
          <w:rFonts w:ascii="Arial" w:hAnsi="Arial" w:cs="Arial"/>
          <w:b/>
          <w:bCs/>
          <w:sz w:val="24"/>
          <w:szCs w:val="24"/>
        </w:rPr>
        <w:t>History and other subjects</w:t>
      </w:r>
      <w:r w:rsidR="00C85BA6" w:rsidRPr="004718A8">
        <w:rPr>
          <w:rFonts w:ascii="Arial" w:hAnsi="Arial" w:cs="Arial"/>
          <w:b/>
          <w:bCs/>
          <w:sz w:val="24"/>
          <w:szCs w:val="24"/>
        </w:rPr>
        <w:t>………………………………………………</w:t>
      </w:r>
      <w:r w:rsidR="00A453DC">
        <w:rPr>
          <w:rFonts w:ascii="Arial" w:hAnsi="Arial" w:cs="Arial"/>
          <w:b/>
          <w:bCs/>
          <w:sz w:val="24"/>
          <w:szCs w:val="24"/>
        </w:rPr>
        <w:t>.</w:t>
      </w:r>
      <w:r w:rsidR="00C85BA6" w:rsidRPr="004718A8">
        <w:rPr>
          <w:rFonts w:ascii="Arial" w:hAnsi="Arial" w:cs="Arial"/>
          <w:b/>
          <w:bCs/>
          <w:sz w:val="24"/>
          <w:szCs w:val="24"/>
        </w:rPr>
        <w:t>..</w:t>
      </w:r>
      <w:r w:rsidR="00AF6250">
        <w:rPr>
          <w:rFonts w:ascii="Arial" w:hAnsi="Arial" w:cs="Arial"/>
          <w:b/>
          <w:bCs/>
          <w:sz w:val="24"/>
          <w:szCs w:val="24"/>
        </w:rPr>
        <w:t>12</w:t>
      </w:r>
    </w:p>
    <w:p w14:paraId="62BE8B88" w14:textId="2474F3E5" w:rsidR="00563E78" w:rsidRPr="004718A8" w:rsidRDefault="00A453DC" w:rsidP="000531B9">
      <w:pPr>
        <w:autoSpaceDE w:val="0"/>
        <w:autoSpaceDN w:val="0"/>
        <w:adjustRightInd w:val="0"/>
        <w:spacing w:before="0" w:after="0" w:line="240" w:lineRule="auto"/>
        <w:rPr>
          <w:rFonts w:ascii="Arial" w:hAnsi="Arial" w:cs="Arial"/>
          <w:b/>
          <w:bCs/>
          <w:sz w:val="24"/>
          <w:szCs w:val="24"/>
        </w:rPr>
      </w:pPr>
      <w:r>
        <w:rPr>
          <w:rFonts w:ascii="Arial" w:hAnsi="Arial" w:cs="Arial"/>
          <w:b/>
          <w:bCs/>
          <w:sz w:val="24"/>
          <w:szCs w:val="24"/>
        </w:rPr>
        <w:t>B</w:t>
      </w:r>
      <w:r w:rsidR="000531B9" w:rsidRPr="004718A8">
        <w:rPr>
          <w:rFonts w:ascii="Arial" w:hAnsi="Arial" w:cs="Arial"/>
          <w:b/>
          <w:bCs/>
          <w:sz w:val="24"/>
          <w:szCs w:val="24"/>
        </w:rPr>
        <w:t>ooks used for each topic…………………………</w:t>
      </w:r>
      <w:r>
        <w:rPr>
          <w:rFonts w:ascii="Arial" w:hAnsi="Arial" w:cs="Arial"/>
          <w:b/>
          <w:bCs/>
          <w:sz w:val="24"/>
          <w:szCs w:val="24"/>
        </w:rPr>
        <w:t>………………………</w:t>
      </w:r>
      <w:r w:rsidR="000D4BDD">
        <w:rPr>
          <w:rFonts w:ascii="Arial" w:hAnsi="Arial" w:cs="Arial"/>
          <w:b/>
          <w:bCs/>
          <w:sz w:val="24"/>
          <w:szCs w:val="24"/>
        </w:rPr>
        <w:t>1</w:t>
      </w:r>
      <w:r>
        <w:rPr>
          <w:rFonts w:ascii="Arial" w:hAnsi="Arial" w:cs="Arial"/>
          <w:b/>
          <w:bCs/>
          <w:sz w:val="24"/>
          <w:szCs w:val="24"/>
        </w:rPr>
        <w:t>2</w:t>
      </w:r>
    </w:p>
    <w:p w14:paraId="1F997FDE" w14:textId="5E0C7449" w:rsidR="00F6410C" w:rsidRPr="004718A8" w:rsidRDefault="00F6410C" w:rsidP="000531B9">
      <w:pPr>
        <w:autoSpaceDE w:val="0"/>
        <w:autoSpaceDN w:val="0"/>
        <w:adjustRightInd w:val="0"/>
        <w:spacing w:before="0" w:after="0" w:line="240" w:lineRule="auto"/>
        <w:rPr>
          <w:rFonts w:ascii="Arial" w:hAnsi="Arial" w:cs="Arial"/>
          <w:b/>
          <w:bCs/>
          <w:sz w:val="24"/>
          <w:szCs w:val="24"/>
        </w:rPr>
      </w:pPr>
    </w:p>
    <w:p w14:paraId="108C5E69" w14:textId="740E9578" w:rsidR="00251DDC" w:rsidRPr="004718A8" w:rsidRDefault="00251DDC" w:rsidP="000531B9">
      <w:pPr>
        <w:autoSpaceDE w:val="0"/>
        <w:autoSpaceDN w:val="0"/>
        <w:adjustRightInd w:val="0"/>
        <w:spacing w:before="0" w:after="0" w:line="240" w:lineRule="auto"/>
        <w:rPr>
          <w:rFonts w:ascii="Arial" w:hAnsi="Arial" w:cs="Arial"/>
          <w:b/>
          <w:bCs/>
          <w:sz w:val="24"/>
          <w:szCs w:val="24"/>
        </w:rPr>
      </w:pPr>
    </w:p>
    <w:p w14:paraId="30D00B0D" w14:textId="3844CEA2" w:rsidR="00251DDC" w:rsidRPr="004718A8" w:rsidRDefault="00251DDC" w:rsidP="000531B9">
      <w:pPr>
        <w:autoSpaceDE w:val="0"/>
        <w:autoSpaceDN w:val="0"/>
        <w:adjustRightInd w:val="0"/>
        <w:spacing w:before="0" w:after="0" w:line="240" w:lineRule="auto"/>
        <w:rPr>
          <w:rFonts w:ascii="Arial" w:hAnsi="Arial" w:cs="Arial"/>
          <w:b/>
          <w:bCs/>
          <w:sz w:val="28"/>
          <w:szCs w:val="28"/>
        </w:rPr>
      </w:pPr>
    </w:p>
    <w:p w14:paraId="42B7FFAF" w14:textId="77777777" w:rsidR="00251DDC" w:rsidRPr="004718A8" w:rsidRDefault="00251DDC" w:rsidP="000531B9">
      <w:pPr>
        <w:autoSpaceDE w:val="0"/>
        <w:autoSpaceDN w:val="0"/>
        <w:adjustRightInd w:val="0"/>
        <w:spacing w:before="0" w:after="0" w:line="240" w:lineRule="auto"/>
        <w:rPr>
          <w:rFonts w:ascii="Arial" w:hAnsi="Arial" w:cs="Arial"/>
          <w:b/>
          <w:bCs/>
          <w:sz w:val="28"/>
          <w:szCs w:val="28"/>
        </w:rPr>
      </w:pPr>
    </w:p>
    <w:p w14:paraId="02285B88" w14:textId="77777777" w:rsidR="000531B9" w:rsidRPr="004718A8" w:rsidRDefault="000531B9" w:rsidP="00E2447C">
      <w:pPr>
        <w:rPr>
          <w:rFonts w:ascii="Arial" w:hAnsi="Arial" w:cs="Arial"/>
          <w:b/>
          <w:bCs/>
          <w:sz w:val="28"/>
          <w:szCs w:val="28"/>
        </w:rPr>
      </w:pPr>
    </w:p>
    <w:p w14:paraId="35A9091D" w14:textId="77777777" w:rsidR="00DC3E75" w:rsidRPr="004718A8" w:rsidRDefault="00DC3E75" w:rsidP="00E2447C">
      <w:pPr>
        <w:rPr>
          <w:rFonts w:ascii="Arial" w:hAnsi="Arial" w:cs="Arial"/>
          <w:b/>
          <w:bCs/>
          <w:sz w:val="28"/>
          <w:szCs w:val="28"/>
        </w:rPr>
      </w:pPr>
    </w:p>
    <w:p w14:paraId="79CB85F9" w14:textId="0FDF8E7B" w:rsidR="00F55FF5" w:rsidRPr="004718A8" w:rsidRDefault="00F55FF5" w:rsidP="00E2447C">
      <w:pPr>
        <w:rPr>
          <w:rFonts w:ascii="Arial" w:hAnsi="Arial" w:cs="Arial"/>
          <w:b/>
          <w:bCs/>
          <w:sz w:val="28"/>
          <w:szCs w:val="28"/>
        </w:rPr>
      </w:pPr>
    </w:p>
    <w:p w14:paraId="0E69C341" w14:textId="0A743B6E" w:rsidR="00F55FF5" w:rsidRPr="004718A8" w:rsidRDefault="00F55FF5" w:rsidP="00E2447C">
      <w:pPr>
        <w:rPr>
          <w:rFonts w:ascii="Arial" w:hAnsi="Arial" w:cs="Arial"/>
          <w:b/>
          <w:bCs/>
          <w:sz w:val="28"/>
          <w:szCs w:val="28"/>
        </w:rPr>
      </w:pPr>
    </w:p>
    <w:p w14:paraId="2818A1E3" w14:textId="54073A69" w:rsidR="00F55FF5" w:rsidRPr="004718A8" w:rsidRDefault="00F55FF5" w:rsidP="00E2447C">
      <w:pPr>
        <w:rPr>
          <w:rFonts w:ascii="Arial" w:hAnsi="Arial" w:cs="Arial"/>
          <w:b/>
          <w:bCs/>
          <w:sz w:val="28"/>
          <w:szCs w:val="28"/>
        </w:rPr>
      </w:pPr>
    </w:p>
    <w:p w14:paraId="3458A9C8" w14:textId="48763D1D" w:rsidR="00F55FF5" w:rsidRPr="004718A8" w:rsidRDefault="00F55FF5" w:rsidP="00E2447C">
      <w:pPr>
        <w:rPr>
          <w:rFonts w:ascii="Arial" w:hAnsi="Arial" w:cs="Arial"/>
          <w:b/>
          <w:bCs/>
          <w:sz w:val="28"/>
          <w:szCs w:val="28"/>
        </w:rPr>
      </w:pPr>
    </w:p>
    <w:p w14:paraId="7B136B1B" w14:textId="3300E864" w:rsidR="00F55FF5" w:rsidRPr="004718A8" w:rsidRDefault="00F55FF5" w:rsidP="00E2447C">
      <w:pPr>
        <w:rPr>
          <w:rFonts w:ascii="Arial" w:hAnsi="Arial" w:cs="Arial"/>
          <w:b/>
          <w:bCs/>
          <w:sz w:val="28"/>
          <w:szCs w:val="28"/>
        </w:rPr>
      </w:pPr>
    </w:p>
    <w:p w14:paraId="44E0084A" w14:textId="1E96CFA8" w:rsidR="00F55FF5" w:rsidRDefault="00F55FF5" w:rsidP="00E2447C">
      <w:pPr>
        <w:rPr>
          <w:rFonts w:ascii="Arial" w:hAnsi="Arial" w:cs="Arial"/>
          <w:b/>
          <w:bCs/>
          <w:sz w:val="28"/>
          <w:szCs w:val="28"/>
        </w:rPr>
      </w:pPr>
    </w:p>
    <w:p w14:paraId="1AA931C8" w14:textId="77777777" w:rsidR="000D4BDD" w:rsidRPr="004718A8" w:rsidRDefault="000D4BDD" w:rsidP="00E2447C">
      <w:pPr>
        <w:rPr>
          <w:rFonts w:ascii="Arial" w:hAnsi="Arial" w:cs="Arial"/>
          <w:b/>
          <w:bCs/>
          <w:sz w:val="28"/>
          <w:szCs w:val="28"/>
        </w:rPr>
      </w:pPr>
    </w:p>
    <w:p w14:paraId="70D6338F" w14:textId="6484EF3B" w:rsidR="00F55FF5" w:rsidRPr="004718A8" w:rsidRDefault="00F55FF5" w:rsidP="00E2447C">
      <w:pPr>
        <w:rPr>
          <w:rFonts w:ascii="Arial" w:hAnsi="Arial" w:cs="Arial"/>
          <w:b/>
          <w:bCs/>
          <w:sz w:val="28"/>
          <w:szCs w:val="28"/>
        </w:rPr>
      </w:pPr>
    </w:p>
    <w:p w14:paraId="5ADA950E" w14:textId="0E952623" w:rsidR="00F55FF5" w:rsidRPr="004718A8" w:rsidRDefault="00F55FF5" w:rsidP="00E2447C">
      <w:pPr>
        <w:rPr>
          <w:rFonts w:ascii="Arial" w:hAnsi="Arial" w:cs="Arial"/>
          <w:b/>
          <w:bCs/>
          <w:sz w:val="28"/>
          <w:szCs w:val="28"/>
        </w:rPr>
      </w:pPr>
    </w:p>
    <w:p w14:paraId="748EC0DF" w14:textId="77777777" w:rsidR="004718A8" w:rsidRDefault="004718A8" w:rsidP="00E2447C">
      <w:pPr>
        <w:rPr>
          <w:rFonts w:ascii="Arial" w:hAnsi="Arial" w:cs="Arial"/>
          <w:b/>
          <w:bCs/>
          <w:color w:val="297FD5" w:themeColor="accent3"/>
          <w:sz w:val="24"/>
          <w:szCs w:val="24"/>
        </w:rPr>
      </w:pPr>
    </w:p>
    <w:p w14:paraId="10B8DBBD" w14:textId="5FB9C385" w:rsidR="00F55FF5" w:rsidRPr="00704168" w:rsidRDefault="00F55FF5" w:rsidP="00E2447C">
      <w:pPr>
        <w:rPr>
          <w:rFonts w:ascii="Arial" w:hAnsi="Arial" w:cs="Arial"/>
          <w:b/>
          <w:bCs/>
          <w:color w:val="297FD5" w:themeColor="accent3"/>
          <w:sz w:val="28"/>
          <w:szCs w:val="28"/>
        </w:rPr>
      </w:pPr>
      <w:r w:rsidRPr="00704168">
        <w:rPr>
          <w:rFonts w:ascii="Arial" w:hAnsi="Arial" w:cs="Arial"/>
          <w:b/>
          <w:bCs/>
          <w:color w:val="297FD5" w:themeColor="accent3"/>
          <w:sz w:val="28"/>
          <w:szCs w:val="28"/>
        </w:rPr>
        <w:lastRenderedPageBreak/>
        <w:t xml:space="preserve">Aims of </w:t>
      </w:r>
      <w:r w:rsidR="00F742B0" w:rsidRPr="00704168">
        <w:rPr>
          <w:rFonts w:ascii="Arial" w:hAnsi="Arial" w:cs="Arial"/>
          <w:b/>
          <w:bCs/>
          <w:color w:val="297FD5" w:themeColor="accent3"/>
          <w:sz w:val="28"/>
          <w:szCs w:val="28"/>
        </w:rPr>
        <w:t>history</w:t>
      </w:r>
      <w:r w:rsidRPr="00704168">
        <w:rPr>
          <w:rFonts w:ascii="Arial" w:hAnsi="Arial" w:cs="Arial"/>
          <w:b/>
          <w:bCs/>
          <w:color w:val="297FD5" w:themeColor="accent3"/>
          <w:sz w:val="28"/>
          <w:szCs w:val="28"/>
        </w:rPr>
        <w:t xml:space="preserve"> at The Holt</w:t>
      </w:r>
    </w:p>
    <w:p w14:paraId="7DC06441" w14:textId="77777777" w:rsidR="00255542" w:rsidRPr="004718A8" w:rsidRDefault="00255542" w:rsidP="00255542">
      <w:pPr>
        <w:widowControl w:val="0"/>
        <w:spacing w:before="0"/>
        <w:rPr>
          <w:rFonts w:ascii="Arial" w:eastAsia="Century Gothic" w:hAnsi="Arial" w:cs="Arial"/>
          <w:sz w:val="22"/>
          <w:szCs w:val="22"/>
        </w:rPr>
      </w:pPr>
      <w:r w:rsidRPr="004718A8">
        <w:rPr>
          <w:rFonts w:ascii="Arial" w:eastAsia="Century Gothic" w:hAnsi="Arial" w:cs="Arial"/>
          <w:sz w:val="22"/>
          <w:szCs w:val="22"/>
        </w:rPr>
        <w:t>The national curriculum for history aims to ensure that all pupils:</w:t>
      </w:r>
    </w:p>
    <w:p w14:paraId="58D31FE7"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r w:rsidRPr="004718A8">
        <w:rPr>
          <w:rFonts w:ascii="Arial" w:eastAsia="Century Gothic" w:hAnsi="Arial" w:cs="Arial"/>
          <w:sz w:val="22"/>
          <w:szCs w:val="22"/>
        </w:rPr>
        <w:t>know and understand the history of these islands as a coherent, chronological narrative, from the earliest times to the present day: how people’s lives have shaped this nation and how Britain has influenced and been influenced by the wider world</w:t>
      </w:r>
    </w:p>
    <w:p w14:paraId="367BB85C"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r w:rsidRPr="004718A8">
        <w:rPr>
          <w:rFonts w:ascii="Arial" w:eastAsia="Century Gothic" w:hAnsi="Arial" w:cs="Arial"/>
          <w:sz w:val="22"/>
          <w:szCs w:val="22"/>
        </w:rPr>
        <w:t>know and understand significant aspects of the history of the wider world: the nature of ancient civilisations; the expansion and dissolution of empires; characteristic features of past non-European societies; achievements and follies of mankind</w:t>
      </w:r>
    </w:p>
    <w:p w14:paraId="435C7A49"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r w:rsidRPr="004718A8">
        <w:rPr>
          <w:rFonts w:ascii="Arial" w:eastAsia="Century Gothic" w:hAnsi="Arial" w:cs="Arial"/>
          <w:sz w:val="22"/>
          <w:szCs w:val="22"/>
        </w:rPr>
        <w:t>gain and deploy a historically grounded understanding of abstract terms such as ‘empire’, ‘civilisation’, ‘parliament’ and ‘peasantry’</w:t>
      </w:r>
    </w:p>
    <w:p w14:paraId="4DCC2CB1"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r w:rsidRPr="004718A8">
        <w:rPr>
          <w:rFonts w:ascii="Arial" w:eastAsia="Century Gothic" w:hAnsi="Arial" w:cs="Arial"/>
          <w:sz w:val="22"/>
          <w:szCs w:val="22"/>
        </w:rPr>
        <w:t xml:space="preserve">understand historical concepts such as continuity and change, cause and consequence, similarity, difference and significance, and use them to make connections, draw contrasts, analyse trends, frame </w:t>
      </w:r>
      <w:proofErr w:type="gramStart"/>
      <w:r w:rsidRPr="004718A8">
        <w:rPr>
          <w:rFonts w:ascii="Arial" w:eastAsia="Century Gothic" w:hAnsi="Arial" w:cs="Arial"/>
          <w:sz w:val="22"/>
          <w:szCs w:val="22"/>
        </w:rPr>
        <w:t>historically-valid</w:t>
      </w:r>
      <w:proofErr w:type="gramEnd"/>
      <w:r w:rsidRPr="004718A8">
        <w:rPr>
          <w:rFonts w:ascii="Arial" w:eastAsia="Century Gothic" w:hAnsi="Arial" w:cs="Arial"/>
          <w:sz w:val="22"/>
          <w:szCs w:val="22"/>
        </w:rPr>
        <w:t xml:space="preserve"> questions and create their own structured accounts, including written narratives and analyses</w:t>
      </w:r>
    </w:p>
    <w:p w14:paraId="2CDB6AE7"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r w:rsidRPr="004718A8">
        <w:rPr>
          <w:rFonts w:ascii="Arial" w:eastAsia="Century Gothic" w:hAnsi="Arial" w:cs="Arial"/>
          <w:sz w:val="22"/>
          <w:szCs w:val="22"/>
        </w:rPr>
        <w:t>understand the methods of historical enquiry, including how evidence is used rigorously to make historical claims, and discern how and why contrasting arguments and interpretations of the past have been constructed</w:t>
      </w:r>
    </w:p>
    <w:p w14:paraId="78A0E945" w14:textId="77777777" w:rsidR="00255542" w:rsidRPr="004718A8" w:rsidRDefault="00255542" w:rsidP="00255542">
      <w:pPr>
        <w:widowControl w:val="0"/>
        <w:numPr>
          <w:ilvl w:val="0"/>
          <w:numId w:val="18"/>
        </w:numPr>
        <w:spacing w:before="0" w:after="0"/>
        <w:rPr>
          <w:rFonts w:ascii="Arial" w:eastAsia="Century Gothic" w:hAnsi="Arial" w:cs="Arial"/>
          <w:sz w:val="22"/>
          <w:szCs w:val="22"/>
        </w:rPr>
      </w:pPr>
      <w:bookmarkStart w:id="0" w:name="_2et92p0" w:colFirst="0" w:colLast="0"/>
      <w:bookmarkEnd w:id="0"/>
      <w:r w:rsidRPr="004718A8">
        <w:rPr>
          <w:rFonts w:ascii="Arial" w:eastAsia="Century Gothic" w:hAnsi="Arial" w:cs="Arial"/>
          <w:sz w:val="22"/>
          <w:szCs w:val="22"/>
        </w:rPr>
        <w:t xml:space="preserve">gain historical perspective by placing their growing knowledge into different contexts, understanding the connections between local, regional, </w:t>
      </w:r>
      <w:proofErr w:type="gramStart"/>
      <w:r w:rsidRPr="004718A8">
        <w:rPr>
          <w:rFonts w:ascii="Arial" w:eastAsia="Century Gothic" w:hAnsi="Arial" w:cs="Arial"/>
          <w:sz w:val="22"/>
          <w:szCs w:val="22"/>
        </w:rPr>
        <w:t>national</w:t>
      </w:r>
      <w:proofErr w:type="gramEnd"/>
      <w:r w:rsidRPr="004718A8">
        <w:rPr>
          <w:rFonts w:ascii="Arial" w:eastAsia="Century Gothic" w:hAnsi="Arial" w:cs="Arial"/>
          <w:sz w:val="22"/>
          <w:szCs w:val="22"/>
        </w:rPr>
        <w:t xml:space="preserve"> and international history; between cultural, economic, military, political, religious and social history; and between short- and long-term timescales.</w:t>
      </w:r>
    </w:p>
    <w:p w14:paraId="5021F599" w14:textId="77777777" w:rsidR="00255542" w:rsidRPr="004718A8" w:rsidRDefault="00255542" w:rsidP="00255542">
      <w:pPr>
        <w:spacing w:before="0"/>
        <w:rPr>
          <w:rFonts w:ascii="Arial" w:eastAsia="Century Gothic" w:hAnsi="Arial" w:cs="Arial"/>
        </w:rPr>
      </w:pPr>
    </w:p>
    <w:p w14:paraId="77FB20BE" w14:textId="1BEEB36D" w:rsidR="00F23462" w:rsidRPr="004718A8" w:rsidRDefault="00255542" w:rsidP="00F23462">
      <w:pPr>
        <w:spacing w:before="0"/>
        <w:ind w:left="100"/>
        <w:rPr>
          <w:rFonts w:ascii="Arial" w:eastAsia="Century Gothic" w:hAnsi="Arial" w:cs="Arial"/>
          <w:sz w:val="22"/>
          <w:szCs w:val="22"/>
        </w:rPr>
      </w:pPr>
      <w:r w:rsidRPr="004718A8">
        <w:rPr>
          <w:rFonts w:ascii="Arial" w:hAnsi="Arial" w:cs="Arial"/>
          <w:sz w:val="22"/>
          <w:szCs w:val="22"/>
        </w:rPr>
        <w:t>A</w:t>
      </w:r>
      <w:r w:rsidR="00F55FF5" w:rsidRPr="004718A8">
        <w:rPr>
          <w:rFonts w:ascii="Arial" w:hAnsi="Arial" w:cs="Arial"/>
          <w:sz w:val="22"/>
          <w:szCs w:val="22"/>
        </w:rPr>
        <w:t xml:space="preserve">t The Holt Primary </w:t>
      </w:r>
      <w:proofErr w:type="gramStart"/>
      <w:r w:rsidR="00F55FF5" w:rsidRPr="004718A8">
        <w:rPr>
          <w:rFonts w:ascii="Arial" w:hAnsi="Arial" w:cs="Arial"/>
          <w:sz w:val="22"/>
          <w:szCs w:val="22"/>
        </w:rPr>
        <w:t>School</w:t>
      </w:r>
      <w:proofErr w:type="gramEnd"/>
      <w:r w:rsidR="00F55FF5" w:rsidRPr="004718A8">
        <w:rPr>
          <w:rFonts w:ascii="Arial" w:hAnsi="Arial" w:cs="Arial"/>
          <w:sz w:val="22"/>
          <w:szCs w:val="22"/>
        </w:rPr>
        <w:t xml:space="preserve"> </w:t>
      </w:r>
      <w:r w:rsidR="004857B0" w:rsidRPr="004718A8">
        <w:rPr>
          <w:rFonts w:ascii="Arial" w:hAnsi="Arial" w:cs="Arial"/>
          <w:sz w:val="22"/>
          <w:szCs w:val="22"/>
          <w:lang w:val="en"/>
        </w:rPr>
        <w:t>we want history to inspire pupils to learn about the world they live in and gain a deep understanding of how history has shaped our society today.</w:t>
      </w:r>
      <w:r w:rsidR="00BA08FF" w:rsidRPr="004718A8">
        <w:rPr>
          <w:rFonts w:ascii="Arial" w:hAnsi="Arial" w:cs="Arial"/>
          <w:sz w:val="22"/>
          <w:szCs w:val="22"/>
          <w:lang w:val="en"/>
        </w:rPr>
        <w:t xml:space="preserve"> </w:t>
      </w:r>
      <w:r w:rsidR="00BA08FF" w:rsidRPr="004718A8">
        <w:rPr>
          <w:rFonts w:ascii="Arial" w:eastAsia="Century Gothic" w:hAnsi="Arial" w:cs="Arial"/>
          <w:sz w:val="22"/>
          <w:szCs w:val="22"/>
        </w:rPr>
        <w:t>We want our curriculum to</w:t>
      </w:r>
      <w:r w:rsidR="00F23462" w:rsidRPr="004718A8">
        <w:rPr>
          <w:rFonts w:ascii="Arial" w:eastAsia="Century Gothic" w:hAnsi="Arial" w:cs="Arial"/>
          <w:sz w:val="22"/>
          <w:szCs w:val="22"/>
        </w:rPr>
        <w:t xml:space="preserve"> equip our pupils with the skills and processes necessary to find out more about the recent and distant past which is relevant to them. </w:t>
      </w:r>
      <w:r w:rsidR="00802FEF">
        <w:rPr>
          <w:rFonts w:ascii="Arial" w:eastAsia="Century Gothic" w:hAnsi="Arial" w:cs="Arial"/>
          <w:sz w:val="22"/>
          <w:szCs w:val="22"/>
        </w:rPr>
        <w:t xml:space="preserve">Developing child led enquiries encourages </w:t>
      </w:r>
      <w:r w:rsidR="00AB52F6">
        <w:rPr>
          <w:rFonts w:ascii="Arial" w:eastAsia="Century Gothic" w:hAnsi="Arial" w:cs="Arial"/>
          <w:sz w:val="22"/>
          <w:szCs w:val="22"/>
        </w:rPr>
        <w:t xml:space="preserve">children to be active leaners by raising their own questions. </w:t>
      </w:r>
      <w:r w:rsidR="00F23462" w:rsidRPr="004718A8">
        <w:rPr>
          <w:rFonts w:ascii="Arial" w:eastAsia="Century Gothic" w:hAnsi="Arial" w:cs="Arial"/>
          <w:sz w:val="22"/>
          <w:szCs w:val="22"/>
        </w:rPr>
        <w:t xml:space="preserve">Children will be immersed in a broad and rich curriculum which will provide them with facts, </w:t>
      </w:r>
      <w:proofErr w:type="gramStart"/>
      <w:r w:rsidR="00F23462" w:rsidRPr="004718A8">
        <w:rPr>
          <w:rFonts w:ascii="Arial" w:eastAsia="Century Gothic" w:hAnsi="Arial" w:cs="Arial"/>
          <w:sz w:val="22"/>
          <w:szCs w:val="22"/>
        </w:rPr>
        <w:t>dates</w:t>
      </w:r>
      <w:proofErr w:type="gramEnd"/>
      <w:r w:rsidR="00F23462" w:rsidRPr="004718A8">
        <w:rPr>
          <w:rFonts w:ascii="Arial" w:eastAsia="Century Gothic" w:hAnsi="Arial" w:cs="Arial"/>
          <w:sz w:val="22"/>
          <w:szCs w:val="22"/>
        </w:rPr>
        <w:t xml:space="preserve"> and accounts of the past from primary and secondary sources. To deepen their experience pupils will be provided with artefacts, photographs, oral and written sources. Over their school experience, children will be taught to link historical knowledge with historical processes and explore events with curiosity, build on arguments, weigh </w:t>
      </w:r>
      <w:proofErr w:type="gramStart"/>
      <w:r w:rsidR="00F23462" w:rsidRPr="004718A8">
        <w:rPr>
          <w:rFonts w:ascii="Arial" w:eastAsia="Century Gothic" w:hAnsi="Arial" w:cs="Arial"/>
          <w:sz w:val="22"/>
          <w:szCs w:val="22"/>
        </w:rPr>
        <w:t>evidence</w:t>
      </w:r>
      <w:proofErr w:type="gramEnd"/>
      <w:r w:rsidR="00F23462" w:rsidRPr="004718A8">
        <w:rPr>
          <w:rFonts w:ascii="Arial" w:eastAsia="Century Gothic" w:hAnsi="Arial" w:cs="Arial"/>
          <w:sz w:val="22"/>
          <w:szCs w:val="22"/>
        </w:rPr>
        <w:t xml:space="preserve"> and formulate their own ideas. </w:t>
      </w:r>
    </w:p>
    <w:p w14:paraId="0B7FAA32" w14:textId="143B9319" w:rsidR="008A7B57" w:rsidRDefault="008A7B57" w:rsidP="008A7B57">
      <w:pPr>
        <w:spacing w:before="0"/>
        <w:ind w:left="100"/>
        <w:rPr>
          <w:rFonts w:ascii="Arial" w:eastAsia="Century Gothic" w:hAnsi="Arial" w:cs="Arial"/>
          <w:sz w:val="22"/>
          <w:szCs w:val="22"/>
        </w:rPr>
      </w:pPr>
      <w:r w:rsidRPr="004718A8">
        <w:rPr>
          <w:rFonts w:ascii="Arial" w:eastAsia="Century Gothic" w:hAnsi="Arial" w:cs="Arial"/>
          <w:sz w:val="22"/>
          <w:szCs w:val="22"/>
        </w:rPr>
        <w:t xml:space="preserve">This development will be built up throughout their time at </w:t>
      </w:r>
      <w:r w:rsidR="00D71BD7">
        <w:rPr>
          <w:rFonts w:ascii="Arial" w:eastAsia="Century Gothic" w:hAnsi="Arial" w:cs="Arial"/>
          <w:sz w:val="22"/>
          <w:szCs w:val="22"/>
        </w:rPr>
        <w:t>The Holt</w:t>
      </w:r>
      <w:r w:rsidRPr="004718A8">
        <w:rPr>
          <w:rFonts w:ascii="Arial" w:eastAsia="Century Gothic" w:hAnsi="Arial" w:cs="Arial"/>
          <w:sz w:val="22"/>
          <w:szCs w:val="22"/>
        </w:rPr>
        <w:t xml:space="preserve">, ensuring that </w:t>
      </w:r>
      <w:r w:rsidR="00A317C8">
        <w:rPr>
          <w:rFonts w:ascii="Arial" w:eastAsia="Century Gothic" w:hAnsi="Arial" w:cs="Arial"/>
          <w:sz w:val="22"/>
          <w:szCs w:val="22"/>
        </w:rPr>
        <w:t xml:space="preserve">disciplinary </w:t>
      </w:r>
      <w:r w:rsidR="0000045B">
        <w:rPr>
          <w:rFonts w:ascii="Arial" w:eastAsia="Century Gothic" w:hAnsi="Arial" w:cs="Arial"/>
          <w:sz w:val="22"/>
          <w:szCs w:val="22"/>
        </w:rPr>
        <w:t>knowledge</w:t>
      </w:r>
      <w:r w:rsidR="00A317C8">
        <w:rPr>
          <w:rFonts w:ascii="Arial" w:eastAsia="Century Gothic" w:hAnsi="Arial" w:cs="Arial"/>
          <w:sz w:val="22"/>
          <w:szCs w:val="22"/>
        </w:rPr>
        <w:t xml:space="preserve"> (</w:t>
      </w:r>
      <w:r w:rsidRPr="004718A8">
        <w:rPr>
          <w:rFonts w:ascii="Arial" w:eastAsia="Century Gothic" w:hAnsi="Arial" w:cs="Arial"/>
          <w:sz w:val="22"/>
          <w:szCs w:val="22"/>
        </w:rPr>
        <w:t>historical skills</w:t>
      </w:r>
      <w:r w:rsidR="00A317C8">
        <w:rPr>
          <w:rFonts w:ascii="Arial" w:eastAsia="Century Gothic" w:hAnsi="Arial" w:cs="Arial"/>
          <w:sz w:val="22"/>
          <w:szCs w:val="22"/>
        </w:rPr>
        <w:t>)</w:t>
      </w:r>
      <w:r w:rsidRPr="004718A8">
        <w:rPr>
          <w:rFonts w:ascii="Arial" w:eastAsia="Century Gothic" w:hAnsi="Arial" w:cs="Arial"/>
          <w:sz w:val="22"/>
          <w:szCs w:val="22"/>
        </w:rPr>
        <w:t xml:space="preserve"> </w:t>
      </w:r>
      <w:proofErr w:type="gramStart"/>
      <w:r w:rsidRPr="004718A8">
        <w:rPr>
          <w:rFonts w:ascii="Arial" w:eastAsia="Century Gothic" w:hAnsi="Arial" w:cs="Arial"/>
          <w:sz w:val="22"/>
          <w:szCs w:val="22"/>
        </w:rPr>
        <w:t>are</w:t>
      </w:r>
      <w:proofErr w:type="gramEnd"/>
      <w:r w:rsidRPr="004718A8">
        <w:rPr>
          <w:rFonts w:ascii="Arial" w:eastAsia="Century Gothic" w:hAnsi="Arial" w:cs="Arial"/>
          <w:sz w:val="22"/>
          <w:szCs w:val="22"/>
        </w:rPr>
        <w:t xml:space="preserve"> taught alongside </w:t>
      </w:r>
      <w:r w:rsidR="00FF391D">
        <w:rPr>
          <w:rFonts w:ascii="Arial" w:eastAsia="Century Gothic" w:hAnsi="Arial" w:cs="Arial"/>
          <w:sz w:val="22"/>
          <w:szCs w:val="22"/>
        </w:rPr>
        <w:t>substantive knowledge (</w:t>
      </w:r>
      <w:r w:rsidRPr="004718A8">
        <w:rPr>
          <w:rFonts w:ascii="Arial" w:eastAsia="Century Gothic" w:hAnsi="Arial" w:cs="Arial"/>
          <w:sz w:val="22"/>
          <w:szCs w:val="22"/>
        </w:rPr>
        <w:t xml:space="preserve">new </w:t>
      </w:r>
      <w:r w:rsidR="00FF391D">
        <w:rPr>
          <w:rFonts w:ascii="Arial" w:eastAsia="Century Gothic" w:hAnsi="Arial" w:cs="Arial"/>
          <w:sz w:val="22"/>
          <w:szCs w:val="22"/>
        </w:rPr>
        <w:t xml:space="preserve">historical </w:t>
      </w:r>
      <w:r w:rsidRPr="004718A8">
        <w:rPr>
          <w:rFonts w:ascii="Arial" w:eastAsia="Century Gothic" w:hAnsi="Arial" w:cs="Arial"/>
          <w:sz w:val="22"/>
          <w:szCs w:val="22"/>
        </w:rPr>
        <w:t>knowledge</w:t>
      </w:r>
      <w:r w:rsidR="00FF391D">
        <w:rPr>
          <w:rFonts w:ascii="Arial" w:eastAsia="Century Gothic" w:hAnsi="Arial" w:cs="Arial"/>
          <w:sz w:val="22"/>
          <w:szCs w:val="22"/>
        </w:rPr>
        <w:t>)</w:t>
      </w:r>
      <w:r w:rsidRPr="004718A8">
        <w:rPr>
          <w:rFonts w:ascii="Arial" w:eastAsia="Century Gothic" w:hAnsi="Arial" w:cs="Arial"/>
          <w:sz w:val="22"/>
          <w:szCs w:val="22"/>
        </w:rPr>
        <w:t xml:space="preserve">. At </w:t>
      </w:r>
      <w:r w:rsidR="00D71BD7">
        <w:rPr>
          <w:rFonts w:ascii="Arial" w:eastAsia="Century Gothic" w:hAnsi="Arial" w:cs="Arial"/>
          <w:sz w:val="22"/>
          <w:szCs w:val="22"/>
        </w:rPr>
        <w:t>The Holt</w:t>
      </w:r>
      <w:r w:rsidRPr="004718A8">
        <w:rPr>
          <w:rFonts w:ascii="Arial" w:eastAsia="Century Gothic" w:hAnsi="Arial" w:cs="Arial"/>
          <w:sz w:val="22"/>
          <w:szCs w:val="22"/>
        </w:rPr>
        <w:t xml:space="preserve">, we are working to ensure </w:t>
      </w:r>
      <w:r w:rsidRPr="004718A8">
        <w:rPr>
          <w:rFonts w:ascii="Arial" w:eastAsia="Century Gothic" w:hAnsi="Arial" w:cs="Arial"/>
          <w:sz w:val="22"/>
          <w:szCs w:val="22"/>
          <w:u w:val="single"/>
        </w:rPr>
        <w:t>conceptual threads are woven into the curriculum,</w:t>
      </w:r>
      <w:r w:rsidRPr="004718A8">
        <w:rPr>
          <w:rFonts w:ascii="Arial" w:eastAsia="Century Gothic" w:hAnsi="Arial" w:cs="Arial"/>
          <w:sz w:val="22"/>
          <w:szCs w:val="22"/>
        </w:rPr>
        <w:t xml:space="preserve"> they are revisited, they build the bigger picture in terms of change over time within society and development of knowledge. We want children to recognise causes and consequences of actions and developments over time. </w:t>
      </w:r>
      <w:r w:rsidRPr="004718A8">
        <w:rPr>
          <w:rFonts w:ascii="Arial" w:eastAsia="Century Gothic" w:hAnsi="Arial" w:cs="Arial"/>
          <w:sz w:val="22"/>
          <w:szCs w:val="22"/>
          <w:u w:val="single"/>
        </w:rPr>
        <w:t>Children will revisit previous knowledge</w:t>
      </w:r>
      <w:r w:rsidRPr="004718A8">
        <w:rPr>
          <w:rFonts w:ascii="Arial" w:eastAsia="Century Gothic" w:hAnsi="Arial" w:cs="Arial"/>
          <w:sz w:val="22"/>
          <w:szCs w:val="22"/>
        </w:rPr>
        <w:t xml:space="preserve">, to make room for new knowledge and </w:t>
      </w:r>
      <w:r w:rsidRPr="004718A8">
        <w:rPr>
          <w:rFonts w:ascii="Arial" w:eastAsia="Century Gothic" w:hAnsi="Arial" w:cs="Arial"/>
          <w:sz w:val="22"/>
          <w:szCs w:val="22"/>
          <w:u w:val="single"/>
        </w:rPr>
        <w:t>build upon the knowledge by remembering more and knowing more</w:t>
      </w:r>
      <w:r w:rsidRPr="004718A8">
        <w:rPr>
          <w:rFonts w:ascii="Arial" w:eastAsia="Century Gothic" w:hAnsi="Arial" w:cs="Arial"/>
          <w:sz w:val="22"/>
          <w:szCs w:val="22"/>
        </w:rPr>
        <w:t xml:space="preserve">. We want children to make sense of </w:t>
      </w:r>
      <w:r w:rsidRPr="004718A8">
        <w:rPr>
          <w:rFonts w:ascii="Arial" w:eastAsia="Century Gothic" w:hAnsi="Arial" w:cs="Arial"/>
          <w:sz w:val="22"/>
          <w:szCs w:val="22"/>
          <w:u w:val="single"/>
        </w:rPr>
        <w:t>new learning chronologically</w:t>
      </w:r>
      <w:r w:rsidRPr="004718A8">
        <w:rPr>
          <w:rFonts w:ascii="Arial" w:eastAsia="Century Gothic" w:hAnsi="Arial" w:cs="Arial"/>
          <w:sz w:val="22"/>
          <w:szCs w:val="22"/>
        </w:rPr>
        <w:t xml:space="preserve"> and where it fits in the bigger picture, not necessarily by teaching the curriculum in chronological order. Creating </w:t>
      </w:r>
      <w:r w:rsidRPr="004718A8">
        <w:rPr>
          <w:rFonts w:ascii="Arial" w:eastAsia="Century Gothic" w:hAnsi="Arial" w:cs="Arial"/>
          <w:sz w:val="22"/>
          <w:szCs w:val="22"/>
          <w:u w:val="single"/>
        </w:rPr>
        <w:t>timelines in all classrooms, particularly in KS2 will be central to the children's experience</w:t>
      </w:r>
      <w:r w:rsidRPr="004718A8">
        <w:rPr>
          <w:rFonts w:ascii="Arial" w:eastAsia="Century Gothic" w:hAnsi="Arial" w:cs="Arial"/>
          <w:sz w:val="22"/>
          <w:szCs w:val="22"/>
        </w:rPr>
        <w:t xml:space="preserve"> </w:t>
      </w:r>
      <w:proofErr w:type="gramStart"/>
      <w:r w:rsidRPr="004718A8">
        <w:rPr>
          <w:rFonts w:ascii="Arial" w:eastAsia="Century Gothic" w:hAnsi="Arial" w:cs="Arial"/>
          <w:sz w:val="22"/>
          <w:szCs w:val="22"/>
        </w:rPr>
        <w:t>in order to</w:t>
      </w:r>
      <w:proofErr w:type="gramEnd"/>
      <w:r w:rsidRPr="004718A8">
        <w:rPr>
          <w:rFonts w:ascii="Arial" w:eastAsia="Century Gothic" w:hAnsi="Arial" w:cs="Arial"/>
          <w:sz w:val="22"/>
          <w:szCs w:val="22"/>
        </w:rPr>
        <w:t xml:space="preserve">: understand when historical events occurred, be able to compare significant events and eras and be able to have a bigger </w:t>
      </w:r>
      <w:r w:rsidRPr="004718A8">
        <w:rPr>
          <w:rFonts w:ascii="Arial" w:eastAsia="Century Gothic" w:hAnsi="Arial" w:cs="Arial"/>
          <w:sz w:val="22"/>
          <w:szCs w:val="22"/>
        </w:rPr>
        <w:lastRenderedPageBreak/>
        <w:t>sense of understanding of world history such as learning about the first civilisations. These will be an intrinsic part of each topic as they will support children to create links and deepen their understanding of what went before and after.</w:t>
      </w:r>
    </w:p>
    <w:p w14:paraId="4A81E724" w14:textId="108E033B" w:rsidR="006E2D25" w:rsidRDefault="001C2AD3" w:rsidP="008A7B57">
      <w:pPr>
        <w:spacing w:before="0"/>
        <w:ind w:left="100"/>
        <w:rPr>
          <w:rFonts w:ascii="Arial" w:eastAsia="Century Gothic" w:hAnsi="Arial" w:cs="Arial"/>
          <w:sz w:val="22"/>
          <w:szCs w:val="22"/>
        </w:rPr>
      </w:pPr>
      <w:r>
        <w:rPr>
          <w:rFonts w:ascii="Arial" w:eastAsia="Century Gothic" w:hAnsi="Arial" w:cs="Arial"/>
          <w:sz w:val="22"/>
          <w:szCs w:val="22"/>
        </w:rPr>
        <w:t xml:space="preserve">With our youngest pupils, </w:t>
      </w:r>
      <w:r w:rsidR="009E4ED8">
        <w:rPr>
          <w:rFonts w:ascii="Arial" w:eastAsia="Century Gothic" w:hAnsi="Arial" w:cs="Arial"/>
          <w:sz w:val="22"/>
          <w:szCs w:val="22"/>
        </w:rPr>
        <w:t xml:space="preserve">we will begin with their own history and a simple understanding of past and present, </w:t>
      </w:r>
      <w:proofErr w:type="gramStart"/>
      <w:r w:rsidR="009E4ED8">
        <w:rPr>
          <w:rFonts w:ascii="Arial" w:eastAsia="Century Gothic" w:hAnsi="Arial" w:cs="Arial"/>
          <w:sz w:val="22"/>
          <w:szCs w:val="22"/>
        </w:rPr>
        <w:t>now</w:t>
      </w:r>
      <w:proofErr w:type="gramEnd"/>
      <w:r w:rsidR="009E4ED8">
        <w:rPr>
          <w:rFonts w:ascii="Arial" w:eastAsia="Century Gothic" w:hAnsi="Arial" w:cs="Arial"/>
          <w:sz w:val="22"/>
          <w:szCs w:val="22"/>
        </w:rPr>
        <w:t xml:space="preserve"> and then. We will build on this </w:t>
      </w:r>
      <w:r w:rsidR="00262BD9">
        <w:rPr>
          <w:rFonts w:ascii="Arial" w:eastAsia="Century Gothic" w:hAnsi="Arial" w:cs="Arial"/>
          <w:sz w:val="22"/>
          <w:szCs w:val="22"/>
        </w:rPr>
        <w:t>with themes that are familiar to the children, such as toys in EYFS</w:t>
      </w:r>
      <w:r w:rsidR="00A7182E">
        <w:rPr>
          <w:rFonts w:ascii="Arial" w:eastAsia="Century Gothic" w:hAnsi="Arial" w:cs="Arial"/>
          <w:sz w:val="22"/>
          <w:szCs w:val="22"/>
        </w:rPr>
        <w:t xml:space="preserve"> and even when the events of figures may not be familiar, the learning will sit in a familiar theme, such as comparing </w:t>
      </w:r>
      <w:r w:rsidR="006E2D25">
        <w:rPr>
          <w:rFonts w:ascii="Arial" w:eastAsia="Century Gothic" w:hAnsi="Arial" w:cs="Arial"/>
          <w:sz w:val="22"/>
          <w:szCs w:val="22"/>
        </w:rPr>
        <w:t xml:space="preserve">nurses and hospitals now or </w:t>
      </w:r>
      <w:r w:rsidR="00A7182E">
        <w:rPr>
          <w:rFonts w:ascii="Arial" w:eastAsia="Century Gothic" w:hAnsi="Arial" w:cs="Arial"/>
          <w:sz w:val="22"/>
          <w:szCs w:val="22"/>
        </w:rPr>
        <w:t xml:space="preserve">houses </w:t>
      </w:r>
      <w:r w:rsidR="006E2D25">
        <w:rPr>
          <w:rFonts w:ascii="Arial" w:eastAsia="Century Gothic" w:hAnsi="Arial" w:cs="Arial"/>
          <w:sz w:val="22"/>
          <w:szCs w:val="22"/>
        </w:rPr>
        <w:t>during</w:t>
      </w:r>
      <w:r w:rsidR="00D561F2">
        <w:rPr>
          <w:rFonts w:ascii="Arial" w:eastAsia="Century Gothic" w:hAnsi="Arial" w:cs="Arial"/>
          <w:sz w:val="22"/>
          <w:szCs w:val="22"/>
        </w:rPr>
        <w:t xml:space="preserve"> the GFOL.</w:t>
      </w:r>
      <w:r w:rsidR="00FB1DA8">
        <w:rPr>
          <w:rFonts w:ascii="Arial" w:eastAsia="Century Gothic" w:hAnsi="Arial" w:cs="Arial"/>
          <w:sz w:val="22"/>
          <w:szCs w:val="22"/>
        </w:rPr>
        <w:t xml:space="preserve"> Children will also understand some of the</w:t>
      </w:r>
      <w:r w:rsidR="000F2F90">
        <w:rPr>
          <w:rFonts w:ascii="Arial" w:eastAsia="Century Gothic" w:hAnsi="Arial" w:cs="Arial"/>
          <w:sz w:val="22"/>
          <w:szCs w:val="22"/>
        </w:rPr>
        <w:t xml:space="preserve"> different ways the past is represented. </w:t>
      </w:r>
    </w:p>
    <w:p w14:paraId="4C86D8BC" w14:textId="0E6BEB95" w:rsidR="001C2AD3" w:rsidRPr="004718A8" w:rsidRDefault="006E2D25" w:rsidP="00796FE5">
      <w:pPr>
        <w:spacing w:before="0"/>
        <w:ind w:left="100"/>
        <w:rPr>
          <w:rFonts w:ascii="Arial" w:eastAsia="Century Gothic" w:hAnsi="Arial" w:cs="Arial"/>
          <w:sz w:val="22"/>
          <w:szCs w:val="22"/>
        </w:rPr>
      </w:pPr>
      <w:r>
        <w:rPr>
          <w:rFonts w:ascii="Arial" w:eastAsia="Century Gothic" w:hAnsi="Arial" w:cs="Arial"/>
          <w:sz w:val="22"/>
          <w:szCs w:val="22"/>
        </w:rPr>
        <w:t xml:space="preserve">In KS2, we use in depth studies </w:t>
      </w:r>
      <w:r w:rsidR="00C83C40">
        <w:rPr>
          <w:rFonts w:ascii="Arial" w:eastAsia="Century Gothic" w:hAnsi="Arial" w:cs="Arial"/>
          <w:sz w:val="22"/>
          <w:szCs w:val="22"/>
        </w:rPr>
        <w:t>pf periods of time to teach key historical skills and general knowledge.</w:t>
      </w:r>
      <w:r w:rsidR="000F2F90">
        <w:rPr>
          <w:rFonts w:ascii="Arial" w:eastAsia="Century Gothic" w:hAnsi="Arial" w:cs="Arial"/>
          <w:sz w:val="22"/>
          <w:szCs w:val="22"/>
        </w:rPr>
        <w:t xml:space="preserve"> They will develop an understanding of </w:t>
      </w:r>
      <w:r w:rsidR="00E57EB4">
        <w:rPr>
          <w:rFonts w:ascii="Arial" w:eastAsia="Century Gothic" w:hAnsi="Arial" w:cs="Arial"/>
          <w:sz w:val="22"/>
          <w:szCs w:val="22"/>
        </w:rPr>
        <w:t xml:space="preserve">our knowledge of the past </w:t>
      </w:r>
      <w:proofErr w:type="gramStart"/>
      <w:r w:rsidR="00E57EB4">
        <w:rPr>
          <w:rFonts w:ascii="Arial" w:eastAsia="Century Gothic" w:hAnsi="Arial" w:cs="Arial"/>
          <w:sz w:val="22"/>
          <w:szCs w:val="22"/>
        </w:rPr>
        <w:t>an</w:t>
      </w:r>
      <w:proofErr w:type="gramEnd"/>
      <w:r w:rsidR="00E57EB4">
        <w:rPr>
          <w:rFonts w:ascii="Arial" w:eastAsia="Century Gothic" w:hAnsi="Arial" w:cs="Arial"/>
          <w:sz w:val="22"/>
          <w:szCs w:val="22"/>
        </w:rPr>
        <w:t xml:space="preserve"> how it is constructed from a range of sources.</w:t>
      </w:r>
      <w:r w:rsidR="00C83C40">
        <w:rPr>
          <w:rFonts w:ascii="Arial" w:eastAsia="Century Gothic" w:hAnsi="Arial" w:cs="Arial"/>
          <w:sz w:val="22"/>
          <w:szCs w:val="22"/>
        </w:rPr>
        <w:t xml:space="preserve"> </w:t>
      </w:r>
      <w:r w:rsidR="009A02D5">
        <w:rPr>
          <w:rFonts w:ascii="Arial" w:eastAsia="Century Gothic" w:hAnsi="Arial" w:cs="Arial"/>
          <w:sz w:val="22"/>
          <w:szCs w:val="22"/>
        </w:rPr>
        <w:t xml:space="preserve">We try to link learning with our locality of Lincoln and the pupils are engaged and enthusiastic to learn </w:t>
      </w:r>
      <w:r w:rsidR="00796FE5">
        <w:rPr>
          <w:rFonts w:ascii="Arial" w:eastAsia="Century Gothic" w:hAnsi="Arial" w:cs="Arial"/>
          <w:sz w:val="22"/>
          <w:szCs w:val="22"/>
        </w:rPr>
        <w:t xml:space="preserve">because they can relate their learning to their city of Lincoln. Broader connections will be made </w:t>
      </w:r>
      <w:r w:rsidR="00CA01B3">
        <w:rPr>
          <w:rFonts w:ascii="Arial" w:eastAsia="Century Gothic" w:hAnsi="Arial" w:cs="Arial"/>
          <w:sz w:val="22"/>
          <w:szCs w:val="22"/>
        </w:rPr>
        <w:t xml:space="preserve">in learning as studies move from local to national and global </w:t>
      </w:r>
      <w:proofErr w:type="gramStart"/>
      <w:r w:rsidR="00F502AE">
        <w:rPr>
          <w:rFonts w:ascii="Arial" w:eastAsia="Century Gothic" w:hAnsi="Arial" w:cs="Arial"/>
          <w:sz w:val="22"/>
          <w:szCs w:val="22"/>
        </w:rPr>
        <w:t>themes</w:t>
      </w:r>
      <w:proofErr w:type="gramEnd"/>
      <w:r w:rsidR="00F502AE">
        <w:rPr>
          <w:rFonts w:ascii="Arial" w:eastAsia="Century Gothic" w:hAnsi="Arial" w:cs="Arial"/>
          <w:sz w:val="22"/>
          <w:szCs w:val="22"/>
        </w:rPr>
        <w:t xml:space="preserve"> but connections will always be made back to previous learning</w:t>
      </w:r>
      <w:r w:rsidR="00BB5F8F">
        <w:rPr>
          <w:rFonts w:ascii="Arial" w:eastAsia="Century Gothic" w:hAnsi="Arial" w:cs="Arial"/>
          <w:sz w:val="22"/>
          <w:szCs w:val="22"/>
        </w:rPr>
        <w:t xml:space="preserve"> such as </w:t>
      </w:r>
      <w:r w:rsidR="0081494D">
        <w:rPr>
          <w:rFonts w:ascii="Arial" w:eastAsia="Century Gothic" w:hAnsi="Arial" w:cs="Arial"/>
          <w:sz w:val="22"/>
          <w:szCs w:val="22"/>
        </w:rPr>
        <w:t xml:space="preserve">considering what they know about British history in the same time period. </w:t>
      </w:r>
      <w:r w:rsidR="00796FE5">
        <w:rPr>
          <w:rFonts w:ascii="Arial" w:eastAsia="Century Gothic" w:hAnsi="Arial" w:cs="Arial"/>
          <w:sz w:val="22"/>
          <w:szCs w:val="22"/>
        </w:rPr>
        <w:t xml:space="preserve"> </w:t>
      </w:r>
      <w:r w:rsidR="00D561F2">
        <w:rPr>
          <w:rFonts w:ascii="Arial" w:eastAsia="Century Gothic" w:hAnsi="Arial" w:cs="Arial"/>
          <w:sz w:val="22"/>
          <w:szCs w:val="22"/>
        </w:rPr>
        <w:t xml:space="preserve"> </w:t>
      </w:r>
      <w:r w:rsidR="00A7182E">
        <w:rPr>
          <w:rFonts w:ascii="Arial" w:eastAsia="Century Gothic" w:hAnsi="Arial" w:cs="Arial"/>
          <w:sz w:val="22"/>
          <w:szCs w:val="22"/>
        </w:rPr>
        <w:t xml:space="preserve">  </w:t>
      </w:r>
    </w:p>
    <w:p w14:paraId="2B46732F"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2F50C37E"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6BE20454"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4CA84C06"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1BF77292"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4DFABE84"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6AE547D3"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45CE0DBD"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352C8620"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2467F641"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2A2115AA" w14:textId="77777777"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4FAF135D" w14:textId="68CAD47C"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4846955A" w14:textId="77777777" w:rsidR="00E81BFF" w:rsidRDefault="00E81BFF"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6BE7FF28" w14:textId="67E77FA6" w:rsidR="0081494D" w:rsidRDefault="0081494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3718F3C6" w14:textId="77777777" w:rsidR="000D4BDD" w:rsidRDefault="000D4BDD"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p>
    <w:p w14:paraId="3C0F3A2B" w14:textId="0A86AEAE" w:rsidR="00306CB2" w:rsidRPr="00704168" w:rsidRDefault="00306CB2" w:rsidP="00306CB2">
      <w:pPr>
        <w:widowControl w:val="0"/>
        <w:pBdr>
          <w:top w:val="nil"/>
          <w:left w:val="nil"/>
          <w:bottom w:val="nil"/>
          <w:right w:val="nil"/>
          <w:between w:val="nil"/>
        </w:pBdr>
        <w:spacing w:before="0"/>
        <w:ind w:left="100"/>
        <w:rPr>
          <w:rFonts w:ascii="Arial" w:eastAsia="Century Gothic" w:hAnsi="Arial" w:cs="Arial"/>
          <w:b/>
          <w:color w:val="629DD1" w:themeColor="accent2"/>
          <w:sz w:val="28"/>
          <w:szCs w:val="28"/>
        </w:rPr>
      </w:pPr>
      <w:r w:rsidRPr="00704168">
        <w:rPr>
          <w:rFonts w:ascii="Arial" w:eastAsia="Century Gothic" w:hAnsi="Arial" w:cs="Arial"/>
          <w:b/>
          <w:color w:val="629DD1" w:themeColor="accent2"/>
          <w:sz w:val="28"/>
          <w:szCs w:val="28"/>
        </w:rPr>
        <w:lastRenderedPageBreak/>
        <w:t>Key Curriculum Principles</w:t>
      </w:r>
    </w:p>
    <w:p w14:paraId="2F375F1C" w14:textId="77777777" w:rsidR="00306CB2" w:rsidRPr="00D71BD7" w:rsidRDefault="00306CB2" w:rsidP="00306CB2">
      <w:pPr>
        <w:widowControl w:val="0"/>
        <w:numPr>
          <w:ilvl w:val="0"/>
          <w:numId w:val="17"/>
        </w:numPr>
        <w:pBdr>
          <w:top w:val="nil"/>
          <w:left w:val="nil"/>
          <w:bottom w:val="nil"/>
          <w:right w:val="nil"/>
          <w:between w:val="nil"/>
        </w:pBdr>
        <w:spacing w:before="0" w:after="0"/>
        <w:rPr>
          <w:rFonts w:ascii="Arial" w:hAnsi="Arial" w:cs="Arial"/>
          <w:color w:val="000000"/>
          <w:sz w:val="22"/>
          <w:szCs w:val="22"/>
        </w:rPr>
      </w:pPr>
      <w:r w:rsidRPr="00D71BD7">
        <w:rPr>
          <w:rFonts w:ascii="Arial" w:eastAsia="Century Gothic" w:hAnsi="Arial" w:cs="Arial"/>
          <w:b/>
          <w:color w:val="000000"/>
          <w:sz w:val="22"/>
          <w:szCs w:val="22"/>
        </w:rPr>
        <w:t>The Bigger Picture: Progression of knowledge should be clear</w:t>
      </w:r>
    </w:p>
    <w:p w14:paraId="4B64261E" w14:textId="22200491" w:rsidR="00306CB2" w:rsidRPr="00D71BD7" w:rsidRDefault="00306CB2" w:rsidP="00D71BD7">
      <w:pPr>
        <w:widowControl w:val="0"/>
        <w:pBdr>
          <w:top w:val="nil"/>
          <w:left w:val="nil"/>
          <w:bottom w:val="nil"/>
          <w:right w:val="nil"/>
          <w:between w:val="nil"/>
        </w:pBdr>
        <w:spacing w:before="0"/>
        <w:ind w:left="720"/>
        <w:rPr>
          <w:rFonts w:ascii="Arial" w:eastAsia="Century Gothic" w:hAnsi="Arial" w:cs="Arial"/>
          <w:color w:val="000000"/>
          <w:sz w:val="22"/>
          <w:szCs w:val="22"/>
        </w:rPr>
      </w:pPr>
      <w:r w:rsidRPr="00D71BD7">
        <w:rPr>
          <w:rFonts w:ascii="Arial" w:eastAsia="Century Gothic" w:hAnsi="Arial" w:cs="Arial"/>
          <w:color w:val="000000"/>
          <w:sz w:val="22"/>
          <w:szCs w:val="22"/>
        </w:rPr>
        <w:t>The knowledge that children will learn through each history unit is clear and develops their understanding of key dates, major world events and the effects these had in the cultural and technological advancement of nations.</w:t>
      </w:r>
      <w:r w:rsidR="00AA6042">
        <w:rPr>
          <w:rFonts w:ascii="Arial" w:eastAsia="Century Gothic" w:hAnsi="Arial" w:cs="Arial"/>
          <w:color w:val="000000"/>
          <w:sz w:val="22"/>
          <w:szCs w:val="22"/>
        </w:rPr>
        <w:t xml:space="preserve"> </w:t>
      </w:r>
      <w:r w:rsidRPr="00AA6042">
        <w:rPr>
          <w:rFonts w:ascii="Arial" w:eastAsia="Century Gothic" w:hAnsi="Arial" w:cs="Arial"/>
          <w:color w:val="000000"/>
          <w:sz w:val="22"/>
          <w:szCs w:val="22"/>
          <w:u w:val="single"/>
        </w:rPr>
        <w:t xml:space="preserve">Creating and using timelines will be central to children’s experience in understanding chronology and world </w:t>
      </w:r>
      <w:r w:rsidRPr="00AA6042">
        <w:rPr>
          <w:rFonts w:ascii="Arial" w:eastAsia="Century Gothic" w:hAnsi="Arial" w:cs="Arial"/>
          <w:sz w:val="22"/>
          <w:szCs w:val="22"/>
          <w:u w:val="single"/>
        </w:rPr>
        <w:t>events; these</w:t>
      </w:r>
      <w:r w:rsidRPr="00AA6042">
        <w:rPr>
          <w:rFonts w:ascii="Arial" w:eastAsia="Century Gothic" w:hAnsi="Arial" w:cs="Arial"/>
          <w:color w:val="000000"/>
          <w:sz w:val="22"/>
          <w:szCs w:val="22"/>
          <w:u w:val="single"/>
        </w:rPr>
        <w:t xml:space="preserve"> will also form an intrinsic part of each unit of work.</w:t>
      </w:r>
      <w:r w:rsidRPr="00D71BD7">
        <w:rPr>
          <w:rFonts w:ascii="Arial" w:eastAsia="Century Gothic" w:hAnsi="Arial" w:cs="Arial"/>
          <w:color w:val="000000"/>
          <w:sz w:val="22"/>
          <w:szCs w:val="22"/>
        </w:rPr>
        <w:t xml:space="preserve"> </w:t>
      </w:r>
    </w:p>
    <w:p w14:paraId="5C172370" w14:textId="77777777" w:rsidR="00306CB2" w:rsidRPr="00D71BD7" w:rsidRDefault="00306CB2" w:rsidP="00306CB2">
      <w:pPr>
        <w:widowControl w:val="0"/>
        <w:numPr>
          <w:ilvl w:val="0"/>
          <w:numId w:val="17"/>
        </w:numPr>
        <w:pBdr>
          <w:top w:val="nil"/>
          <w:left w:val="nil"/>
          <w:bottom w:val="nil"/>
          <w:right w:val="nil"/>
          <w:between w:val="nil"/>
        </w:pBdr>
        <w:spacing w:before="0" w:after="0"/>
        <w:rPr>
          <w:rFonts w:ascii="Arial" w:hAnsi="Arial" w:cs="Arial"/>
          <w:sz w:val="22"/>
          <w:szCs w:val="22"/>
        </w:rPr>
      </w:pPr>
      <w:r w:rsidRPr="00D71BD7">
        <w:rPr>
          <w:rFonts w:ascii="Arial" w:eastAsia="Century Gothic" w:hAnsi="Arial" w:cs="Arial"/>
          <w:b/>
          <w:color w:val="000000"/>
          <w:sz w:val="22"/>
          <w:szCs w:val="22"/>
        </w:rPr>
        <w:t>Enrichment: ‘</w:t>
      </w:r>
      <w:r w:rsidRPr="00D71BD7">
        <w:rPr>
          <w:rFonts w:ascii="Arial" w:eastAsia="Century Gothic" w:hAnsi="Arial" w:cs="Arial"/>
          <w:b/>
          <w:i/>
          <w:color w:val="000000"/>
          <w:sz w:val="22"/>
          <w:szCs w:val="22"/>
        </w:rPr>
        <w:t xml:space="preserve">Children will be provided with the knowledge of the past through a curriculum which takes them beyond their own experience’ </w:t>
      </w:r>
      <w:r w:rsidRPr="00D71BD7">
        <w:rPr>
          <w:rFonts w:ascii="Arial" w:eastAsia="Century Gothic" w:hAnsi="Arial" w:cs="Arial"/>
          <w:b/>
          <w:color w:val="000000"/>
          <w:sz w:val="22"/>
          <w:szCs w:val="22"/>
        </w:rPr>
        <w:t>(Young and Muller, 2015)</w:t>
      </w:r>
    </w:p>
    <w:p w14:paraId="5F844D14" w14:textId="402641E9" w:rsidR="00306CB2" w:rsidRPr="00D71BD7" w:rsidRDefault="00306CB2" w:rsidP="00D71BD7">
      <w:pPr>
        <w:widowControl w:val="0"/>
        <w:pBdr>
          <w:top w:val="nil"/>
          <w:left w:val="nil"/>
          <w:bottom w:val="nil"/>
          <w:right w:val="nil"/>
          <w:between w:val="nil"/>
        </w:pBdr>
        <w:spacing w:before="0"/>
        <w:ind w:left="720"/>
        <w:rPr>
          <w:rFonts w:ascii="Arial" w:eastAsia="Century Gothic" w:hAnsi="Arial" w:cs="Arial"/>
          <w:color w:val="000000"/>
          <w:sz w:val="22"/>
          <w:szCs w:val="22"/>
        </w:rPr>
      </w:pPr>
      <w:r w:rsidRPr="00D71BD7">
        <w:rPr>
          <w:rFonts w:ascii="Arial" w:eastAsia="Century Gothic" w:hAnsi="Arial" w:cs="Arial"/>
          <w:color w:val="000000"/>
          <w:sz w:val="22"/>
          <w:szCs w:val="22"/>
        </w:rPr>
        <w:t xml:space="preserve">Pupils will develop the skills and processes necessary to find out more about the recent and distant past of their families, the country they live in and the world they inhabit.  Children will be equipped with a broad and rich curriculum which will provide them with facts, </w:t>
      </w:r>
      <w:proofErr w:type="gramStart"/>
      <w:r w:rsidRPr="00D71BD7">
        <w:rPr>
          <w:rFonts w:ascii="Arial" w:eastAsia="Century Gothic" w:hAnsi="Arial" w:cs="Arial"/>
          <w:color w:val="000000"/>
          <w:sz w:val="22"/>
          <w:szCs w:val="22"/>
        </w:rPr>
        <w:t>dates</w:t>
      </w:r>
      <w:proofErr w:type="gramEnd"/>
      <w:r w:rsidRPr="00D71BD7">
        <w:rPr>
          <w:rFonts w:ascii="Arial" w:eastAsia="Century Gothic" w:hAnsi="Arial" w:cs="Arial"/>
          <w:color w:val="000000"/>
          <w:sz w:val="22"/>
          <w:szCs w:val="22"/>
        </w:rPr>
        <w:t xml:space="preserve"> and accounts of the past from primary and secondary sources.</w:t>
      </w:r>
    </w:p>
    <w:p w14:paraId="718DDC71" w14:textId="77777777" w:rsidR="00306CB2" w:rsidRPr="00D71BD7" w:rsidRDefault="00306CB2" w:rsidP="00306CB2">
      <w:pPr>
        <w:widowControl w:val="0"/>
        <w:numPr>
          <w:ilvl w:val="0"/>
          <w:numId w:val="15"/>
        </w:numPr>
        <w:pBdr>
          <w:top w:val="nil"/>
          <w:left w:val="nil"/>
          <w:bottom w:val="nil"/>
          <w:right w:val="nil"/>
          <w:between w:val="nil"/>
        </w:pBdr>
        <w:spacing w:before="0" w:after="0"/>
        <w:rPr>
          <w:rFonts w:ascii="Arial" w:hAnsi="Arial" w:cs="Arial"/>
          <w:sz w:val="22"/>
          <w:szCs w:val="22"/>
        </w:rPr>
      </w:pPr>
      <w:r w:rsidRPr="00D71BD7">
        <w:rPr>
          <w:rFonts w:ascii="Arial" w:eastAsia="Century Gothic" w:hAnsi="Arial" w:cs="Arial"/>
          <w:b/>
          <w:color w:val="000000"/>
          <w:sz w:val="22"/>
          <w:szCs w:val="22"/>
        </w:rPr>
        <w:t xml:space="preserve">Deliberate Practice:  </w:t>
      </w:r>
      <w:r w:rsidRPr="00D71BD7">
        <w:rPr>
          <w:rFonts w:ascii="Arial" w:eastAsia="Century Gothic" w:hAnsi="Arial" w:cs="Arial"/>
          <w:color w:val="000000"/>
          <w:sz w:val="22"/>
          <w:szCs w:val="22"/>
        </w:rPr>
        <w:t>Pupils will be taught to look at and use reliable primary and secondary sources.  They will begin to evaluate answers by thinking.</w:t>
      </w:r>
    </w:p>
    <w:p w14:paraId="6A4ED5A2" w14:textId="77777777" w:rsidR="00306CB2" w:rsidRPr="00D71BD7" w:rsidRDefault="00306CB2" w:rsidP="00306CB2">
      <w:pPr>
        <w:widowControl w:val="0"/>
        <w:numPr>
          <w:ilvl w:val="0"/>
          <w:numId w:val="16"/>
        </w:numPr>
        <w:pBdr>
          <w:top w:val="nil"/>
          <w:left w:val="nil"/>
          <w:bottom w:val="nil"/>
          <w:right w:val="nil"/>
          <w:between w:val="nil"/>
        </w:pBdr>
        <w:spacing w:before="0" w:after="0"/>
        <w:rPr>
          <w:rFonts w:ascii="Arial" w:eastAsia="Century Gothic" w:hAnsi="Arial" w:cs="Arial"/>
          <w:color w:val="000000"/>
          <w:sz w:val="22"/>
          <w:szCs w:val="22"/>
        </w:rPr>
      </w:pPr>
      <w:r w:rsidRPr="00D71BD7">
        <w:rPr>
          <w:rFonts w:ascii="Arial" w:eastAsia="Century Gothic" w:hAnsi="Arial" w:cs="Arial"/>
          <w:color w:val="000000"/>
          <w:sz w:val="22"/>
          <w:szCs w:val="22"/>
        </w:rPr>
        <w:t>Have I got all the evidence I need?</w:t>
      </w:r>
    </w:p>
    <w:p w14:paraId="6D6687FB" w14:textId="77777777" w:rsidR="00306CB2" w:rsidRPr="00D71BD7" w:rsidRDefault="00306CB2" w:rsidP="00306CB2">
      <w:pPr>
        <w:widowControl w:val="0"/>
        <w:numPr>
          <w:ilvl w:val="0"/>
          <w:numId w:val="16"/>
        </w:numPr>
        <w:pBdr>
          <w:top w:val="nil"/>
          <w:left w:val="nil"/>
          <w:bottom w:val="nil"/>
          <w:right w:val="nil"/>
          <w:between w:val="nil"/>
        </w:pBdr>
        <w:spacing w:before="0" w:after="0"/>
        <w:rPr>
          <w:rFonts w:ascii="Arial" w:eastAsia="Century Gothic" w:hAnsi="Arial" w:cs="Arial"/>
          <w:color w:val="000000"/>
          <w:sz w:val="22"/>
          <w:szCs w:val="22"/>
        </w:rPr>
      </w:pPr>
      <w:r w:rsidRPr="00D71BD7">
        <w:rPr>
          <w:rFonts w:ascii="Arial" w:eastAsia="Century Gothic" w:hAnsi="Arial" w:cs="Arial"/>
          <w:color w:val="000000"/>
          <w:sz w:val="22"/>
          <w:szCs w:val="22"/>
        </w:rPr>
        <w:t>Is it a reliable source?</w:t>
      </w:r>
    </w:p>
    <w:p w14:paraId="5039CCD0" w14:textId="61EEDC12" w:rsidR="00306CB2" w:rsidRDefault="00306CB2" w:rsidP="00306CB2">
      <w:pPr>
        <w:widowControl w:val="0"/>
        <w:numPr>
          <w:ilvl w:val="0"/>
          <w:numId w:val="16"/>
        </w:numPr>
        <w:pBdr>
          <w:top w:val="nil"/>
          <w:left w:val="nil"/>
          <w:bottom w:val="nil"/>
          <w:right w:val="nil"/>
          <w:between w:val="nil"/>
        </w:pBdr>
        <w:spacing w:before="0" w:after="0"/>
        <w:rPr>
          <w:rFonts w:ascii="Arial" w:eastAsia="Century Gothic" w:hAnsi="Arial" w:cs="Arial"/>
          <w:color w:val="000000"/>
          <w:sz w:val="22"/>
          <w:szCs w:val="22"/>
        </w:rPr>
      </w:pPr>
      <w:r w:rsidRPr="00D71BD7">
        <w:rPr>
          <w:rFonts w:ascii="Arial" w:eastAsia="Century Gothic" w:hAnsi="Arial" w:cs="Arial"/>
          <w:color w:val="000000"/>
          <w:sz w:val="22"/>
          <w:szCs w:val="22"/>
        </w:rPr>
        <w:t>Is there any bias to it?</w:t>
      </w:r>
    </w:p>
    <w:p w14:paraId="237D89B0" w14:textId="77777777" w:rsidR="00956D83" w:rsidRPr="00956D83" w:rsidRDefault="00956D83" w:rsidP="00956D83">
      <w:pPr>
        <w:widowControl w:val="0"/>
        <w:pBdr>
          <w:top w:val="nil"/>
          <w:left w:val="nil"/>
          <w:bottom w:val="nil"/>
          <w:right w:val="nil"/>
          <w:between w:val="nil"/>
        </w:pBdr>
        <w:spacing w:before="0" w:after="0"/>
        <w:ind w:left="1440"/>
        <w:rPr>
          <w:rFonts w:ascii="Arial" w:eastAsia="Century Gothic" w:hAnsi="Arial" w:cs="Arial"/>
          <w:color w:val="000000"/>
          <w:sz w:val="22"/>
          <w:szCs w:val="22"/>
        </w:rPr>
      </w:pPr>
    </w:p>
    <w:p w14:paraId="54731CD4" w14:textId="77777777" w:rsidR="00306CB2" w:rsidRPr="00D71BD7" w:rsidRDefault="00306CB2" w:rsidP="00306CB2">
      <w:pPr>
        <w:widowControl w:val="0"/>
        <w:numPr>
          <w:ilvl w:val="0"/>
          <w:numId w:val="15"/>
        </w:numPr>
        <w:pBdr>
          <w:top w:val="nil"/>
          <w:left w:val="nil"/>
          <w:bottom w:val="nil"/>
          <w:right w:val="nil"/>
          <w:between w:val="nil"/>
        </w:pBdr>
        <w:spacing w:before="0" w:after="0"/>
        <w:rPr>
          <w:rFonts w:ascii="Arial" w:hAnsi="Arial" w:cs="Arial"/>
          <w:sz w:val="22"/>
          <w:szCs w:val="22"/>
        </w:rPr>
      </w:pPr>
      <w:r w:rsidRPr="00D71BD7">
        <w:rPr>
          <w:rFonts w:ascii="Arial" w:eastAsia="Century Gothic" w:hAnsi="Arial" w:cs="Arial"/>
          <w:b/>
          <w:color w:val="000000"/>
          <w:sz w:val="22"/>
          <w:szCs w:val="22"/>
        </w:rPr>
        <w:t xml:space="preserve">Oracy: </w:t>
      </w:r>
      <w:r w:rsidRPr="00D71BD7">
        <w:rPr>
          <w:rFonts w:ascii="Arial" w:eastAsia="Century Gothic" w:hAnsi="Arial" w:cs="Arial"/>
          <w:color w:val="000000"/>
          <w:sz w:val="22"/>
          <w:szCs w:val="22"/>
        </w:rPr>
        <w:t>Knowledge organisers will support children in learning to use specific language related to the period of history they are studying.  Being able to use this vocabulary will help them explain their ideas, engage in debate, formulate their own ideas and be able to express a viewpoint.</w:t>
      </w:r>
    </w:p>
    <w:p w14:paraId="5F25E5FA" w14:textId="77777777" w:rsidR="00306CB2" w:rsidRPr="004718A8" w:rsidRDefault="00306CB2" w:rsidP="00306CB2">
      <w:pPr>
        <w:widowControl w:val="0"/>
        <w:spacing w:before="0"/>
        <w:ind w:left="720"/>
        <w:rPr>
          <w:rFonts w:ascii="Arial" w:eastAsia="Century Gothic" w:hAnsi="Arial" w:cs="Arial"/>
        </w:rPr>
      </w:pPr>
    </w:p>
    <w:p w14:paraId="70CEBB0F" w14:textId="6B1F15CD" w:rsidR="00F55FF5" w:rsidRDefault="00F55FF5" w:rsidP="00E2447C">
      <w:pPr>
        <w:rPr>
          <w:rFonts w:ascii="Arial" w:hAnsi="Arial" w:cs="Arial"/>
          <w:sz w:val="24"/>
          <w:szCs w:val="24"/>
        </w:rPr>
      </w:pPr>
      <w:bookmarkStart w:id="1" w:name="_30j0zll" w:colFirst="0" w:colLast="0"/>
      <w:bookmarkEnd w:id="1"/>
    </w:p>
    <w:p w14:paraId="229457CE" w14:textId="2FF936E7" w:rsidR="00956D83" w:rsidRDefault="00956D83" w:rsidP="00E2447C">
      <w:pPr>
        <w:rPr>
          <w:rFonts w:ascii="Arial" w:hAnsi="Arial" w:cs="Arial"/>
          <w:sz w:val="24"/>
          <w:szCs w:val="24"/>
        </w:rPr>
      </w:pPr>
    </w:p>
    <w:p w14:paraId="06BC172F" w14:textId="78D222B0" w:rsidR="00956D83" w:rsidRDefault="00956D83" w:rsidP="00E2447C">
      <w:pPr>
        <w:rPr>
          <w:rFonts w:ascii="Arial" w:hAnsi="Arial" w:cs="Arial"/>
          <w:sz w:val="24"/>
          <w:szCs w:val="24"/>
        </w:rPr>
      </w:pPr>
    </w:p>
    <w:p w14:paraId="3089B81E" w14:textId="2E692C3E" w:rsidR="00956D83" w:rsidRDefault="00956D83" w:rsidP="00E2447C">
      <w:pPr>
        <w:rPr>
          <w:rFonts w:ascii="Arial" w:hAnsi="Arial" w:cs="Arial"/>
          <w:sz w:val="24"/>
          <w:szCs w:val="24"/>
        </w:rPr>
      </w:pPr>
    </w:p>
    <w:p w14:paraId="13D31C18" w14:textId="24E988D5" w:rsidR="00956D83" w:rsidRDefault="00956D83" w:rsidP="00E2447C">
      <w:pPr>
        <w:rPr>
          <w:rFonts w:ascii="Arial" w:hAnsi="Arial" w:cs="Arial"/>
          <w:sz w:val="24"/>
          <w:szCs w:val="24"/>
        </w:rPr>
      </w:pPr>
    </w:p>
    <w:p w14:paraId="2E330B21" w14:textId="773EA9DB" w:rsidR="00956D83" w:rsidRDefault="00956D83" w:rsidP="00E2447C">
      <w:pPr>
        <w:rPr>
          <w:rFonts w:ascii="Arial" w:hAnsi="Arial" w:cs="Arial"/>
          <w:sz w:val="24"/>
          <w:szCs w:val="24"/>
        </w:rPr>
      </w:pPr>
    </w:p>
    <w:p w14:paraId="731FCD93" w14:textId="7E071CBB" w:rsidR="00913BA6" w:rsidRDefault="00913BA6" w:rsidP="00913BA6">
      <w:pPr>
        <w:rPr>
          <w:rFonts w:ascii="Arial" w:hAnsi="Arial" w:cs="Arial"/>
          <w:sz w:val="24"/>
          <w:szCs w:val="24"/>
        </w:rPr>
      </w:pPr>
    </w:p>
    <w:p w14:paraId="71E631D5" w14:textId="2712BAFB" w:rsidR="0069519D" w:rsidRDefault="0069519D" w:rsidP="00913BA6">
      <w:pPr>
        <w:rPr>
          <w:rFonts w:ascii="Arial" w:hAnsi="Arial" w:cs="Arial"/>
          <w:sz w:val="24"/>
          <w:szCs w:val="24"/>
        </w:rPr>
      </w:pPr>
    </w:p>
    <w:p w14:paraId="149BF9BD" w14:textId="4F0835EB" w:rsidR="0069519D" w:rsidRDefault="0069519D" w:rsidP="00913BA6">
      <w:pPr>
        <w:rPr>
          <w:rFonts w:ascii="Arial" w:hAnsi="Arial" w:cs="Arial"/>
          <w:b/>
          <w:bCs/>
          <w:color w:val="000000" w:themeColor="text1"/>
          <w:sz w:val="24"/>
          <w:szCs w:val="24"/>
        </w:rPr>
      </w:pPr>
    </w:p>
    <w:p w14:paraId="09095F07" w14:textId="77777777" w:rsidR="000F5844" w:rsidRPr="004718A8" w:rsidRDefault="000F5844" w:rsidP="00913BA6">
      <w:pPr>
        <w:rPr>
          <w:rFonts w:ascii="Arial" w:hAnsi="Arial" w:cs="Arial"/>
          <w:b/>
          <w:bCs/>
          <w:color w:val="000000" w:themeColor="text1"/>
          <w:sz w:val="24"/>
          <w:szCs w:val="24"/>
        </w:rPr>
      </w:pPr>
    </w:p>
    <w:p w14:paraId="4D002D8C" w14:textId="77777777" w:rsidR="00A415B4" w:rsidRDefault="00A415B4" w:rsidP="00913BA6">
      <w:pPr>
        <w:rPr>
          <w:rFonts w:ascii="Arial" w:hAnsi="Arial" w:cs="Arial"/>
          <w:b/>
          <w:bCs/>
          <w:color w:val="000000" w:themeColor="text1"/>
          <w:sz w:val="24"/>
          <w:szCs w:val="24"/>
        </w:rPr>
      </w:pPr>
    </w:p>
    <w:p w14:paraId="60E49CFB" w14:textId="2D4F0F06" w:rsidR="00913BA6" w:rsidRDefault="00913BA6" w:rsidP="00913BA6">
      <w:pPr>
        <w:rPr>
          <w:rFonts w:ascii="Arial" w:hAnsi="Arial" w:cs="Arial"/>
          <w:b/>
          <w:bCs/>
          <w:color w:val="629DD1" w:themeColor="accent2"/>
          <w:sz w:val="28"/>
          <w:szCs w:val="28"/>
        </w:rPr>
      </w:pPr>
      <w:r w:rsidRPr="00E235F1">
        <w:rPr>
          <w:rFonts w:ascii="Arial" w:hAnsi="Arial" w:cs="Arial"/>
          <w:b/>
          <w:bCs/>
          <w:color w:val="629DD1" w:themeColor="accent2"/>
          <w:sz w:val="28"/>
          <w:szCs w:val="28"/>
        </w:rPr>
        <w:lastRenderedPageBreak/>
        <w:t>Curriculum map</w:t>
      </w:r>
    </w:p>
    <w:p w14:paraId="1E460484" w14:textId="6D7D3A50" w:rsidR="004B7A28" w:rsidRDefault="004B7A28" w:rsidP="00913BA6">
      <w:pPr>
        <w:rPr>
          <w:rFonts w:ascii="Arial" w:hAnsi="Arial" w:cs="Arial"/>
          <w:sz w:val="24"/>
          <w:szCs w:val="24"/>
        </w:rPr>
      </w:pPr>
      <w:r>
        <w:rPr>
          <w:rFonts w:ascii="Arial" w:hAnsi="Arial" w:cs="Arial"/>
          <w:sz w:val="24"/>
          <w:szCs w:val="24"/>
        </w:rPr>
        <w:t xml:space="preserve">When planning our </w:t>
      </w:r>
      <w:proofErr w:type="gramStart"/>
      <w:r>
        <w:rPr>
          <w:rFonts w:ascii="Arial" w:hAnsi="Arial" w:cs="Arial"/>
          <w:sz w:val="24"/>
          <w:szCs w:val="24"/>
        </w:rPr>
        <w:t>History</w:t>
      </w:r>
      <w:proofErr w:type="gramEnd"/>
      <w:r>
        <w:rPr>
          <w:rFonts w:ascii="Arial" w:hAnsi="Arial" w:cs="Arial"/>
          <w:sz w:val="24"/>
          <w:szCs w:val="24"/>
        </w:rPr>
        <w:t xml:space="preserve"> curriculum, we made a number of principle decisions of which are listed below:</w:t>
      </w:r>
    </w:p>
    <w:p w14:paraId="60003BE2" w14:textId="77777777" w:rsidR="00D94CC3" w:rsidRDefault="005E0744" w:rsidP="004B7A28">
      <w:pPr>
        <w:pStyle w:val="ListParagraph"/>
        <w:numPr>
          <w:ilvl w:val="0"/>
          <w:numId w:val="19"/>
        </w:numPr>
        <w:rPr>
          <w:rFonts w:ascii="Arial" w:hAnsi="Arial" w:cs="Arial"/>
          <w:sz w:val="24"/>
          <w:szCs w:val="24"/>
        </w:rPr>
      </w:pPr>
      <w:r>
        <w:rPr>
          <w:rFonts w:ascii="Arial" w:hAnsi="Arial" w:cs="Arial"/>
          <w:sz w:val="24"/>
          <w:szCs w:val="24"/>
        </w:rPr>
        <w:t xml:space="preserve">We have tried to teach </w:t>
      </w:r>
      <w:r w:rsidR="00D94CC3">
        <w:rPr>
          <w:rFonts w:ascii="Arial" w:hAnsi="Arial" w:cs="Arial"/>
          <w:sz w:val="24"/>
          <w:szCs w:val="24"/>
        </w:rPr>
        <w:t xml:space="preserve">topics in chronological order where possible </w:t>
      </w:r>
      <w:proofErr w:type="gramStart"/>
      <w:r w:rsidR="00D94CC3">
        <w:rPr>
          <w:rFonts w:ascii="Arial" w:hAnsi="Arial" w:cs="Arial"/>
          <w:sz w:val="24"/>
          <w:szCs w:val="24"/>
        </w:rPr>
        <w:t>in order to</w:t>
      </w:r>
      <w:proofErr w:type="gramEnd"/>
      <w:r w:rsidR="00D94CC3">
        <w:rPr>
          <w:rFonts w:ascii="Arial" w:hAnsi="Arial" w:cs="Arial"/>
          <w:sz w:val="24"/>
          <w:szCs w:val="24"/>
        </w:rPr>
        <w:t xml:space="preserve"> help pupils secure their understanding of Chronology.</w:t>
      </w:r>
    </w:p>
    <w:p w14:paraId="03A17CC9" w14:textId="0C3561BF" w:rsidR="004761BE" w:rsidRPr="005301FF" w:rsidRDefault="00EA7D5B" w:rsidP="005301FF">
      <w:pPr>
        <w:pStyle w:val="ListParagraph"/>
        <w:numPr>
          <w:ilvl w:val="0"/>
          <w:numId w:val="19"/>
        </w:numPr>
        <w:rPr>
          <w:rFonts w:ascii="Arial" w:hAnsi="Arial" w:cs="Arial"/>
          <w:sz w:val="24"/>
          <w:szCs w:val="24"/>
        </w:rPr>
      </w:pPr>
      <w:r>
        <w:rPr>
          <w:rFonts w:ascii="Arial" w:hAnsi="Arial" w:cs="Arial"/>
          <w:sz w:val="24"/>
          <w:szCs w:val="24"/>
        </w:rPr>
        <w:t xml:space="preserve">Individual year group knowledge and skills expectations have been </w:t>
      </w:r>
      <w:r w:rsidR="00443455">
        <w:rPr>
          <w:rFonts w:ascii="Arial" w:hAnsi="Arial" w:cs="Arial"/>
          <w:sz w:val="24"/>
          <w:szCs w:val="24"/>
        </w:rPr>
        <w:t>devised t</w:t>
      </w:r>
      <w:r w:rsidR="005301FF">
        <w:rPr>
          <w:rFonts w:ascii="Arial" w:hAnsi="Arial" w:cs="Arial"/>
          <w:sz w:val="24"/>
          <w:szCs w:val="24"/>
        </w:rPr>
        <w:t>h</w:t>
      </w:r>
      <w:r w:rsidR="00443455">
        <w:rPr>
          <w:rFonts w:ascii="Arial" w:hAnsi="Arial" w:cs="Arial"/>
          <w:sz w:val="24"/>
          <w:szCs w:val="24"/>
        </w:rPr>
        <w:t xml:space="preserve">at show progression </w:t>
      </w:r>
      <w:proofErr w:type="spellStart"/>
      <w:r w:rsidR="00443455">
        <w:rPr>
          <w:rFonts w:ascii="Arial" w:hAnsi="Arial" w:cs="Arial"/>
          <w:sz w:val="24"/>
          <w:szCs w:val="24"/>
        </w:rPr>
        <w:t>form</w:t>
      </w:r>
      <w:proofErr w:type="spellEnd"/>
      <w:r w:rsidR="00443455">
        <w:rPr>
          <w:rFonts w:ascii="Arial" w:hAnsi="Arial" w:cs="Arial"/>
          <w:sz w:val="24"/>
          <w:szCs w:val="24"/>
        </w:rPr>
        <w:t xml:space="preserve"> EYFS to Year 6 through </w:t>
      </w:r>
      <w:proofErr w:type="gramStart"/>
      <w:r w:rsidR="00443455">
        <w:rPr>
          <w:rFonts w:ascii="Arial" w:hAnsi="Arial" w:cs="Arial"/>
          <w:sz w:val="24"/>
          <w:szCs w:val="24"/>
        </w:rPr>
        <w:t>a number of</w:t>
      </w:r>
      <w:proofErr w:type="gramEnd"/>
      <w:r w:rsidR="00443455">
        <w:rPr>
          <w:rFonts w:ascii="Arial" w:hAnsi="Arial" w:cs="Arial"/>
          <w:sz w:val="24"/>
          <w:szCs w:val="24"/>
        </w:rPr>
        <w:t xml:space="preserve"> strands </w:t>
      </w:r>
      <w:r w:rsidR="00443455" w:rsidRPr="005301FF">
        <w:rPr>
          <w:rFonts w:ascii="Arial" w:hAnsi="Arial" w:cs="Arial"/>
          <w:sz w:val="24"/>
          <w:szCs w:val="24"/>
        </w:rPr>
        <w:t xml:space="preserve">(Chronology, </w:t>
      </w:r>
      <w:r w:rsidR="002F4D2C" w:rsidRPr="005301FF">
        <w:rPr>
          <w:rFonts w:ascii="Arial" w:hAnsi="Arial" w:cs="Arial"/>
          <w:sz w:val="24"/>
          <w:szCs w:val="24"/>
        </w:rPr>
        <w:t xml:space="preserve">interpreting </w:t>
      </w:r>
      <w:r w:rsidR="00140A8E" w:rsidRPr="005301FF">
        <w:rPr>
          <w:rFonts w:ascii="Arial" w:hAnsi="Arial" w:cs="Arial"/>
          <w:sz w:val="24"/>
          <w:szCs w:val="24"/>
        </w:rPr>
        <w:t>history</w:t>
      </w:r>
      <w:r w:rsidR="002F4D2C" w:rsidRPr="005301FF">
        <w:rPr>
          <w:rFonts w:ascii="Arial" w:hAnsi="Arial" w:cs="Arial"/>
          <w:sz w:val="24"/>
          <w:szCs w:val="24"/>
        </w:rPr>
        <w:t>, similarity and difference, continuity and change, significance of events and people</w:t>
      </w:r>
      <w:r w:rsidR="0046767B" w:rsidRPr="005301FF">
        <w:rPr>
          <w:rFonts w:ascii="Arial" w:hAnsi="Arial" w:cs="Arial"/>
          <w:sz w:val="24"/>
          <w:szCs w:val="24"/>
        </w:rPr>
        <w:t>,</w:t>
      </w:r>
      <w:r w:rsidR="005301FF" w:rsidRPr="005301FF">
        <w:rPr>
          <w:rFonts w:ascii="Arial" w:hAnsi="Arial" w:cs="Arial"/>
          <w:sz w:val="24"/>
          <w:szCs w:val="24"/>
        </w:rPr>
        <w:t xml:space="preserve"> vocabulary,</w:t>
      </w:r>
      <w:r w:rsidR="0046767B" w:rsidRPr="005301FF">
        <w:rPr>
          <w:rFonts w:ascii="Arial" w:hAnsi="Arial" w:cs="Arial"/>
          <w:sz w:val="24"/>
          <w:szCs w:val="24"/>
        </w:rPr>
        <w:t xml:space="preserve"> experience of people in the past and general knowledge)</w:t>
      </w:r>
      <w:r w:rsidR="0083433D" w:rsidRPr="005301FF">
        <w:rPr>
          <w:rFonts w:ascii="Arial" w:hAnsi="Arial" w:cs="Arial"/>
          <w:sz w:val="24"/>
          <w:szCs w:val="24"/>
        </w:rPr>
        <w:t xml:space="preserve">. Teachers are expected to use these to pitch the intended learning to high expectations. </w:t>
      </w:r>
    </w:p>
    <w:p w14:paraId="783311A9" w14:textId="576643E5" w:rsidR="004B7A28" w:rsidRDefault="004C5CB1" w:rsidP="004B7A28">
      <w:pPr>
        <w:pStyle w:val="ListParagraph"/>
        <w:numPr>
          <w:ilvl w:val="0"/>
          <w:numId w:val="19"/>
        </w:numPr>
        <w:rPr>
          <w:rFonts w:ascii="Arial" w:hAnsi="Arial" w:cs="Arial"/>
          <w:sz w:val="24"/>
          <w:szCs w:val="24"/>
        </w:rPr>
      </w:pPr>
      <w:r>
        <w:rPr>
          <w:rFonts w:ascii="Arial" w:hAnsi="Arial" w:cs="Arial"/>
          <w:sz w:val="24"/>
          <w:szCs w:val="24"/>
        </w:rPr>
        <w:t xml:space="preserve">For History, we have tried to find cross curricular links with core and non-core subjects which we believe will enthuse pupils through a project style approach. Other subjects, </w:t>
      </w:r>
      <w:r w:rsidR="0011436B">
        <w:rPr>
          <w:rFonts w:ascii="Arial" w:hAnsi="Arial" w:cs="Arial"/>
          <w:sz w:val="24"/>
          <w:szCs w:val="24"/>
        </w:rPr>
        <w:t>need to be taught discretely</w:t>
      </w:r>
      <w:r w:rsidR="00A346B1">
        <w:rPr>
          <w:rFonts w:ascii="Arial" w:hAnsi="Arial" w:cs="Arial"/>
          <w:sz w:val="24"/>
          <w:szCs w:val="24"/>
        </w:rPr>
        <w:t xml:space="preserve"> however where opportunities arise, they will be related to the History topic</w:t>
      </w:r>
      <w:r w:rsidR="00A415B4">
        <w:rPr>
          <w:rFonts w:ascii="Arial" w:hAnsi="Arial" w:cs="Arial"/>
          <w:sz w:val="24"/>
          <w:szCs w:val="24"/>
        </w:rPr>
        <w:t xml:space="preserve">. </w:t>
      </w:r>
      <w:r w:rsidR="0011436B">
        <w:rPr>
          <w:rFonts w:ascii="Arial" w:hAnsi="Arial" w:cs="Arial"/>
          <w:sz w:val="24"/>
          <w:szCs w:val="24"/>
        </w:rPr>
        <w:t xml:space="preserve"> </w:t>
      </w:r>
      <w:r w:rsidR="00D94CC3">
        <w:rPr>
          <w:rFonts w:ascii="Arial" w:hAnsi="Arial" w:cs="Arial"/>
          <w:sz w:val="24"/>
          <w:szCs w:val="24"/>
        </w:rPr>
        <w:t xml:space="preserve"> </w:t>
      </w:r>
    </w:p>
    <w:p w14:paraId="09478ED9" w14:textId="328AE68C" w:rsidR="00A415B4" w:rsidRDefault="00A415B4" w:rsidP="00A415B4">
      <w:pPr>
        <w:pStyle w:val="ListParagraph"/>
        <w:rPr>
          <w:rFonts w:ascii="Arial" w:hAnsi="Arial" w:cs="Arial"/>
          <w:sz w:val="24"/>
          <w:szCs w:val="24"/>
        </w:rPr>
      </w:pPr>
    </w:p>
    <w:p w14:paraId="15BB67A6" w14:textId="7DF230CB" w:rsidR="0043305A" w:rsidRDefault="0043305A" w:rsidP="00A415B4">
      <w:pPr>
        <w:pStyle w:val="ListParagraph"/>
        <w:rPr>
          <w:rFonts w:ascii="Arial" w:hAnsi="Arial" w:cs="Arial"/>
          <w:sz w:val="24"/>
          <w:szCs w:val="24"/>
        </w:rPr>
      </w:pPr>
      <w:r>
        <w:rPr>
          <w:rFonts w:ascii="Arial" w:hAnsi="Arial" w:cs="Arial"/>
          <w:sz w:val="24"/>
          <w:szCs w:val="24"/>
        </w:rPr>
        <w:t>See over for whole school curriculum map</w:t>
      </w:r>
      <w:r w:rsidR="00731F07">
        <w:rPr>
          <w:rFonts w:ascii="Arial" w:hAnsi="Arial" w:cs="Arial"/>
          <w:sz w:val="24"/>
          <w:szCs w:val="24"/>
        </w:rPr>
        <w:t xml:space="preserve"> – see 3I</w:t>
      </w:r>
      <w:r w:rsidR="00DB645E">
        <w:rPr>
          <w:rFonts w:ascii="Arial" w:hAnsi="Arial" w:cs="Arial"/>
          <w:sz w:val="24"/>
          <w:szCs w:val="24"/>
        </w:rPr>
        <w:t>’s document for more detail.</w:t>
      </w:r>
      <w:r w:rsidR="00875C52">
        <w:rPr>
          <w:rFonts w:ascii="Arial" w:hAnsi="Arial" w:cs="Arial"/>
          <w:sz w:val="24"/>
          <w:szCs w:val="24"/>
        </w:rPr>
        <w:t xml:space="preserve"> Big ideas are labelled in blue. </w:t>
      </w:r>
      <w:r w:rsidR="00ED6424">
        <w:rPr>
          <w:rFonts w:ascii="Arial" w:hAnsi="Arial" w:cs="Arial"/>
          <w:sz w:val="24"/>
          <w:szCs w:val="24"/>
        </w:rPr>
        <w:t xml:space="preserve">Chronology and historical terms are assumed in all topics. </w:t>
      </w:r>
    </w:p>
    <w:p w14:paraId="214777C2" w14:textId="4DCA048C" w:rsidR="0043305A" w:rsidRDefault="0043305A" w:rsidP="00A415B4">
      <w:pPr>
        <w:pStyle w:val="ListParagraph"/>
        <w:rPr>
          <w:rFonts w:ascii="Arial" w:hAnsi="Arial" w:cs="Arial"/>
          <w:sz w:val="24"/>
          <w:szCs w:val="24"/>
        </w:rPr>
      </w:pPr>
    </w:p>
    <w:p w14:paraId="5A1D5C1B" w14:textId="33634B34" w:rsidR="0043305A" w:rsidRDefault="0043305A" w:rsidP="00A415B4">
      <w:pPr>
        <w:pStyle w:val="ListParagraph"/>
        <w:rPr>
          <w:rFonts w:ascii="Arial" w:hAnsi="Arial" w:cs="Arial"/>
          <w:sz w:val="24"/>
          <w:szCs w:val="24"/>
        </w:rPr>
      </w:pPr>
    </w:p>
    <w:p w14:paraId="0348EA1A" w14:textId="1F49A39D" w:rsidR="0043305A" w:rsidRDefault="0043305A" w:rsidP="00A415B4">
      <w:pPr>
        <w:pStyle w:val="ListParagraph"/>
        <w:rPr>
          <w:rFonts w:ascii="Arial" w:hAnsi="Arial" w:cs="Arial"/>
          <w:sz w:val="24"/>
          <w:szCs w:val="24"/>
        </w:rPr>
      </w:pPr>
    </w:p>
    <w:p w14:paraId="67169268" w14:textId="67FB7E7D" w:rsidR="0043305A" w:rsidRDefault="0043305A" w:rsidP="00A415B4">
      <w:pPr>
        <w:pStyle w:val="ListParagraph"/>
        <w:rPr>
          <w:rFonts w:ascii="Arial" w:hAnsi="Arial" w:cs="Arial"/>
          <w:sz w:val="24"/>
          <w:szCs w:val="24"/>
        </w:rPr>
      </w:pPr>
    </w:p>
    <w:p w14:paraId="36307207" w14:textId="7B93509A" w:rsidR="0043305A" w:rsidRDefault="0043305A" w:rsidP="00A415B4">
      <w:pPr>
        <w:pStyle w:val="ListParagraph"/>
        <w:rPr>
          <w:rFonts w:ascii="Arial" w:hAnsi="Arial" w:cs="Arial"/>
          <w:sz w:val="24"/>
          <w:szCs w:val="24"/>
        </w:rPr>
      </w:pPr>
    </w:p>
    <w:p w14:paraId="5D8830E2" w14:textId="4CC84191" w:rsidR="0043305A" w:rsidRDefault="0043305A" w:rsidP="00A415B4">
      <w:pPr>
        <w:pStyle w:val="ListParagraph"/>
        <w:rPr>
          <w:rFonts w:ascii="Arial" w:hAnsi="Arial" w:cs="Arial"/>
          <w:sz w:val="24"/>
          <w:szCs w:val="24"/>
        </w:rPr>
      </w:pPr>
    </w:p>
    <w:p w14:paraId="39882DFE" w14:textId="38594CB4" w:rsidR="0043305A" w:rsidRDefault="0043305A" w:rsidP="00A415B4">
      <w:pPr>
        <w:pStyle w:val="ListParagraph"/>
        <w:rPr>
          <w:rFonts w:ascii="Arial" w:hAnsi="Arial" w:cs="Arial"/>
          <w:sz w:val="24"/>
          <w:szCs w:val="24"/>
        </w:rPr>
      </w:pPr>
    </w:p>
    <w:p w14:paraId="54E070A7" w14:textId="414E99A6" w:rsidR="0043305A" w:rsidRDefault="0043305A" w:rsidP="00A415B4">
      <w:pPr>
        <w:pStyle w:val="ListParagraph"/>
        <w:rPr>
          <w:rFonts w:ascii="Arial" w:hAnsi="Arial" w:cs="Arial"/>
          <w:sz w:val="24"/>
          <w:szCs w:val="24"/>
        </w:rPr>
      </w:pPr>
    </w:p>
    <w:p w14:paraId="7F694D1E" w14:textId="05C0739C" w:rsidR="0043305A" w:rsidRDefault="0043305A" w:rsidP="00A415B4">
      <w:pPr>
        <w:pStyle w:val="ListParagraph"/>
        <w:rPr>
          <w:rFonts w:ascii="Arial" w:hAnsi="Arial" w:cs="Arial"/>
          <w:sz w:val="24"/>
          <w:szCs w:val="24"/>
        </w:rPr>
      </w:pPr>
    </w:p>
    <w:p w14:paraId="431FD6F4" w14:textId="378619B8" w:rsidR="0043305A" w:rsidRDefault="0043305A" w:rsidP="00A415B4">
      <w:pPr>
        <w:pStyle w:val="ListParagraph"/>
        <w:rPr>
          <w:rFonts w:ascii="Arial" w:hAnsi="Arial" w:cs="Arial"/>
          <w:sz w:val="24"/>
          <w:szCs w:val="24"/>
        </w:rPr>
      </w:pPr>
    </w:p>
    <w:p w14:paraId="2E9581D6" w14:textId="38A2A7FD" w:rsidR="0043305A" w:rsidRDefault="0043305A" w:rsidP="00A415B4">
      <w:pPr>
        <w:pStyle w:val="ListParagraph"/>
        <w:rPr>
          <w:rFonts w:ascii="Arial" w:hAnsi="Arial" w:cs="Arial"/>
          <w:sz w:val="24"/>
          <w:szCs w:val="24"/>
        </w:rPr>
      </w:pPr>
    </w:p>
    <w:p w14:paraId="5313660F" w14:textId="2A3F1C6D" w:rsidR="0043305A" w:rsidRDefault="0043305A" w:rsidP="00A415B4">
      <w:pPr>
        <w:pStyle w:val="ListParagraph"/>
        <w:rPr>
          <w:rFonts w:ascii="Arial" w:hAnsi="Arial" w:cs="Arial"/>
          <w:sz w:val="24"/>
          <w:szCs w:val="24"/>
        </w:rPr>
      </w:pPr>
    </w:p>
    <w:p w14:paraId="5232464E" w14:textId="6DC00DD4" w:rsidR="0043305A" w:rsidRDefault="0043305A" w:rsidP="00A415B4">
      <w:pPr>
        <w:pStyle w:val="ListParagraph"/>
        <w:rPr>
          <w:rFonts w:ascii="Arial" w:hAnsi="Arial" w:cs="Arial"/>
          <w:sz w:val="24"/>
          <w:szCs w:val="24"/>
        </w:rPr>
      </w:pPr>
    </w:p>
    <w:p w14:paraId="7BDF62A4" w14:textId="43D82BAF" w:rsidR="0043305A" w:rsidRDefault="0043305A" w:rsidP="00A415B4">
      <w:pPr>
        <w:pStyle w:val="ListParagraph"/>
        <w:rPr>
          <w:rFonts w:ascii="Arial" w:hAnsi="Arial" w:cs="Arial"/>
          <w:sz w:val="24"/>
          <w:szCs w:val="24"/>
        </w:rPr>
      </w:pPr>
    </w:p>
    <w:p w14:paraId="5710A706" w14:textId="34E471D7" w:rsidR="0043305A" w:rsidRDefault="0043305A" w:rsidP="00A415B4">
      <w:pPr>
        <w:pStyle w:val="ListParagraph"/>
        <w:rPr>
          <w:rFonts w:ascii="Arial" w:hAnsi="Arial" w:cs="Arial"/>
          <w:sz w:val="24"/>
          <w:szCs w:val="24"/>
        </w:rPr>
      </w:pPr>
    </w:p>
    <w:p w14:paraId="3AF004B8" w14:textId="24F1E8DA" w:rsidR="0043305A" w:rsidRDefault="0043305A" w:rsidP="00A415B4">
      <w:pPr>
        <w:pStyle w:val="ListParagraph"/>
        <w:rPr>
          <w:rFonts w:ascii="Arial" w:hAnsi="Arial" w:cs="Arial"/>
          <w:sz w:val="24"/>
          <w:szCs w:val="24"/>
        </w:rPr>
      </w:pPr>
    </w:p>
    <w:p w14:paraId="6F7EBD26" w14:textId="6C2B3F5B" w:rsidR="0043305A" w:rsidRDefault="0043305A" w:rsidP="00A415B4">
      <w:pPr>
        <w:pStyle w:val="ListParagraph"/>
        <w:rPr>
          <w:rFonts w:ascii="Arial" w:hAnsi="Arial" w:cs="Arial"/>
          <w:sz w:val="24"/>
          <w:szCs w:val="24"/>
        </w:rPr>
      </w:pPr>
    </w:p>
    <w:p w14:paraId="522A7D45" w14:textId="4314999B" w:rsidR="0043305A" w:rsidRDefault="0043305A" w:rsidP="00A415B4">
      <w:pPr>
        <w:pStyle w:val="ListParagraph"/>
        <w:rPr>
          <w:rFonts w:ascii="Arial" w:hAnsi="Arial" w:cs="Arial"/>
          <w:sz w:val="24"/>
          <w:szCs w:val="24"/>
        </w:rPr>
      </w:pPr>
    </w:p>
    <w:p w14:paraId="0855AB79" w14:textId="59A00477" w:rsidR="0043305A" w:rsidRDefault="0043305A" w:rsidP="00A415B4">
      <w:pPr>
        <w:pStyle w:val="ListParagraph"/>
        <w:rPr>
          <w:rFonts w:ascii="Arial" w:hAnsi="Arial" w:cs="Arial"/>
          <w:sz w:val="24"/>
          <w:szCs w:val="24"/>
        </w:rPr>
      </w:pPr>
    </w:p>
    <w:p w14:paraId="6AD83C51" w14:textId="048EEFA2" w:rsidR="0043305A" w:rsidRDefault="0043305A" w:rsidP="00A415B4">
      <w:pPr>
        <w:pStyle w:val="ListParagraph"/>
        <w:rPr>
          <w:rFonts w:ascii="Arial" w:hAnsi="Arial" w:cs="Arial"/>
          <w:sz w:val="24"/>
          <w:szCs w:val="24"/>
        </w:rPr>
      </w:pPr>
    </w:p>
    <w:p w14:paraId="7A8BC53B" w14:textId="5F1A6F27" w:rsidR="0043305A" w:rsidRDefault="0043305A" w:rsidP="00A415B4">
      <w:pPr>
        <w:pStyle w:val="ListParagraph"/>
        <w:rPr>
          <w:rFonts w:ascii="Arial" w:hAnsi="Arial" w:cs="Arial"/>
          <w:sz w:val="24"/>
          <w:szCs w:val="24"/>
        </w:rPr>
      </w:pPr>
    </w:p>
    <w:p w14:paraId="14271BCA" w14:textId="3B61C815" w:rsidR="0043305A" w:rsidRDefault="0043305A" w:rsidP="00A415B4">
      <w:pPr>
        <w:pStyle w:val="ListParagraph"/>
        <w:rPr>
          <w:rFonts w:ascii="Arial" w:hAnsi="Arial" w:cs="Arial"/>
          <w:sz w:val="24"/>
          <w:szCs w:val="24"/>
        </w:rPr>
      </w:pPr>
    </w:p>
    <w:p w14:paraId="3145B435" w14:textId="5A1F2247" w:rsidR="0043305A" w:rsidRDefault="0043305A" w:rsidP="00A415B4">
      <w:pPr>
        <w:pStyle w:val="ListParagraph"/>
        <w:rPr>
          <w:rFonts w:ascii="Arial" w:hAnsi="Arial" w:cs="Arial"/>
          <w:sz w:val="24"/>
          <w:szCs w:val="24"/>
        </w:rPr>
      </w:pPr>
    </w:p>
    <w:p w14:paraId="7772F381" w14:textId="0FF4836B" w:rsidR="0043305A" w:rsidRDefault="0043305A" w:rsidP="00A415B4">
      <w:pPr>
        <w:pStyle w:val="ListParagraph"/>
        <w:rPr>
          <w:rFonts w:ascii="Arial" w:hAnsi="Arial" w:cs="Arial"/>
          <w:sz w:val="24"/>
          <w:szCs w:val="24"/>
        </w:rPr>
      </w:pPr>
    </w:p>
    <w:p w14:paraId="2BD0AABA" w14:textId="77777777" w:rsidR="0043305A" w:rsidRPr="004B7A28" w:rsidRDefault="0043305A" w:rsidP="00A415B4">
      <w:pPr>
        <w:pStyle w:val="ListParagraph"/>
        <w:rPr>
          <w:rFonts w:ascii="Arial" w:hAnsi="Arial" w:cs="Arial"/>
          <w:sz w:val="24"/>
          <w:szCs w:val="24"/>
        </w:rPr>
      </w:pPr>
    </w:p>
    <w:tbl>
      <w:tblPr>
        <w:tblStyle w:val="TableGrid"/>
        <w:tblW w:w="0" w:type="auto"/>
        <w:tblInd w:w="-5" w:type="dxa"/>
        <w:tblLook w:val="04A0" w:firstRow="1" w:lastRow="0" w:firstColumn="1" w:lastColumn="0" w:noHBand="0" w:noVBand="1"/>
      </w:tblPr>
      <w:tblGrid>
        <w:gridCol w:w="1602"/>
        <w:gridCol w:w="2450"/>
        <w:gridCol w:w="2384"/>
        <w:gridCol w:w="2585"/>
      </w:tblGrid>
      <w:tr w:rsidR="00196672" w:rsidRPr="003A071C" w14:paraId="0D3924F3" w14:textId="77777777" w:rsidTr="00196672">
        <w:trPr>
          <w:trHeight w:val="334"/>
        </w:trPr>
        <w:tc>
          <w:tcPr>
            <w:tcW w:w="1602" w:type="dxa"/>
          </w:tcPr>
          <w:p w14:paraId="3AC27EF7" w14:textId="77777777" w:rsidR="00196672" w:rsidRPr="006A6EB6" w:rsidRDefault="00196672" w:rsidP="006E0D63">
            <w:pPr>
              <w:rPr>
                <w:rFonts w:ascii="Arial" w:hAnsi="Arial" w:cs="Arial"/>
                <w:caps/>
                <w:sz w:val="16"/>
                <w:szCs w:val="16"/>
              </w:rPr>
            </w:pPr>
          </w:p>
        </w:tc>
        <w:tc>
          <w:tcPr>
            <w:tcW w:w="2450" w:type="dxa"/>
          </w:tcPr>
          <w:p w14:paraId="528DAE22"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Term 1</w:t>
            </w:r>
          </w:p>
        </w:tc>
        <w:tc>
          <w:tcPr>
            <w:tcW w:w="2384" w:type="dxa"/>
          </w:tcPr>
          <w:p w14:paraId="205E42F1"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term 3</w:t>
            </w:r>
          </w:p>
        </w:tc>
        <w:tc>
          <w:tcPr>
            <w:tcW w:w="2585" w:type="dxa"/>
          </w:tcPr>
          <w:p w14:paraId="5B3AE34D"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term 3</w:t>
            </w:r>
          </w:p>
          <w:p w14:paraId="7D2EF34F" w14:textId="77777777" w:rsidR="00196672" w:rsidRPr="006A6EB6" w:rsidRDefault="00196672" w:rsidP="006E0D63">
            <w:pPr>
              <w:rPr>
                <w:rFonts w:ascii="Arial" w:hAnsi="Arial" w:cs="Arial"/>
                <w:b/>
                <w:caps/>
                <w:sz w:val="16"/>
                <w:szCs w:val="16"/>
              </w:rPr>
            </w:pPr>
          </w:p>
        </w:tc>
      </w:tr>
      <w:tr w:rsidR="00196672" w:rsidRPr="003A071C" w14:paraId="0BAC88B3" w14:textId="77777777" w:rsidTr="00196672">
        <w:trPr>
          <w:trHeight w:val="334"/>
        </w:trPr>
        <w:tc>
          <w:tcPr>
            <w:tcW w:w="1602" w:type="dxa"/>
          </w:tcPr>
          <w:p w14:paraId="644B2C82" w14:textId="77777777" w:rsidR="00196672" w:rsidRPr="006A6EB6" w:rsidRDefault="00196672" w:rsidP="006E0D63">
            <w:pPr>
              <w:rPr>
                <w:rFonts w:ascii="Arial" w:hAnsi="Arial" w:cs="Arial"/>
                <w:b/>
                <w:bCs/>
                <w:caps/>
                <w:sz w:val="16"/>
                <w:szCs w:val="16"/>
              </w:rPr>
            </w:pPr>
            <w:r w:rsidRPr="006A6EB6">
              <w:rPr>
                <w:rFonts w:ascii="Arial" w:hAnsi="Arial" w:cs="Arial"/>
                <w:b/>
                <w:bCs/>
                <w:caps/>
                <w:sz w:val="16"/>
                <w:szCs w:val="16"/>
              </w:rPr>
              <w:t>REception</w:t>
            </w:r>
          </w:p>
        </w:tc>
        <w:tc>
          <w:tcPr>
            <w:tcW w:w="2450" w:type="dxa"/>
          </w:tcPr>
          <w:p w14:paraId="2361B070" w14:textId="1914204E" w:rsidR="004D509C" w:rsidRPr="004D509C" w:rsidRDefault="004D509C" w:rsidP="006E0D63">
            <w:pPr>
              <w:rPr>
                <w:rFonts w:ascii="Arial" w:hAnsi="Arial" w:cs="Arial"/>
                <w:bCs/>
                <w:color w:val="629DD1" w:themeColor="accent2"/>
                <w:sz w:val="18"/>
                <w:szCs w:val="18"/>
              </w:rPr>
            </w:pPr>
          </w:p>
        </w:tc>
        <w:tc>
          <w:tcPr>
            <w:tcW w:w="2384" w:type="dxa"/>
          </w:tcPr>
          <w:p w14:paraId="342822AF" w14:textId="77777777" w:rsidR="00FD5D64" w:rsidRPr="000C3D85" w:rsidRDefault="00FD5D64" w:rsidP="00FD5D64">
            <w:pPr>
              <w:rPr>
                <w:rFonts w:ascii="Arial" w:hAnsi="Arial" w:cs="Arial"/>
                <w:bCs/>
                <w:caps/>
                <w:sz w:val="16"/>
                <w:szCs w:val="16"/>
                <w:u w:val="single"/>
              </w:rPr>
            </w:pPr>
            <w:r w:rsidRPr="000C3D85">
              <w:rPr>
                <w:rFonts w:ascii="Arial" w:hAnsi="Arial" w:cs="Arial"/>
                <w:bCs/>
                <w:caps/>
                <w:sz w:val="16"/>
                <w:szCs w:val="16"/>
                <w:u w:val="single"/>
              </w:rPr>
              <w:t xml:space="preserve">Toys past and present </w:t>
            </w:r>
          </w:p>
          <w:p w14:paraId="02C75EF5" w14:textId="77777777" w:rsidR="00FD5D64" w:rsidRDefault="00FD5D64" w:rsidP="00FD5D64">
            <w:pPr>
              <w:rPr>
                <w:rFonts w:ascii="Arial" w:hAnsi="Arial" w:cs="Arial"/>
                <w:bCs/>
                <w:color w:val="629DD1" w:themeColor="accent2"/>
                <w:sz w:val="18"/>
                <w:szCs w:val="18"/>
              </w:rPr>
            </w:pPr>
            <w:r w:rsidRPr="00262F87">
              <w:rPr>
                <w:rFonts w:ascii="Arial" w:hAnsi="Arial" w:cs="Arial"/>
                <w:bCs/>
                <w:color w:val="629DD1" w:themeColor="accent2"/>
                <w:sz w:val="18"/>
                <w:szCs w:val="18"/>
              </w:rPr>
              <w:t>Continuity and change</w:t>
            </w:r>
            <w:r>
              <w:rPr>
                <w:rFonts w:ascii="Arial" w:hAnsi="Arial" w:cs="Arial"/>
                <w:bCs/>
                <w:color w:val="629DD1" w:themeColor="accent2"/>
                <w:sz w:val="18"/>
                <w:szCs w:val="18"/>
              </w:rPr>
              <w:t xml:space="preserve"> – toys</w:t>
            </w:r>
          </w:p>
          <w:p w14:paraId="75BA753A" w14:textId="35928624" w:rsidR="00196672" w:rsidRPr="00262F87" w:rsidRDefault="00FD5D64" w:rsidP="00FD5D64">
            <w:pPr>
              <w:rPr>
                <w:rFonts w:ascii="Arial" w:hAnsi="Arial" w:cs="Arial"/>
                <w:bCs/>
                <w:caps/>
                <w:sz w:val="16"/>
                <w:szCs w:val="16"/>
              </w:rPr>
            </w:pPr>
            <w:r>
              <w:rPr>
                <w:rFonts w:ascii="Arial" w:hAnsi="Arial" w:cs="Arial"/>
                <w:bCs/>
                <w:color w:val="629DD1" w:themeColor="accent2"/>
                <w:sz w:val="18"/>
                <w:szCs w:val="18"/>
              </w:rPr>
              <w:t>Similarities and differences</w:t>
            </w:r>
          </w:p>
        </w:tc>
        <w:tc>
          <w:tcPr>
            <w:tcW w:w="2585" w:type="dxa"/>
          </w:tcPr>
          <w:p w14:paraId="0D302949" w14:textId="77777777" w:rsidR="00196672" w:rsidRPr="00262F87" w:rsidRDefault="00196672" w:rsidP="006E0D63">
            <w:pPr>
              <w:rPr>
                <w:rFonts w:ascii="Arial" w:hAnsi="Arial" w:cs="Arial"/>
                <w:bCs/>
                <w:caps/>
                <w:sz w:val="16"/>
                <w:szCs w:val="16"/>
              </w:rPr>
            </w:pPr>
          </w:p>
        </w:tc>
      </w:tr>
      <w:tr w:rsidR="00196672" w:rsidRPr="003A071C" w14:paraId="1EC1A488" w14:textId="77777777" w:rsidTr="00196672">
        <w:trPr>
          <w:trHeight w:val="563"/>
        </w:trPr>
        <w:tc>
          <w:tcPr>
            <w:tcW w:w="1602" w:type="dxa"/>
          </w:tcPr>
          <w:p w14:paraId="7504F0D3"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1</w:t>
            </w:r>
          </w:p>
        </w:tc>
        <w:tc>
          <w:tcPr>
            <w:tcW w:w="2450" w:type="dxa"/>
          </w:tcPr>
          <w:p w14:paraId="06CD9189" w14:textId="77777777" w:rsidR="00196672" w:rsidRDefault="00196672" w:rsidP="00141D2B">
            <w:pPr>
              <w:rPr>
                <w:rFonts w:ascii="Arial" w:hAnsi="Arial" w:cs="Arial"/>
                <w:bCs/>
                <w:caps/>
                <w:sz w:val="16"/>
                <w:szCs w:val="16"/>
                <w:u w:val="single"/>
              </w:rPr>
            </w:pPr>
            <w:r w:rsidRPr="00262F87">
              <w:rPr>
                <w:rFonts w:ascii="Arial" w:hAnsi="Arial" w:cs="Arial"/>
                <w:bCs/>
                <w:caps/>
                <w:sz w:val="16"/>
                <w:szCs w:val="16"/>
                <w:u w:val="single"/>
              </w:rPr>
              <w:t>remembrance &amp; RAF skellingthorpe</w:t>
            </w:r>
          </w:p>
          <w:p w14:paraId="683A27B9" w14:textId="77777777" w:rsidR="00E84C0F" w:rsidRDefault="00E84C0F" w:rsidP="00E84C0F">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4CDA456D" w14:textId="77777777" w:rsidR="00ED6424" w:rsidRDefault="00E84C0F" w:rsidP="00141D2B">
            <w:pPr>
              <w:rPr>
                <w:rFonts w:ascii="Arial" w:hAnsi="Arial" w:cs="Arial"/>
                <w:bCs/>
                <w:color w:val="629DD1" w:themeColor="accent2"/>
                <w:sz w:val="18"/>
                <w:szCs w:val="18"/>
              </w:rPr>
            </w:pPr>
            <w:r>
              <w:rPr>
                <w:rFonts w:ascii="Arial" w:hAnsi="Arial" w:cs="Arial"/>
                <w:bCs/>
                <w:color w:val="629DD1" w:themeColor="accent2"/>
                <w:sz w:val="18"/>
                <w:szCs w:val="18"/>
              </w:rPr>
              <w:t xml:space="preserve">(Development of knowledge) </w:t>
            </w:r>
          </w:p>
          <w:p w14:paraId="09B16B59" w14:textId="2D0B1326" w:rsidR="00D71455" w:rsidRPr="00D71455" w:rsidRDefault="00D71455" w:rsidP="00141D2B">
            <w:pPr>
              <w:rPr>
                <w:rFonts w:ascii="Arial" w:hAnsi="Arial" w:cs="Arial"/>
                <w:bCs/>
                <w:color w:val="629DD1" w:themeColor="accent2"/>
                <w:sz w:val="18"/>
                <w:szCs w:val="18"/>
              </w:rPr>
            </w:pPr>
            <w:r>
              <w:rPr>
                <w:rFonts w:ascii="Arial" w:hAnsi="Arial" w:cs="Arial"/>
                <w:bCs/>
                <w:color w:val="629DD1" w:themeColor="accent2"/>
                <w:sz w:val="18"/>
                <w:szCs w:val="18"/>
              </w:rPr>
              <w:t>Significance</w:t>
            </w:r>
          </w:p>
        </w:tc>
        <w:tc>
          <w:tcPr>
            <w:tcW w:w="2384" w:type="dxa"/>
          </w:tcPr>
          <w:p w14:paraId="766FE8BB" w14:textId="77777777" w:rsidR="00196672" w:rsidRPr="00262F87" w:rsidRDefault="00196672" w:rsidP="006E0D63">
            <w:pPr>
              <w:rPr>
                <w:rFonts w:ascii="Arial" w:hAnsi="Arial" w:cs="Arial"/>
                <w:bCs/>
                <w:caps/>
                <w:sz w:val="16"/>
                <w:szCs w:val="16"/>
                <w:u w:val="single"/>
              </w:rPr>
            </w:pPr>
            <w:r w:rsidRPr="00262F87">
              <w:rPr>
                <w:rFonts w:ascii="Arial" w:hAnsi="Arial" w:cs="Arial"/>
                <w:bCs/>
                <w:caps/>
                <w:sz w:val="16"/>
                <w:szCs w:val="16"/>
                <w:u w:val="single"/>
              </w:rPr>
              <w:t xml:space="preserve">Florence nightingale &amp; </w:t>
            </w:r>
          </w:p>
          <w:p w14:paraId="3E404D61" w14:textId="77777777" w:rsidR="00196672" w:rsidRPr="00262F87" w:rsidRDefault="00196672" w:rsidP="006E0D63">
            <w:pPr>
              <w:rPr>
                <w:rFonts w:ascii="Arial" w:hAnsi="Arial" w:cs="Arial"/>
                <w:bCs/>
                <w:caps/>
                <w:sz w:val="16"/>
                <w:szCs w:val="16"/>
                <w:u w:val="single"/>
              </w:rPr>
            </w:pPr>
            <w:r w:rsidRPr="00262F87">
              <w:rPr>
                <w:rFonts w:ascii="Arial" w:hAnsi="Arial" w:cs="Arial"/>
                <w:bCs/>
                <w:caps/>
                <w:sz w:val="16"/>
                <w:szCs w:val="16"/>
                <w:u w:val="single"/>
              </w:rPr>
              <w:t>Edith cavell</w:t>
            </w:r>
          </w:p>
          <w:p w14:paraId="2FEDAE09" w14:textId="6F780701" w:rsidR="00196672" w:rsidRDefault="004331E0" w:rsidP="006E0D63">
            <w:pPr>
              <w:rPr>
                <w:rFonts w:ascii="Arial" w:hAnsi="Arial" w:cs="Arial"/>
                <w:bCs/>
                <w:color w:val="629DD1" w:themeColor="accent2"/>
                <w:sz w:val="18"/>
                <w:szCs w:val="18"/>
              </w:rPr>
            </w:pPr>
            <w:r w:rsidRPr="00262F87">
              <w:rPr>
                <w:rFonts w:ascii="Arial" w:hAnsi="Arial" w:cs="Arial"/>
                <w:bCs/>
                <w:color w:val="629DD1" w:themeColor="accent2"/>
                <w:sz w:val="18"/>
                <w:szCs w:val="18"/>
              </w:rPr>
              <w:t>Continuity and change</w:t>
            </w:r>
            <w:r w:rsidR="0077629A">
              <w:rPr>
                <w:rFonts w:ascii="Arial" w:hAnsi="Arial" w:cs="Arial"/>
                <w:bCs/>
                <w:color w:val="629DD1" w:themeColor="accent2"/>
                <w:sz w:val="18"/>
                <w:szCs w:val="18"/>
              </w:rPr>
              <w:t xml:space="preserve"> - hospitals</w:t>
            </w:r>
          </w:p>
          <w:p w14:paraId="4A4F1EA8" w14:textId="77777777" w:rsidR="004954FD" w:rsidRDefault="004954FD" w:rsidP="004954FD">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0634CA66" w14:textId="778C9840" w:rsidR="00CF3AAF" w:rsidRDefault="00E84C0F" w:rsidP="006E0D63">
            <w:pPr>
              <w:rPr>
                <w:rFonts w:ascii="Arial" w:hAnsi="Arial" w:cs="Arial"/>
                <w:bCs/>
                <w:color w:val="629DD1" w:themeColor="accent2"/>
                <w:sz w:val="18"/>
                <w:szCs w:val="18"/>
              </w:rPr>
            </w:pPr>
            <w:r>
              <w:rPr>
                <w:rFonts w:ascii="Arial" w:hAnsi="Arial" w:cs="Arial"/>
                <w:bCs/>
                <w:color w:val="629DD1" w:themeColor="accent2"/>
                <w:sz w:val="18"/>
                <w:szCs w:val="18"/>
              </w:rPr>
              <w:t>(Development of knowledge)</w:t>
            </w:r>
          </w:p>
          <w:p w14:paraId="7E83005A" w14:textId="02B1714A" w:rsidR="004D509C" w:rsidRDefault="004D509C" w:rsidP="006E0D63">
            <w:pPr>
              <w:rPr>
                <w:rFonts w:ascii="Arial" w:hAnsi="Arial" w:cs="Arial"/>
                <w:bCs/>
                <w:color w:val="629DD1" w:themeColor="accent2"/>
                <w:sz w:val="18"/>
                <w:szCs w:val="18"/>
              </w:rPr>
            </w:pPr>
            <w:r>
              <w:rPr>
                <w:rFonts w:ascii="Arial" w:hAnsi="Arial" w:cs="Arial"/>
                <w:bCs/>
                <w:color w:val="629DD1" w:themeColor="accent2"/>
                <w:sz w:val="18"/>
                <w:szCs w:val="18"/>
              </w:rPr>
              <w:t>Similarities and differences</w:t>
            </w:r>
          </w:p>
          <w:p w14:paraId="4E979921" w14:textId="3A84DF3E" w:rsidR="00ED6424" w:rsidRPr="00E84C0F" w:rsidRDefault="00ED5066" w:rsidP="00ED6424">
            <w:pPr>
              <w:rPr>
                <w:rFonts w:ascii="Arial" w:hAnsi="Arial" w:cs="Arial"/>
                <w:bCs/>
                <w:caps/>
                <w:color w:val="629DD1" w:themeColor="accent2"/>
                <w:sz w:val="18"/>
                <w:szCs w:val="18"/>
              </w:rPr>
            </w:pPr>
            <w:r>
              <w:rPr>
                <w:rFonts w:ascii="Arial" w:hAnsi="Arial" w:cs="Arial"/>
                <w:bCs/>
                <w:color w:val="629DD1" w:themeColor="accent2"/>
                <w:sz w:val="18"/>
                <w:szCs w:val="18"/>
              </w:rPr>
              <w:t>Significance</w:t>
            </w:r>
          </w:p>
        </w:tc>
        <w:tc>
          <w:tcPr>
            <w:tcW w:w="2585" w:type="dxa"/>
          </w:tcPr>
          <w:p w14:paraId="28DA706A" w14:textId="77777777" w:rsidR="00196672" w:rsidRPr="00262F87" w:rsidRDefault="00196672" w:rsidP="006E0D63">
            <w:pPr>
              <w:rPr>
                <w:rFonts w:ascii="Arial" w:hAnsi="Arial" w:cs="Arial"/>
                <w:bCs/>
                <w:caps/>
                <w:sz w:val="16"/>
                <w:szCs w:val="16"/>
                <w:u w:val="single"/>
              </w:rPr>
            </w:pPr>
            <w:r w:rsidRPr="00262F87">
              <w:rPr>
                <w:rFonts w:ascii="Arial" w:hAnsi="Arial" w:cs="Arial"/>
                <w:bCs/>
                <w:caps/>
                <w:sz w:val="16"/>
                <w:szCs w:val="16"/>
                <w:u w:val="single"/>
              </w:rPr>
              <w:t>Moon Zoom – First moon landing</w:t>
            </w:r>
          </w:p>
          <w:p w14:paraId="62D9A4B5" w14:textId="78076708" w:rsidR="002606A3" w:rsidRDefault="002606A3" w:rsidP="002606A3">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4F088A54" w14:textId="167523B2" w:rsidR="00E77FA3" w:rsidRPr="00262F87" w:rsidRDefault="00ED5066" w:rsidP="002606A3">
            <w:pPr>
              <w:rPr>
                <w:rFonts w:ascii="Arial" w:hAnsi="Arial" w:cs="Arial"/>
                <w:bCs/>
                <w:caps/>
                <w:color w:val="629DD1" w:themeColor="accent2"/>
                <w:sz w:val="18"/>
                <w:szCs w:val="18"/>
              </w:rPr>
            </w:pPr>
            <w:r>
              <w:rPr>
                <w:rFonts w:ascii="Arial" w:hAnsi="Arial" w:cs="Arial"/>
                <w:bCs/>
                <w:color w:val="629DD1" w:themeColor="accent2"/>
                <w:sz w:val="18"/>
                <w:szCs w:val="18"/>
              </w:rPr>
              <w:t>Significance</w:t>
            </w:r>
          </w:p>
          <w:p w14:paraId="2AD3E9EB" w14:textId="77777777" w:rsidR="00196672" w:rsidRPr="00262F87" w:rsidRDefault="00196672" w:rsidP="006E0D63">
            <w:pPr>
              <w:rPr>
                <w:rFonts w:ascii="Arial" w:hAnsi="Arial" w:cs="Arial"/>
                <w:bCs/>
                <w:caps/>
                <w:sz w:val="16"/>
                <w:szCs w:val="16"/>
              </w:rPr>
            </w:pPr>
          </w:p>
        </w:tc>
      </w:tr>
      <w:tr w:rsidR="00196672" w:rsidRPr="003A071C" w14:paraId="2B7CDC99" w14:textId="77777777" w:rsidTr="00196672">
        <w:trPr>
          <w:trHeight w:val="563"/>
        </w:trPr>
        <w:tc>
          <w:tcPr>
            <w:tcW w:w="1602" w:type="dxa"/>
          </w:tcPr>
          <w:p w14:paraId="05D1A5D0"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2</w:t>
            </w:r>
          </w:p>
        </w:tc>
        <w:tc>
          <w:tcPr>
            <w:tcW w:w="2450" w:type="dxa"/>
          </w:tcPr>
          <w:p w14:paraId="25F8C68D" w14:textId="7CFFD3AD" w:rsidR="004331E0" w:rsidRDefault="00196672" w:rsidP="004331E0">
            <w:pPr>
              <w:rPr>
                <w:rFonts w:ascii="Arial" w:hAnsi="Arial" w:cs="Arial"/>
                <w:bCs/>
                <w:color w:val="629DD1" w:themeColor="accent2"/>
                <w:sz w:val="18"/>
                <w:szCs w:val="18"/>
              </w:rPr>
            </w:pPr>
            <w:r w:rsidRPr="00262F87">
              <w:rPr>
                <w:rFonts w:ascii="Arial" w:hAnsi="Arial" w:cs="Arial"/>
                <w:bCs/>
                <w:caps/>
                <w:sz w:val="16"/>
                <w:szCs w:val="16"/>
                <w:u w:val="single"/>
              </w:rPr>
              <w:t>Great fire of london</w:t>
            </w:r>
            <w:r w:rsidRPr="00262F87">
              <w:rPr>
                <w:rFonts w:ascii="Arial" w:hAnsi="Arial" w:cs="Arial"/>
                <w:bCs/>
                <w:caps/>
                <w:sz w:val="16"/>
                <w:szCs w:val="16"/>
              </w:rPr>
              <w:t xml:space="preserve"> – </w:t>
            </w:r>
            <w:r w:rsidR="004331E0" w:rsidRPr="00262F87">
              <w:rPr>
                <w:rFonts w:ascii="Arial" w:hAnsi="Arial" w:cs="Arial"/>
                <w:bCs/>
                <w:color w:val="629DD1" w:themeColor="accent2"/>
                <w:sz w:val="18"/>
                <w:szCs w:val="18"/>
              </w:rPr>
              <w:t>Cause and consequence</w:t>
            </w:r>
          </w:p>
          <w:p w14:paraId="439F594A" w14:textId="0135ED75" w:rsidR="00864363" w:rsidRDefault="00864363" w:rsidP="004331E0">
            <w:pPr>
              <w:rPr>
                <w:rFonts w:ascii="Arial" w:hAnsi="Arial" w:cs="Arial"/>
                <w:bCs/>
                <w:color w:val="629DD1" w:themeColor="accent2"/>
                <w:sz w:val="18"/>
                <w:szCs w:val="18"/>
              </w:rPr>
            </w:pPr>
            <w:r>
              <w:rPr>
                <w:rFonts w:ascii="Arial" w:hAnsi="Arial" w:cs="Arial"/>
                <w:bCs/>
                <w:color w:val="629DD1" w:themeColor="accent2"/>
                <w:sz w:val="18"/>
                <w:szCs w:val="18"/>
              </w:rPr>
              <w:t>Interpretation</w:t>
            </w:r>
          </w:p>
          <w:p w14:paraId="1A3DAA32" w14:textId="61C6C094" w:rsidR="00E86578" w:rsidRDefault="00864363" w:rsidP="004331E0">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20D6E8CD" w14:textId="5C4EC271" w:rsidR="0077629A" w:rsidRDefault="0077629A" w:rsidP="004331E0">
            <w:pPr>
              <w:rPr>
                <w:rFonts w:ascii="Arial" w:hAnsi="Arial" w:cs="Arial"/>
                <w:bCs/>
                <w:color w:val="629DD1" w:themeColor="accent2"/>
                <w:sz w:val="18"/>
                <w:szCs w:val="18"/>
              </w:rPr>
            </w:pPr>
            <w:r>
              <w:rPr>
                <w:rFonts w:ascii="Arial" w:hAnsi="Arial" w:cs="Arial"/>
                <w:bCs/>
                <w:color w:val="629DD1" w:themeColor="accent2"/>
                <w:sz w:val="18"/>
                <w:szCs w:val="18"/>
              </w:rPr>
              <w:t xml:space="preserve">Continuity and change </w:t>
            </w:r>
            <w:r w:rsidR="004D509C">
              <w:rPr>
                <w:rFonts w:ascii="Arial" w:hAnsi="Arial" w:cs="Arial"/>
                <w:bCs/>
                <w:color w:val="629DD1" w:themeColor="accent2"/>
                <w:sz w:val="18"/>
                <w:szCs w:val="18"/>
              </w:rPr>
              <w:t>–</w:t>
            </w:r>
            <w:r>
              <w:rPr>
                <w:rFonts w:ascii="Arial" w:hAnsi="Arial" w:cs="Arial"/>
                <w:bCs/>
                <w:color w:val="629DD1" w:themeColor="accent2"/>
                <w:sz w:val="18"/>
                <w:szCs w:val="18"/>
              </w:rPr>
              <w:t xml:space="preserve"> houses</w:t>
            </w:r>
          </w:p>
          <w:p w14:paraId="655D4E68" w14:textId="548661C2" w:rsidR="004D509C" w:rsidRPr="0077629A" w:rsidRDefault="004D509C" w:rsidP="004331E0">
            <w:pPr>
              <w:rPr>
                <w:rFonts w:ascii="Arial" w:hAnsi="Arial" w:cs="Arial"/>
                <w:bCs/>
                <w:color w:val="629DD1" w:themeColor="accent2"/>
                <w:sz w:val="18"/>
                <w:szCs w:val="18"/>
              </w:rPr>
            </w:pPr>
            <w:r>
              <w:rPr>
                <w:rFonts w:ascii="Arial" w:hAnsi="Arial" w:cs="Arial"/>
                <w:bCs/>
                <w:color w:val="629DD1" w:themeColor="accent2"/>
                <w:sz w:val="18"/>
                <w:szCs w:val="18"/>
              </w:rPr>
              <w:t>Similarities and differences</w:t>
            </w:r>
          </w:p>
          <w:p w14:paraId="02433FB4" w14:textId="53E5D6C7" w:rsidR="00196672" w:rsidRPr="00262F87" w:rsidRDefault="00196672" w:rsidP="006E0D63">
            <w:pPr>
              <w:rPr>
                <w:rFonts w:ascii="Arial" w:hAnsi="Arial" w:cs="Arial"/>
                <w:bCs/>
                <w:caps/>
                <w:sz w:val="16"/>
                <w:szCs w:val="16"/>
              </w:rPr>
            </w:pPr>
          </w:p>
        </w:tc>
        <w:tc>
          <w:tcPr>
            <w:tcW w:w="2384" w:type="dxa"/>
          </w:tcPr>
          <w:p w14:paraId="68EF9F26" w14:textId="77777777" w:rsidR="00196672" w:rsidRPr="00262F87" w:rsidRDefault="00196672" w:rsidP="006E0D63">
            <w:pPr>
              <w:rPr>
                <w:rFonts w:ascii="Arial" w:hAnsi="Arial" w:cs="Arial"/>
                <w:bCs/>
                <w:caps/>
                <w:sz w:val="16"/>
                <w:szCs w:val="16"/>
              </w:rPr>
            </w:pPr>
          </w:p>
          <w:p w14:paraId="4BB96EF1" w14:textId="77777777" w:rsidR="00196672" w:rsidRPr="00262F87" w:rsidRDefault="00196672" w:rsidP="006E0D63">
            <w:pPr>
              <w:rPr>
                <w:rFonts w:ascii="Arial" w:hAnsi="Arial" w:cs="Arial"/>
                <w:bCs/>
                <w:caps/>
                <w:sz w:val="16"/>
                <w:szCs w:val="16"/>
              </w:rPr>
            </w:pPr>
          </w:p>
        </w:tc>
        <w:tc>
          <w:tcPr>
            <w:tcW w:w="2585" w:type="dxa"/>
          </w:tcPr>
          <w:p w14:paraId="23E1E0E1" w14:textId="77777777" w:rsidR="00196672" w:rsidRPr="00262F87" w:rsidRDefault="00196672" w:rsidP="006E0D63">
            <w:pPr>
              <w:rPr>
                <w:rFonts w:ascii="Arial" w:hAnsi="Arial" w:cs="Arial"/>
                <w:bCs/>
                <w:i/>
                <w:caps/>
                <w:sz w:val="16"/>
                <w:szCs w:val="16"/>
              </w:rPr>
            </w:pPr>
          </w:p>
        </w:tc>
      </w:tr>
      <w:tr w:rsidR="00196672" w:rsidRPr="003A071C" w14:paraId="15E13762" w14:textId="77777777" w:rsidTr="00196672">
        <w:trPr>
          <w:trHeight w:val="563"/>
        </w:trPr>
        <w:tc>
          <w:tcPr>
            <w:tcW w:w="1602" w:type="dxa"/>
          </w:tcPr>
          <w:p w14:paraId="7027B0A5"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3</w:t>
            </w:r>
          </w:p>
        </w:tc>
        <w:tc>
          <w:tcPr>
            <w:tcW w:w="2450" w:type="dxa"/>
            <w:vMerge w:val="restart"/>
          </w:tcPr>
          <w:p w14:paraId="348D8B3E" w14:textId="77777777" w:rsidR="00F65862" w:rsidRPr="00262F87" w:rsidRDefault="00F65862" w:rsidP="00F65862">
            <w:pPr>
              <w:rPr>
                <w:rFonts w:ascii="Arial" w:hAnsi="Arial" w:cs="Arial"/>
                <w:bCs/>
                <w:caps/>
                <w:sz w:val="16"/>
                <w:szCs w:val="16"/>
              </w:rPr>
            </w:pPr>
            <w:r w:rsidRPr="00262F87">
              <w:rPr>
                <w:rFonts w:ascii="Arial" w:hAnsi="Arial" w:cs="Arial"/>
                <w:bCs/>
                <w:caps/>
                <w:sz w:val="16"/>
                <w:szCs w:val="16"/>
              </w:rPr>
              <w:t>Cylce a VICIOUS VIKINGS</w:t>
            </w:r>
          </w:p>
          <w:p w14:paraId="35238E9C" w14:textId="77777777" w:rsidR="00F65862" w:rsidRPr="00ED6424" w:rsidRDefault="00F65862" w:rsidP="00F65862">
            <w:pPr>
              <w:rPr>
                <w:rFonts w:ascii="Arial" w:hAnsi="Arial" w:cs="Arial"/>
                <w:bCs/>
                <w:caps/>
                <w:sz w:val="16"/>
                <w:szCs w:val="16"/>
              </w:rPr>
            </w:pPr>
            <w:r w:rsidRPr="00262F87">
              <w:rPr>
                <w:rFonts w:ascii="Arial" w:hAnsi="Arial" w:cs="Arial"/>
                <w:bCs/>
                <w:caps/>
                <w:sz w:val="16"/>
                <w:szCs w:val="16"/>
                <w:u w:val="single"/>
              </w:rPr>
              <w:t>viking &amp; Anglo saxon</w:t>
            </w:r>
            <w:r w:rsidRPr="00262F87">
              <w:rPr>
                <w:rFonts w:ascii="Arial" w:hAnsi="Arial" w:cs="Arial"/>
                <w:bCs/>
                <w:caps/>
                <w:sz w:val="16"/>
                <w:szCs w:val="16"/>
              </w:rPr>
              <w:t xml:space="preserve"> </w:t>
            </w:r>
          </w:p>
          <w:p w14:paraId="3022BC48" w14:textId="77777777" w:rsidR="00F65862" w:rsidRPr="00E77FA3" w:rsidRDefault="00F65862" w:rsidP="00F65862">
            <w:pPr>
              <w:rPr>
                <w:rFonts w:ascii="Arial" w:hAnsi="Arial" w:cs="Arial"/>
                <w:bCs/>
                <w:caps/>
                <w:color w:val="629DD1" w:themeColor="accent2"/>
                <w:sz w:val="18"/>
                <w:szCs w:val="18"/>
              </w:rPr>
            </w:pPr>
            <w:r w:rsidRPr="00262F87">
              <w:rPr>
                <w:rFonts w:ascii="Arial" w:hAnsi="Arial" w:cs="Arial"/>
                <w:bCs/>
                <w:color w:val="629DD1" w:themeColor="accent2"/>
                <w:sz w:val="18"/>
                <w:szCs w:val="18"/>
              </w:rPr>
              <w:t>Cause and consequence</w:t>
            </w:r>
          </w:p>
          <w:p w14:paraId="3F9DE62E"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 xml:space="preserve">Empire </w:t>
            </w:r>
          </w:p>
          <w:p w14:paraId="27944C41"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Trade</w:t>
            </w:r>
          </w:p>
          <w:p w14:paraId="7F3E0F69"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Migration</w:t>
            </w:r>
          </w:p>
          <w:p w14:paraId="0AE21906"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1EE6A19F" w14:textId="77777777" w:rsidR="00F65862" w:rsidRDefault="00F65862" w:rsidP="00F65862">
            <w:pPr>
              <w:rPr>
                <w:rFonts w:ascii="Arial" w:hAnsi="Arial" w:cs="Arial"/>
                <w:bCs/>
                <w:color w:val="629DD1" w:themeColor="accent2"/>
                <w:sz w:val="18"/>
                <w:szCs w:val="18"/>
              </w:rPr>
            </w:pPr>
            <w:proofErr w:type="spellStart"/>
            <w:r>
              <w:rPr>
                <w:rFonts w:ascii="Arial" w:hAnsi="Arial" w:cs="Arial"/>
                <w:bCs/>
                <w:color w:val="629DD1" w:themeColor="accent2"/>
                <w:sz w:val="18"/>
                <w:szCs w:val="18"/>
              </w:rPr>
              <w:t>Interpretaion</w:t>
            </w:r>
            <w:proofErr w:type="spellEnd"/>
          </w:p>
          <w:p w14:paraId="6675871B" w14:textId="77777777" w:rsidR="00196672" w:rsidRPr="00262F87" w:rsidRDefault="00196672" w:rsidP="006E0D63">
            <w:pPr>
              <w:rPr>
                <w:rFonts w:ascii="Arial" w:hAnsi="Arial" w:cs="Arial"/>
                <w:bCs/>
                <w:caps/>
                <w:sz w:val="16"/>
                <w:szCs w:val="16"/>
              </w:rPr>
            </w:pPr>
          </w:p>
          <w:p w14:paraId="6FD32781" w14:textId="77777777" w:rsidR="00F65862" w:rsidRPr="00262F87" w:rsidRDefault="00F65862" w:rsidP="00F65862">
            <w:pPr>
              <w:rPr>
                <w:rFonts w:ascii="Arial" w:hAnsi="Arial" w:cs="Arial"/>
                <w:bCs/>
                <w:caps/>
                <w:color w:val="FF0000"/>
                <w:sz w:val="16"/>
                <w:szCs w:val="16"/>
              </w:rPr>
            </w:pPr>
            <w:r w:rsidRPr="00262F87">
              <w:rPr>
                <w:rFonts w:ascii="Arial" w:hAnsi="Arial" w:cs="Arial"/>
                <w:bCs/>
                <w:caps/>
                <w:color w:val="FF0000"/>
                <w:sz w:val="16"/>
                <w:szCs w:val="16"/>
              </w:rPr>
              <w:t xml:space="preserve">Cycle b ROTTEN ROMANS </w:t>
            </w:r>
          </w:p>
          <w:p w14:paraId="129F6A57" w14:textId="77777777" w:rsidR="00F65862" w:rsidRDefault="00F65862" w:rsidP="00F65862">
            <w:pPr>
              <w:rPr>
                <w:rFonts w:ascii="Arial" w:hAnsi="Arial" w:cs="Arial"/>
                <w:bCs/>
                <w:caps/>
                <w:color w:val="FF0000"/>
                <w:sz w:val="16"/>
                <w:szCs w:val="16"/>
                <w:u w:val="single"/>
              </w:rPr>
            </w:pPr>
            <w:r w:rsidRPr="00262F87">
              <w:rPr>
                <w:rFonts w:ascii="Arial" w:hAnsi="Arial" w:cs="Arial"/>
                <w:bCs/>
                <w:caps/>
                <w:color w:val="FF0000"/>
                <w:sz w:val="16"/>
                <w:szCs w:val="16"/>
                <w:u w:val="single"/>
              </w:rPr>
              <w:t>The roman empire and its impact on Britain including Boudica</w:t>
            </w:r>
          </w:p>
          <w:p w14:paraId="08BF436E" w14:textId="77777777" w:rsidR="00F65862" w:rsidRPr="00E77FA3" w:rsidRDefault="00F65862" w:rsidP="00F65862">
            <w:pPr>
              <w:rPr>
                <w:rFonts w:ascii="Arial" w:hAnsi="Arial" w:cs="Arial"/>
                <w:bCs/>
                <w:caps/>
                <w:color w:val="629DD1" w:themeColor="accent2"/>
                <w:sz w:val="18"/>
                <w:szCs w:val="18"/>
              </w:rPr>
            </w:pPr>
            <w:r w:rsidRPr="00262F87">
              <w:rPr>
                <w:rFonts w:ascii="Arial" w:hAnsi="Arial" w:cs="Arial"/>
                <w:bCs/>
                <w:color w:val="629DD1" w:themeColor="accent2"/>
                <w:sz w:val="18"/>
                <w:szCs w:val="18"/>
              </w:rPr>
              <w:t>Cause and consequence</w:t>
            </w:r>
          </w:p>
          <w:p w14:paraId="2C8A92CD"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Empire</w:t>
            </w:r>
          </w:p>
          <w:p w14:paraId="5B2E9305"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24CB0AC6" w14:textId="77777777" w:rsidR="00F65862" w:rsidRDefault="00F65862" w:rsidP="00F65862">
            <w:pPr>
              <w:rPr>
                <w:rFonts w:ascii="Arial" w:hAnsi="Arial" w:cs="Arial"/>
                <w:bCs/>
                <w:color w:val="629DD1" w:themeColor="accent2"/>
                <w:sz w:val="18"/>
                <w:szCs w:val="18"/>
              </w:rPr>
            </w:pPr>
            <w:proofErr w:type="spellStart"/>
            <w:r>
              <w:rPr>
                <w:rFonts w:ascii="Arial" w:hAnsi="Arial" w:cs="Arial"/>
                <w:bCs/>
                <w:color w:val="629DD1" w:themeColor="accent2"/>
                <w:sz w:val="18"/>
                <w:szCs w:val="18"/>
              </w:rPr>
              <w:t>Interpretaion</w:t>
            </w:r>
            <w:proofErr w:type="spellEnd"/>
          </w:p>
          <w:p w14:paraId="4224F650" w14:textId="0EA71167" w:rsidR="00196672" w:rsidRPr="00E84C0F" w:rsidRDefault="00196672" w:rsidP="006E0D63">
            <w:pPr>
              <w:rPr>
                <w:rFonts w:ascii="Arial" w:hAnsi="Arial" w:cs="Arial"/>
                <w:bCs/>
                <w:color w:val="629DD1" w:themeColor="accent2"/>
                <w:sz w:val="18"/>
                <w:szCs w:val="18"/>
              </w:rPr>
            </w:pPr>
          </w:p>
        </w:tc>
        <w:tc>
          <w:tcPr>
            <w:tcW w:w="2384" w:type="dxa"/>
            <w:vMerge w:val="restart"/>
          </w:tcPr>
          <w:p w14:paraId="282D7104" w14:textId="77777777" w:rsidR="00F65862" w:rsidRPr="00262F87" w:rsidRDefault="00F65862" w:rsidP="00F65862">
            <w:pPr>
              <w:rPr>
                <w:rFonts w:ascii="Arial" w:hAnsi="Arial" w:cs="Arial"/>
                <w:bCs/>
                <w:caps/>
                <w:sz w:val="16"/>
                <w:szCs w:val="16"/>
              </w:rPr>
            </w:pPr>
            <w:r w:rsidRPr="00262F87">
              <w:rPr>
                <w:rFonts w:ascii="Arial" w:hAnsi="Arial" w:cs="Arial"/>
                <w:bCs/>
                <w:caps/>
                <w:sz w:val="16"/>
                <w:szCs w:val="16"/>
              </w:rPr>
              <w:t>cycle a STIG OF THE DUMP</w:t>
            </w:r>
          </w:p>
          <w:p w14:paraId="725577E6" w14:textId="77777777" w:rsidR="00F65862" w:rsidRPr="00ED6424" w:rsidRDefault="00F65862" w:rsidP="00F65862">
            <w:pPr>
              <w:rPr>
                <w:rFonts w:ascii="Arial" w:hAnsi="Arial" w:cs="Arial"/>
                <w:bCs/>
                <w:caps/>
                <w:sz w:val="16"/>
                <w:szCs w:val="16"/>
                <w:u w:val="single"/>
              </w:rPr>
            </w:pPr>
            <w:r w:rsidRPr="00262F87">
              <w:rPr>
                <w:rFonts w:ascii="Arial" w:hAnsi="Arial" w:cs="Arial"/>
                <w:bCs/>
                <w:caps/>
                <w:sz w:val="16"/>
                <w:szCs w:val="16"/>
                <w:u w:val="single"/>
              </w:rPr>
              <w:t>Stone age to bronze age</w:t>
            </w:r>
          </w:p>
          <w:p w14:paraId="53E59D67"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2AD45328" w14:textId="77777777" w:rsidR="00F65862" w:rsidRDefault="00F65862" w:rsidP="00F65862">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1E3EEEEA" w14:textId="0D9CEE48" w:rsidR="00872A05" w:rsidRPr="002E2FD9" w:rsidRDefault="00872A05" w:rsidP="00E77FA3">
            <w:pPr>
              <w:rPr>
                <w:rFonts w:ascii="Arial" w:hAnsi="Arial" w:cs="Arial"/>
                <w:bCs/>
                <w:color w:val="629DD1" w:themeColor="accent2"/>
                <w:sz w:val="18"/>
                <w:szCs w:val="18"/>
              </w:rPr>
            </w:pPr>
          </w:p>
        </w:tc>
        <w:tc>
          <w:tcPr>
            <w:tcW w:w="2585" w:type="dxa"/>
            <w:vMerge w:val="restart"/>
          </w:tcPr>
          <w:p w14:paraId="3A536194" w14:textId="77777777" w:rsidR="00F65862" w:rsidRPr="00262F87" w:rsidRDefault="00F65862" w:rsidP="00F65862">
            <w:pPr>
              <w:rPr>
                <w:rFonts w:ascii="Arial" w:hAnsi="Arial" w:cs="Arial"/>
                <w:bCs/>
                <w:caps/>
                <w:color w:val="FF0000"/>
                <w:sz w:val="16"/>
                <w:szCs w:val="16"/>
              </w:rPr>
            </w:pPr>
            <w:r w:rsidRPr="00262F87">
              <w:rPr>
                <w:rFonts w:ascii="Arial" w:hAnsi="Arial" w:cs="Arial"/>
                <w:bCs/>
                <w:caps/>
                <w:color w:val="FF0000"/>
                <w:sz w:val="16"/>
                <w:szCs w:val="16"/>
              </w:rPr>
              <w:t xml:space="preserve">cycle b WALK LIKE AN EGYPTIAN </w:t>
            </w:r>
          </w:p>
          <w:p w14:paraId="2BD33758" w14:textId="77777777" w:rsidR="00F65862" w:rsidRPr="00ED6424" w:rsidRDefault="00F65862" w:rsidP="00F65862">
            <w:pPr>
              <w:rPr>
                <w:rFonts w:ascii="Arial" w:hAnsi="Arial" w:cs="Arial"/>
                <w:bCs/>
                <w:caps/>
                <w:color w:val="FF0000"/>
                <w:sz w:val="16"/>
                <w:szCs w:val="16"/>
                <w:u w:val="single"/>
              </w:rPr>
            </w:pPr>
            <w:r w:rsidRPr="00262F87">
              <w:rPr>
                <w:rFonts w:ascii="Arial" w:hAnsi="Arial" w:cs="Arial"/>
                <w:bCs/>
                <w:caps/>
                <w:color w:val="FF0000"/>
                <w:sz w:val="16"/>
                <w:szCs w:val="16"/>
                <w:u w:val="single"/>
              </w:rPr>
              <w:t xml:space="preserve">Ancient egypt &amp; early civilizations </w:t>
            </w:r>
          </w:p>
          <w:p w14:paraId="60FEF6DF" w14:textId="77777777" w:rsidR="00F65862" w:rsidRDefault="00F65862" w:rsidP="00F65862">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3051A2ED" w14:textId="77777777" w:rsidR="00F65862" w:rsidRPr="00F56AE0"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Empire</w:t>
            </w:r>
          </w:p>
          <w:p w14:paraId="46E436BD" w14:textId="77777777" w:rsidR="00F65862" w:rsidRDefault="00F65862" w:rsidP="00F65862">
            <w:pPr>
              <w:rPr>
                <w:rFonts w:ascii="Arial" w:hAnsi="Arial" w:cs="Arial"/>
                <w:bCs/>
                <w:color w:val="629DD1" w:themeColor="accent2"/>
                <w:sz w:val="18"/>
                <w:szCs w:val="18"/>
              </w:rPr>
            </w:pPr>
            <w:proofErr w:type="spellStart"/>
            <w:r>
              <w:rPr>
                <w:rFonts w:ascii="Arial" w:hAnsi="Arial" w:cs="Arial"/>
                <w:bCs/>
                <w:color w:val="629DD1" w:themeColor="accent2"/>
                <w:sz w:val="18"/>
                <w:szCs w:val="18"/>
              </w:rPr>
              <w:t>Interpretaion</w:t>
            </w:r>
            <w:proofErr w:type="spellEnd"/>
          </w:p>
          <w:p w14:paraId="58A03A16" w14:textId="3C14C5EE" w:rsidR="00196672" w:rsidRPr="00262F87" w:rsidRDefault="00F65862" w:rsidP="00F65862">
            <w:pPr>
              <w:rPr>
                <w:rFonts w:ascii="Arial" w:hAnsi="Arial" w:cs="Arial"/>
                <w:bCs/>
                <w:caps/>
                <w:color w:val="FF0000"/>
                <w:sz w:val="16"/>
                <w:szCs w:val="16"/>
              </w:rPr>
            </w:pPr>
            <w:r>
              <w:rPr>
                <w:rFonts w:ascii="Arial" w:hAnsi="Arial" w:cs="Arial"/>
                <w:bCs/>
                <w:color w:val="629DD1" w:themeColor="accent2"/>
                <w:sz w:val="18"/>
                <w:szCs w:val="18"/>
              </w:rPr>
              <w:t>Significance</w:t>
            </w:r>
          </w:p>
        </w:tc>
      </w:tr>
      <w:tr w:rsidR="00196672" w:rsidRPr="003A071C" w14:paraId="4783E9A6" w14:textId="77777777" w:rsidTr="00196672">
        <w:trPr>
          <w:trHeight w:val="563"/>
        </w:trPr>
        <w:tc>
          <w:tcPr>
            <w:tcW w:w="1602" w:type="dxa"/>
          </w:tcPr>
          <w:p w14:paraId="7C1678D3"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4</w:t>
            </w:r>
          </w:p>
        </w:tc>
        <w:tc>
          <w:tcPr>
            <w:tcW w:w="2450" w:type="dxa"/>
            <w:vMerge/>
          </w:tcPr>
          <w:p w14:paraId="052628C6" w14:textId="77777777" w:rsidR="00196672" w:rsidRPr="00262F87" w:rsidRDefault="00196672" w:rsidP="006E0D63">
            <w:pPr>
              <w:rPr>
                <w:rFonts w:ascii="Arial" w:hAnsi="Arial" w:cs="Arial"/>
                <w:bCs/>
                <w:caps/>
                <w:sz w:val="16"/>
                <w:szCs w:val="16"/>
              </w:rPr>
            </w:pPr>
          </w:p>
        </w:tc>
        <w:tc>
          <w:tcPr>
            <w:tcW w:w="2384" w:type="dxa"/>
            <w:vMerge/>
          </w:tcPr>
          <w:p w14:paraId="23F6D99F" w14:textId="77777777" w:rsidR="00196672" w:rsidRPr="00262F87" w:rsidRDefault="00196672" w:rsidP="006E0D63">
            <w:pPr>
              <w:rPr>
                <w:rFonts w:ascii="Arial" w:hAnsi="Arial" w:cs="Arial"/>
                <w:bCs/>
                <w:caps/>
                <w:sz w:val="16"/>
                <w:szCs w:val="16"/>
              </w:rPr>
            </w:pPr>
          </w:p>
        </w:tc>
        <w:tc>
          <w:tcPr>
            <w:tcW w:w="2585" w:type="dxa"/>
            <w:vMerge/>
          </w:tcPr>
          <w:p w14:paraId="50076A40" w14:textId="77777777" w:rsidR="00196672" w:rsidRPr="00262F87" w:rsidRDefault="00196672" w:rsidP="006E0D63">
            <w:pPr>
              <w:rPr>
                <w:rFonts w:ascii="Arial" w:hAnsi="Arial" w:cs="Arial"/>
                <w:bCs/>
                <w:caps/>
                <w:sz w:val="16"/>
                <w:szCs w:val="16"/>
              </w:rPr>
            </w:pPr>
          </w:p>
        </w:tc>
      </w:tr>
      <w:tr w:rsidR="00196672" w:rsidRPr="003A071C" w14:paraId="4348A78A" w14:textId="77777777" w:rsidTr="00196672">
        <w:trPr>
          <w:trHeight w:val="563"/>
        </w:trPr>
        <w:tc>
          <w:tcPr>
            <w:tcW w:w="1602" w:type="dxa"/>
          </w:tcPr>
          <w:p w14:paraId="2AA75B53"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5</w:t>
            </w:r>
          </w:p>
        </w:tc>
        <w:tc>
          <w:tcPr>
            <w:tcW w:w="2450" w:type="dxa"/>
            <w:vMerge w:val="restart"/>
          </w:tcPr>
          <w:p w14:paraId="55ED7F1E" w14:textId="77777777" w:rsidR="00F65862" w:rsidRDefault="00F65862" w:rsidP="00F65862">
            <w:pPr>
              <w:rPr>
                <w:rFonts w:ascii="Arial" w:hAnsi="Arial" w:cs="Arial"/>
                <w:bCs/>
                <w:color w:val="629DD1" w:themeColor="accent2"/>
                <w:sz w:val="18"/>
                <w:szCs w:val="18"/>
              </w:rPr>
            </w:pPr>
            <w:r w:rsidRPr="00262F87">
              <w:rPr>
                <w:rFonts w:ascii="Arial" w:hAnsi="Arial" w:cs="Arial"/>
                <w:bCs/>
                <w:caps/>
                <w:color w:val="FF0000"/>
                <w:sz w:val="16"/>
                <w:szCs w:val="16"/>
              </w:rPr>
              <w:t xml:space="preserve">Cycle </w:t>
            </w:r>
            <w:proofErr w:type="gramStart"/>
            <w:r w:rsidRPr="00262F87">
              <w:rPr>
                <w:rFonts w:ascii="Arial" w:hAnsi="Arial" w:cs="Arial"/>
                <w:bCs/>
                <w:caps/>
                <w:color w:val="FF0000"/>
                <w:sz w:val="16"/>
                <w:szCs w:val="16"/>
              </w:rPr>
              <w:t>B  -</w:t>
            </w:r>
            <w:proofErr w:type="gramEnd"/>
            <w:r w:rsidRPr="00262F87">
              <w:rPr>
                <w:rFonts w:ascii="Arial" w:hAnsi="Arial" w:cs="Arial"/>
                <w:bCs/>
                <w:caps/>
                <w:color w:val="FF0000"/>
                <w:sz w:val="16"/>
                <w:szCs w:val="16"/>
              </w:rPr>
              <w:t xml:space="preserve"> World War ii</w:t>
            </w:r>
          </w:p>
          <w:p w14:paraId="13328362"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Interpretation of sources</w:t>
            </w:r>
          </w:p>
          <w:p w14:paraId="13E70625"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20E36E1E" w14:textId="77777777" w:rsidR="00F65862" w:rsidRDefault="00F65862" w:rsidP="00F65862">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500442F9" w14:textId="77777777" w:rsidR="00F65862" w:rsidRDefault="00F65862" w:rsidP="00F65862">
            <w:pPr>
              <w:rPr>
                <w:rFonts w:ascii="Arial" w:hAnsi="Arial" w:cs="Arial"/>
                <w:bCs/>
                <w:color w:val="629DD1" w:themeColor="accent2"/>
                <w:sz w:val="18"/>
                <w:szCs w:val="18"/>
              </w:rPr>
            </w:pPr>
            <w:r w:rsidRPr="00262F87">
              <w:rPr>
                <w:rFonts w:ascii="Arial" w:hAnsi="Arial" w:cs="Arial"/>
                <w:bCs/>
                <w:color w:val="629DD1" w:themeColor="accent2"/>
                <w:sz w:val="18"/>
                <w:szCs w:val="18"/>
              </w:rPr>
              <w:t>Continuity and change</w:t>
            </w:r>
            <w:r>
              <w:rPr>
                <w:rFonts w:ascii="Arial" w:hAnsi="Arial" w:cs="Arial"/>
                <w:bCs/>
                <w:color w:val="629DD1" w:themeColor="accent2"/>
                <w:sz w:val="18"/>
                <w:szCs w:val="18"/>
              </w:rPr>
              <w:t xml:space="preserve"> - lifestyle</w:t>
            </w:r>
          </w:p>
          <w:p w14:paraId="4E8A2EA3" w14:textId="77777777" w:rsidR="00F65862" w:rsidRDefault="00F65862" w:rsidP="00F65862">
            <w:pPr>
              <w:rPr>
                <w:rFonts w:ascii="Arial" w:hAnsi="Arial" w:cs="Arial"/>
                <w:bCs/>
                <w:color w:val="629DD1" w:themeColor="accent2"/>
                <w:sz w:val="18"/>
                <w:szCs w:val="18"/>
              </w:rPr>
            </w:pPr>
            <w:r>
              <w:rPr>
                <w:rFonts w:ascii="Arial" w:hAnsi="Arial" w:cs="Arial"/>
                <w:bCs/>
                <w:color w:val="629DD1" w:themeColor="accent2"/>
                <w:sz w:val="18"/>
                <w:szCs w:val="18"/>
              </w:rPr>
              <w:t>Empire</w:t>
            </w:r>
          </w:p>
          <w:p w14:paraId="6D120521" w14:textId="262BF770" w:rsidR="00196672" w:rsidRPr="00262F87" w:rsidRDefault="00F65862" w:rsidP="00F65862">
            <w:pPr>
              <w:rPr>
                <w:rFonts w:ascii="Arial" w:hAnsi="Arial" w:cs="Arial"/>
                <w:bCs/>
                <w:caps/>
                <w:sz w:val="16"/>
                <w:szCs w:val="16"/>
              </w:rPr>
            </w:pPr>
            <w:r>
              <w:rPr>
                <w:rFonts w:ascii="Arial" w:hAnsi="Arial" w:cs="Arial"/>
                <w:bCs/>
                <w:color w:val="629DD1" w:themeColor="accent2"/>
                <w:sz w:val="18"/>
                <w:szCs w:val="18"/>
              </w:rPr>
              <w:t>Similarities and differences</w:t>
            </w:r>
          </w:p>
          <w:p w14:paraId="675BB6D3" w14:textId="77777777" w:rsidR="00196672" w:rsidRPr="00262F87" w:rsidRDefault="00196672" w:rsidP="006E0D63">
            <w:pPr>
              <w:rPr>
                <w:rFonts w:ascii="Arial" w:hAnsi="Arial" w:cs="Arial"/>
                <w:bCs/>
                <w:caps/>
                <w:sz w:val="16"/>
                <w:szCs w:val="16"/>
              </w:rPr>
            </w:pPr>
          </w:p>
        </w:tc>
        <w:tc>
          <w:tcPr>
            <w:tcW w:w="2384" w:type="dxa"/>
            <w:vMerge w:val="restart"/>
          </w:tcPr>
          <w:p w14:paraId="070E8B18" w14:textId="77777777" w:rsidR="00F65862" w:rsidRPr="00ED6424" w:rsidRDefault="00F65862" w:rsidP="00F65862">
            <w:pPr>
              <w:rPr>
                <w:rFonts w:ascii="Arial" w:hAnsi="Arial" w:cs="Arial"/>
                <w:bCs/>
                <w:caps/>
                <w:color w:val="FF0000"/>
                <w:sz w:val="16"/>
                <w:szCs w:val="16"/>
              </w:rPr>
            </w:pPr>
            <w:r w:rsidRPr="00262F87">
              <w:rPr>
                <w:rFonts w:ascii="Arial" w:hAnsi="Arial" w:cs="Arial"/>
                <w:bCs/>
                <w:caps/>
                <w:color w:val="FF0000"/>
                <w:sz w:val="16"/>
                <w:szCs w:val="16"/>
              </w:rPr>
              <w:t>CyclE B - The Mayan</w:t>
            </w:r>
          </w:p>
          <w:p w14:paraId="53FACEF1" w14:textId="77777777" w:rsidR="00F65862" w:rsidRDefault="00F65862" w:rsidP="00F65862">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753675E1" w14:textId="0BA50CEC" w:rsidR="00196672" w:rsidRPr="00D71455" w:rsidRDefault="00196672" w:rsidP="006E0D63">
            <w:pPr>
              <w:rPr>
                <w:rFonts w:ascii="Arial" w:hAnsi="Arial" w:cs="Arial"/>
                <w:bCs/>
                <w:color w:val="629DD1" w:themeColor="accent2"/>
                <w:sz w:val="18"/>
                <w:szCs w:val="18"/>
              </w:rPr>
            </w:pPr>
          </w:p>
        </w:tc>
        <w:tc>
          <w:tcPr>
            <w:tcW w:w="2585" w:type="dxa"/>
            <w:vMerge w:val="restart"/>
          </w:tcPr>
          <w:p w14:paraId="741AFE64" w14:textId="538E4965" w:rsidR="00E77FA3" w:rsidRDefault="00196672" w:rsidP="00E77FA3">
            <w:pPr>
              <w:rPr>
                <w:rFonts w:ascii="Arial" w:hAnsi="Arial" w:cs="Arial"/>
                <w:bCs/>
                <w:color w:val="629DD1" w:themeColor="accent2"/>
                <w:sz w:val="18"/>
                <w:szCs w:val="18"/>
              </w:rPr>
            </w:pPr>
            <w:r w:rsidRPr="00262F87">
              <w:rPr>
                <w:rFonts w:ascii="Arial" w:hAnsi="Arial" w:cs="Arial"/>
                <w:bCs/>
                <w:caps/>
                <w:sz w:val="16"/>
                <w:szCs w:val="16"/>
              </w:rPr>
              <w:t>Cylce a - Ancient greeks</w:t>
            </w:r>
          </w:p>
          <w:p w14:paraId="53DFE965" w14:textId="06EEB9FA" w:rsidR="000C6136" w:rsidRDefault="000C6136" w:rsidP="00E77FA3">
            <w:pPr>
              <w:rPr>
                <w:rFonts w:ascii="Arial" w:hAnsi="Arial" w:cs="Arial"/>
                <w:bCs/>
                <w:color w:val="629DD1" w:themeColor="accent2"/>
                <w:sz w:val="18"/>
                <w:szCs w:val="18"/>
              </w:rPr>
            </w:pPr>
            <w:r w:rsidRPr="00262F87">
              <w:rPr>
                <w:rFonts w:ascii="Arial" w:hAnsi="Arial" w:cs="Arial"/>
                <w:bCs/>
                <w:color w:val="629DD1" w:themeColor="accent2"/>
                <w:sz w:val="18"/>
                <w:szCs w:val="18"/>
              </w:rPr>
              <w:t>Cause and consequence</w:t>
            </w:r>
          </w:p>
          <w:p w14:paraId="0F617148" w14:textId="3F761644" w:rsidR="004F6B63" w:rsidRPr="00F56AE0" w:rsidRDefault="004F6B63" w:rsidP="00E77FA3">
            <w:pPr>
              <w:rPr>
                <w:rFonts w:ascii="Arial" w:hAnsi="Arial" w:cs="Arial"/>
                <w:bCs/>
                <w:color w:val="629DD1" w:themeColor="accent2"/>
                <w:sz w:val="18"/>
                <w:szCs w:val="18"/>
              </w:rPr>
            </w:pPr>
            <w:r>
              <w:rPr>
                <w:rFonts w:ascii="Arial" w:hAnsi="Arial" w:cs="Arial"/>
                <w:bCs/>
                <w:color w:val="629DD1" w:themeColor="accent2"/>
                <w:sz w:val="18"/>
                <w:szCs w:val="18"/>
              </w:rPr>
              <w:t>Empire</w:t>
            </w:r>
          </w:p>
          <w:p w14:paraId="47E94593" w14:textId="77777777" w:rsidR="00F56AE0" w:rsidRDefault="00F56AE0" w:rsidP="00F56AE0">
            <w:pPr>
              <w:rPr>
                <w:rFonts w:ascii="Arial" w:hAnsi="Arial" w:cs="Arial"/>
                <w:bCs/>
                <w:color w:val="629DD1" w:themeColor="accent2"/>
                <w:sz w:val="18"/>
                <w:szCs w:val="18"/>
              </w:rPr>
            </w:pPr>
            <w:r w:rsidRPr="00262F87">
              <w:rPr>
                <w:rFonts w:ascii="Arial" w:hAnsi="Arial" w:cs="Arial"/>
                <w:bCs/>
                <w:color w:val="629DD1" w:themeColor="accent2"/>
                <w:sz w:val="18"/>
                <w:szCs w:val="18"/>
              </w:rPr>
              <w:t>Continuity and change</w:t>
            </w:r>
          </w:p>
          <w:p w14:paraId="2C425B93" w14:textId="0F7D60BD" w:rsidR="00196672" w:rsidRDefault="00872A05" w:rsidP="006E0D63">
            <w:pPr>
              <w:rPr>
                <w:rFonts w:ascii="Arial" w:hAnsi="Arial" w:cs="Arial"/>
                <w:bCs/>
                <w:color w:val="629DD1" w:themeColor="accent2"/>
                <w:sz w:val="18"/>
                <w:szCs w:val="18"/>
              </w:rPr>
            </w:pPr>
            <w:r>
              <w:rPr>
                <w:rFonts w:ascii="Arial" w:hAnsi="Arial" w:cs="Arial"/>
                <w:bCs/>
                <w:color w:val="629DD1" w:themeColor="accent2"/>
                <w:sz w:val="18"/>
                <w:szCs w:val="18"/>
              </w:rPr>
              <w:t>Significance</w:t>
            </w:r>
          </w:p>
          <w:p w14:paraId="1D7DA056" w14:textId="0A857FDB" w:rsidR="00A611FA" w:rsidRPr="00CB1EF8" w:rsidRDefault="00D71455" w:rsidP="006E0D63">
            <w:pPr>
              <w:rPr>
                <w:rFonts w:ascii="Arial" w:hAnsi="Arial" w:cs="Arial"/>
                <w:bCs/>
                <w:color w:val="629DD1" w:themeColor="accent2"/>
                <w:sz w:val="18"/>
                <w:szCs w:val="18"/>
              </w:rPr>
            </w:pPr>
            <w:r>
              <w:rPr>
                <w:rFonts w:ascii="Arial" w:hAnsi="Arial" w:cs="Arial"/>
                <w:bCs/>
                <w:color w:val="629DD1" w:themeColor="accent2"/>
                <w:sz w:val="18"/>
                <w:szCs w:val="18"/>
              </w:rPr>
              <w:t xml:space="preserve">Similarities and differences </w:t>
            </w:r>
            <w:proofErr w:type="spellStart"/>
            <w:r w:rsidR="00A611FA">
              <w:rPr>
                <w:rFonts w:ascii="Arial" w:hAnsi="Arial" w:cs="Arial"/>
                <w:bCs/>
                <w:color w:val="629DD1" w:themeColor="accent2"/>
                <w:sz w:val="18"/>
                <w:szCs w:val="18"/>
              </w:rPr>
              <w:t>Interpretaion</w:t>
            </w:r>
            <w:proofErr w:type="spellEnd"/>
          </w:p>
          <w:p w14:paraId="08BFDB31" w14:textId="77777777" w:rsidR="00196672" w:rsidRPr="00262F87" w:rsidRDefault="00196672" w:rsidP="006E0D63">
            <w:pPr>
              <w:rPr>
                <w:rFonts w:ascii="Arial" w:hAnsi="Arial" w:cs="Arial"/>
                <w:bCs/>
                <w:caps/>
                <w:sz w:val="16"/>
                <w:szCs w:val="16"/>
              </w:rPr>
            </w:pPr>
          </w:p>
        </w:tc>
      </w:tr>
      <w:tr w:rsidR="00196672" w:rsidRPr="003A071C" w14:paraId="6AD53D8F" w14:textId="77777777" w:rsidTr="00196672">
        <w:trPr>
          <w:trHeight w:val="563"/>
        </w:trPr>
        <w:tc>
          <w:tcPr>
            <w:tcW w:w="1602" w:type="dxa"/>
          </w:tcPr>
          <w:p w14:paraId="55503093" w14:textId="77777777" w:rsidR="00196672" w:rsidRPr="006A6EB6" w:rsidRDefault="00196672" w:rsidP="006E0D63">
            <w:pPr>
              <w:rPr>
                <w:rFonts w:ascii="Arial" w:hAnsi="Arial" w:cs="Arial"/>
                <w:b/>
                <w:caps/>
                <w:sz w:val="16"/>
                <w:szCs w:val="16"/>
              </w:rPr>
            </w:pPr>
            <w:r w:rsidRPr="006A6EB6">
              <w:rPr>
                <w:rFonts w:ascii="Arial" w:hAnsi="Arial" w:cs="Arial"/>
                <w:b/>
                <w:caps/>
                <w:sz w:val="16"/>
                <w:szCs w:val="16"/>
              </w:rPr>
              <w:t>year 6</w:t>
            </w:r>
          </w:p>
        </w:tc>
        <w:tc>
          <w:tcPr>
            <w:tcW w:w="2450" w:type="dxa"/>
            <w:vMerge/>
          </w:tcPr>
          <w:p w14:paraId="00645046" w14:textId="77777777" w:rsidR="00196672" w:rsidRPr="006A6EB6" w:rsidRDefault="00196672" w:rsidP="006E0D63">
            <w:pPr>
              <w:rPr>
                <w:rFonts w:ascii="Arial" w:hAnsi="Arial" w:cs="Arial"/>
                <w:caps/>
                <w:sz w:val="16"/>
                <w:szCs w:val="16"/>
              </w:rPr>
            </w:pPr>
          </w:p>
        </w:tc>
        <w:tc>
          <w:tcPr>
            <w:tcW w:w="2384" w:type="dxa"/>
            <w:vMerge/>
          </w:tcPr>
          <w:p w14:paraId="23682AE1" w14:textId="77777777" w:rsidR="00196672" w:rsidRPr="006A6EB6" w:rsidRDefault="00196672" w:rsidP="006E0D63">
            <w:pPr>
              <w:rPr>
                <w:rFonts w:ascii="Arial" w:hAnsi="Arial" w:cs="Arial"/>
                <w:caps/>
                <w:sz w:val="16"/>
                <w:szCs w:val="16"/>
              </w:rPr>
            </w:pPr>
          </w:p>
        </w:tc>
        <w:tc>
          <w:tcPr>
            <w:tcW w:w="2585" w:type="dxa"/>
            <w:vMerge/>
          </w:tcPr>
          <w:p w14:paraId="6E41BBF9" w14:textId="77777777" w:rsidR="00196672" w:rsidRPr="006A6EB6" w:rsidRDefault="00196672" w:rsidP="006E0D63">
            <w:pPr>
              <w:rPr>
                <w:rFonts w:ascii="Arial" w:hAnsi="Arial" w:cs="Arial"/>
                <w:caps/>
                <w:sz w:val="16"/>
                <w:szCs w:val="16"/>
              </w:rPr>
            </w:pPr>
          </w:p>
        </w:tc>
      </w:tr>
    </w:tbl>
    <w:p w14:paraId="24D0C8E5" w14:textId="5AD255A6" w:rsidR="00913BA6" w:rsidRPr="004B7A28" w:rsidRDefault="00913BA6" w:rsidP="00913BA6">
      <w:pPr>
        <w:rPr>
          <w:rFonts w:ascii="Arial" w:hAnsi="Arial" w:cs="Arial"/>
          <w:color w:val="297FD5" w:themeColor="accent3"/>
          <w:sz w:val="22"/>
          <w:szCs w:val="22"/>
        </w:rPr>
      </w:pPr>
    </w:p>
    <w:p w14:paraId="6FACAFE8" w14:textId="3544F79D" w:rsidR="00EA04B5" w:rsidRDefault="00EA04B5" w:rsidP="00E2447C">
      <w:pPr>
        <w:rPr>
          <w:rFonts w:ascii="Arial" w:hAnsi="Arial" w:cs="Arial"/>
          <w:color w:val="297FD5" w:themeColor="accent3"/>
          <w:sz w:val="28"/>
          <w:szCs w:val="28"/>
        </w:rPr>
      </w:pPr>
    </w:p>
    <w:p w14:paraId="31DC1F66" w14:textId="64AD4BF7" w:rsidR="00E81BFF" w:rsidRDefault="00E81BFF" w:rsidP="00E2447C">
      <w:pPr>
        <w:rPr>
          <w:rFonts w:ascii="Arial" w:hAnsi="Arial" w:cs="Arial"/>
          <w:color w:val="297FD5" w:themeColor="accent3"/>
          <w:sz w:val="28"/>
          <w:szCs w:val="28"/>
        </w:rPr>
      </w:pPr>
    </w:p>
    <w:p w14:paraId="6748409C" w14:textId="59E38081" w:rsidR="00E81BFF" w:rsidRDefault="00E81BFF" w:rsidP="00E2447C">
      <w:pPr>
        <w:rPr>
          <w:rFonts w:ascii="Arial" w:hAnsi="Arial" w:cs="Arial"/>
          <w:color w:val="297FD5" w:themeColor="accent3"/>
          <w:sz w:val="28"/>
          <w:szCs w:val="28"/>
        </w:rPr>
      </w:pPr>
    </w:p>
    <w:p w14:paraId="07C5BAEB" w14:textId="77777777" w:rsidR="00E81BFF" w:rsidRDefault="00E81BFF" w:rsidP="00E2447C">
      <w:pPr>
        <w:rPr>
          <w:rFonts w:ascii="Arial" w:hAnsi="Arial" w:cs="Arial"/>
          <w:color w:val="297FD5" w:themeColor="accent3"/>
          <w:sz w:val="28"/>
          <w:szCs w:val="28"/>
        </w:rPr>
      </w:pPr>
    </w:p>
    <w:p w14:paraId="4EA0A3FA" w14:textId="74C61F53" w:rsidR="00F85178" w:rsidRPr="004718A8" w:rsidRDefault="00E102DB" w:rsidP="00E2447C">
      <w:pPr>
        <w:rPr>
          <w:rFonts w:ascii="Arial" w:hAnsi="Arial" w:cs="Arial"/>
          <w:b/>
          <w:bCs/>
          <w:color w:val="297FD5" w:themeColor="accent3"/>
          <w:sz w:val="28"/>
          <w:szCs w:val="28"/>
        </w:rPr>
      </w:pPr>
      <w:r w:rsidRPr="004718A8">
        <w:rPr>
          <w:rFonts w:ascii="Arial" w:hAnsi="Arial" w:cs="Arial"/>
          <w:b/>
          <w:bCs/>
          <w:color w:val="297FD5" w:themeColor="accent3"/>
          <w:sz w:val="28"/>
          <w:szCs w:val="28"/>
        </w:rPr>
        <w:lastRenderedPageBreak/>
        <w:t>EYFS</w:t>
      </w:r>
    </w:p>
    <w:p w14:paraId="2CF24734" w14:textId="5F441C48" w:rsidR="00E102DB" w:rsidRPr="005301FF" w:rsidRDefault="00E30C04" w:rsidP="00E2447C">
      <w:pPr>
        <w:rPr>
          <w:rFonts w:ascii="Arial" w:hAnsi="Arial" w:cs="Arial"/>
          <w:color w:val="000000" w:themeColor="text1"/>
          <w:sz w:val="22"/>
          <w:szCs w:val="22"/>
        </w:rPr>
      </w:pPr>
      <w:r w:rsidRPr="005301FF">
        <w:rPr>
          <w:rFonts w:ascii="Arial" w:hAnsi="Arial" w:cs="Arial"/>
          <w:color w:val="000000" w:themeColor="text1"/>
          <w:sz w:val="22"/>
          <w:szCs w:val="22"/>
        </w:rPr>
        <w:t xml:space="preserve">In our </w:t>
      </w:r>
      <w:proofErr w:type="gramStart"/>
      <w:r w:rsidRPr="005301FF">
        <w:rPr>
          <w:rFonts w:ascii="Arial" w:hAnsi="Arial" w:cs="Arial"/>
          <w:color w:val="000000" w:themeColor="text1"/>
          <w:sz w:val="22"/>
          <w:szCs w:val="22"/>
        </w:rPr>
        <w:t>Reception</w:t>
      </w:r>
      <w:proofErr w:type="gramEnd"/>
      <w:r w:rsidRPr="005301FF">
        <w:rPr>
          <w:rFonts w:ascii="Arial" w:hAnsi="Arial" w:cs="Arial"/>
          <w:color w:val="000000" w:themeColor="text1"/>
          <w:sz w:val="22"/>
          <w:szCs w:val="22"/>
        </w:rPr>
        <w:t xml:space="preserve"> class, children will be introduced to</w:t>
      </w:r>
      <w:r w:rsidR="000856BA" w:rsidRPr="005301FF">
        <w:rPr>
          <w:rFonts w:ascii="Arial" w:hAnsi="Arial" w:cs="Arial"/>
          <w:color w:val="000000" w:themeColor="text1"/>
          <w:sz w:val="22"/>
          <w:szCs w:val="22"/>
        </w:rPr>
        <w:t xml:space="preserve"> </w:t>
      </w:r>
      <w:r w:rsidR="00ED43E2">
        <w:rPr>
          <w:rFonts w:ascii="Arial" w:hAnsi="Arial" w:cs="Arial"/>
          <w:color w:val="000000" w:themeColor="text1"/>
          <w:sz w:val="22"/>
          <w:szCs w:val="22"/>
        </w:rPr>
        <w:t>H</w:t>
      </w:r>
      <w:r w:rsidR="00F742B0" w:rsidRPr="005301FF">
        <w:rPr>
          <w:rFonts w:ascii="Arial" w:hAnsi="Arial" w:cs="Arial"/>
          <w:color w:val="000000" w:themeColor="text1"/>
          <w:sz w:val="22"/>
          <w:szCs w:val="22"/>
        </w:rPr>
        <w:t>istory</w:t>
      </w:r>
      <w:r w:rsidR="000856BA" w:rsidRPr="005301FF">
        <w:rPr>
          <w:rFonts w:ascii="Arial" w:hAnsi="Arial" w:cs="Arial"/>
          <w:color w:val="000000" w:themeColor="text1"/>
          <w:sz w:val="22"/>
          <w:szCs w:val="22"/>
        </w:rPr>
        <w:t xml:space="preserve"> through </w:t>
      </w:r>
      <w:r w:rsidR="00C802C8">
        <w:rPr>
          <w:rFonts w:ascii="Arial" w:hAnsi="Arial" w:cs="Arial"/>
          <w:color w:val="000000" w:themeColor="text1"/>
          <w:sz w:val="22"/>
          <w:szCs w:val="22"/>
        </w:rPr>
        <w:t>understanding</w:t>
      </w:r>
      <w:r w:rsidR="000856BA" w:rsidRPr="005301FF">
        <w:rPr>
          <w:rFonts w:ascii="Arial" w:hAnsi="Arial" w:cs="Arial"/>
          <w:color w:val="000000" w:themeColor="text1"/>
          <w:sz w:val="22"/>
          <w:szCs w:val="22"/>
        </w:rPr>
        <w:t xml:space="preserve"> the world around them. We understand that</w:t>
      </w:r>
      <w:r w:rsidR="00D46D79" w:rsidRPr="005301FF">
        <w:rPr>
          <w:rFonts w:ascii="Arial" w:hAnsi="Arial" w:cs="Arial"/>
          <w:color w:val="000000" w:themeColor="text1"/>
          <w:sz w:val="22"/>
          <w:szCs w:val="22"/>
        </w:rPr>
        <w:t xml:space="preserve"> children learn best when they are absorbed, interested and active. We understand that active learning </w:t>
      </w:r>
      <w:r w:rsidR="0060627D" w:rsidRPr="005301FF">
        <w:rPr>
          <w:rFonts w:ascii="Arial" w:hAnsi="Arial" w:cs="Arial"/>
          <w:color w:val="000000" w:themeColor="text1"/>
          <w:sz w:val="22"/>
          <w:szCs w:val="22"/>
        </w:rPr>
        <w:t xml:space="preserve">involves other children, adults, objects, ideas, </w:t>
      </w:r>
      <w:proofErr w:type="gramStart"/>
      <w:r w:rsidR="0060627D" w:rsidRPr="005301FF">
        <w:rPr>
          <w:rFonts w:ascii="Arial" w:hAnsi="Arial" w:cs="Arial"/>
          <w:color w:val="000000" w:themeColor="text1"/>
          <w:sz w:val="22"/>
          <w:szCs w:val="22"/>
        </w:rPr>
        <w:t>stimuli</w:t>
      </w:r>
      <w:proofErr w:type="gramEnd"/>
      <w:r w:rsidR="0060627D" w:rsidRPr="005301FF">
        <w:rPr>
          <w:rFonts w:ascii="Arial" w:hAnsi="Arial" w:cs="Arial"/>
          <w:color w:val="000000" w:themeColor="text1"/>
          <w:sz w:val="22"/>
          <w:szCs w:val="22"/>
        </w:rPr>
        <w:t xml:space="preserve"> and events that aim to engage and involve children </w:t>
      </w:r>
      <w:r w:rsidR="002D2494" w:rsidRPr="005301FF">
        <w:rPr>
          <w:rFonts w:ascii="Arial" w:hAnsi="Arial" w:cs="Arial"/>
          <w:color w:val="000000" w:themeColor="text1"/>
          <w:sz w:val="22"/>
          <w:szCs w:val="22"/>
        </w:rPr>
        <w:t>for sustains periods.</w:t>
      </w:r>
    </w:p>
    <w:p w14:paraId="425A908F" w14:textId="5DC1E1DC" w:rsidR="002D2494" w:rsidRPr="005301FF" w:rsidRDefault="002D2494" w:rsidP="00E2447C">
      <w:pPr>
        <w:rPr>
          <w:rFonts w:ascii="Arial" w:hAnsi="Arial" w:cs="Arial"/>
          <w:color w:val="000000" w:themeColor="text1"/>
          <w:sz w:val="22"/>
          <w:szCs w:val="22"/>
        </w:rPr>
      </w:pPr>
      <w:r w:rsidRPr="005301FF">
        <w:rPr>
          <w:rFonts w:ascii="Arial" w:hAnsi="Arial" w:cs="Arial"/>
          <w:color w:val="000000" w:themeColor="text1"/>
          <w:sz w:val="22"/>
          <w:szCs w:val="22"/>
        </w:rPr>
        <w:t>The EYFS fram</w:t>
      </w:r>
      <w:r w:rsidR="00F93995" w:rsidRPr="005301FF">
        <w:rPr>
          <w:rFonts w:ascii="Arial" w:hAnsi="Arial" w:cs="Arial"/>
          <w:color w:val="000000" w:themeColor="text1"/>
          <w:sz w:val="22"/>
          <w:szCs w:val="22"/>
        </w:rPr>
        <w:t>e</w:t>
      </w:r>
      <w:r w:rsidRPr="005301FF">
        <w:rPr>
          <w:rFonts w:ascii="Arial" w:hAnsi="Arial" w:cs="Arial"/>
          <w:color w:val="000000" w:themeColor="text1"/>
          <w:sz w:val="22"/>
          <w:szCs w:val="22"/>
        </w:rPr>
        <w:t>work is structured differently to the national curriculum. It</w:t>
      </w:r>
      <w:r w:rsidR="00F93995" w:rsidRPr="005301FF">
        <w:rPr>
          <w:rFonts w:ascii="Arial" w:hAnsi="Arial" w:cs="Arial"/>
          <w:color w:val="000000" w:themeColor="text1"/>
          <w:sz w:val="22"/>
          <w:szCs w:val="22"/>
        </w:rPr>
        <w:t xml:space="preserve"> is organised across seven areas of learning rather than subject areas.</w:t>
      </w:r>
    </w:p>
    <w:p w14:paraId="659D196F" w14:textId="402C4765" w:rsidR="009448DD" w:rsidRPr="005301FF" w:rsidRDefault="00F93995" w:rsidP="008511CC">
      <w:pPr>
        <w:rPr>
          <w:rFonts w:ascii="Arial" w:hAnsi="Arial" w:cs="Arial"/>
          <w:color w:val="000000" w:themeColor="text1"/>
          <w:sz w:val="22"/>
          <w:szCs w:val="22"/>
        </w:rPr>
      </w:pPr>
      <w:r w:rsidRPr="005301FF">
        <w:rPr>
          <w:rFonts w:ascii="Arial" w:hAnsi="Arial" w:cs="Arial"/>
          <w:color w:val="000000" w:themeColor="text1"/>
          <w:sz w:val="22"/>
          <w:szCs w:val="22"/>
        </w:rPr>
        <w:t>The most relevant statements</w:t>
      </w:r>
      <w:r w:rsidR="004171EC" w:rsidRPr="005301FF">
        <w:rPr>
          <w:rFonts w:ascii="Arial" w:hAnsi="Arial" w:cs="Arial"/>
          <w:color w:val="000000" w:themeColor="text1"/>
          <w:sz w:val="22"/>
          <w:szCs w:val="22"/>
        </w:rPr>
        <w:t xml:space="preserve"> are taken from the </w:t>
      </w:r>
      <w:r w:rsidR="00A87DD8" w:rsidRPr="005301FF">
        <w:rPr>
          <w:rFonts w:ascii="Arial" w:hAnsi="Arial" w:cs="Arial"/>
          <w:color w:val="000000" w:themeColor="text1"/>
          <w:sz w:val="22"/>
          <w:szCs w:val="22"/>
        </w:rPr>
        <w:t>Understanding the world area of learning.</w:t>
      </w:r>
    </w:p>
    <w:tbl>
      <w:tblPr>
        <w:tblStyle w:val="TableGrid"/>
        <w:tblW w:w="9397" w:type="dxa"/>
        <w:tblLook w:val="04A0" w:firstRow="1" w:lastRow="0" w:firstColumn="1" w:lastColumn="0" w:noHBand="0" w:noVBand="1"/>
      </w:tblPr>
      <w:tblGrid>
        <w:gridCol w:w="4698"/>
        <w:gridCol w:w="4699"/>
      </w:tblGrid>
      <w:tr w:rsidR="005D29CB" w:rsidRPr="004718A8" w14:paraId="39477E8B" w14:textId="77777777" w:rsidTr="00A127BE">
        <w:trPr>
          <w:trHeight w:val="1220"/>
        </w:trPr>
        <w:tc>
          <w:tcPr>
            <w:tcW w:w="4698" w:type="dxa"/>
            <w:shd w:val="clear" w:color="auto" w:fill="D3E5F6" w:themeFill="accent3" w:themeFillTint="33"/>
          </w:tcPr>
          <w:p w14:paraId="3F379F67" w14:textId="77777777" w:rsidR="005D29CB" w:rsidRDefault="00941AAC" w:rsidP="00FE5467">
            <w:pPr>
              <w:rPr>
                <w:rFonts w:ascii="Arial" w:hAnsi="Arial" w:cs="Arial"/>
                <w:color w:val="000000" w:themeColor="text1"/>
                <w:sz w:val="24"/>
                <w:szCs w:val="24"/>
              </w:rPr>
            </w:pPr>
            <w:r>
              <w:rPr>
                <w:rFonts w:ascii="Arial" w:hAnsi="Arial" w:cs="Arial"/>
                <w:color w:val="000000" w:themeColor="text1"/>
                <w:sz w:val="24"/>
                <w:szCs w:val="24"/>
              </w:rPr>
              <w:t>Development matters 2020 statements</w:t>
            </w:r>
          </w:p>
          <w:p w14:paraId="0E18A27C" w14:textId="485D75EA" w:rsidR="00FF750A" w:rsidRPr="004718A8" w:rsidRDefault="00FF750A" w:rsidP="00FE5467">
            <w:pPr>
              <w:rPr>
                <w:rFonts w:ascii="Arial" w:hAnsi="Arial" w:cs="Arial"/>
                <w:color w:val="000000" w:themeColor="text1"/>
                <w:sz w:val="24"/>
                <w:szCs w:val="24"/>
              </w:rPr>
            </w:pPr>
            <w:r>
              <w:rPr>
                <w:rFonts w:ascii="Arial" w:hAnsi="Arial" w:cs="Arial"/>
                <w:color w:val="000000" w:themeColor="text1"/>
                <w:sz w:val="24"/>
                <w:szCs w:val="24"/>
              </w:rPr>
              <w:t xml:space="preserve">(Children in Reception) </w:t>
            </w:r>
          </w:p>
        </w:tc>
        <w:tc>
          <w:tcPr>
            <w:tcW w:w="4699" w:type="dxa"/>
          </w:tcPr>
          <w:p w14:paraId="773EBE18" w14:textId="77777777" w:rsidR="005D29CB" w:rsidRDefault="00530E2E" w:rsidP="00530E2E">
            <w:pPr>
              <w:pStyle w:val="Default"/>
              <w:spacing w:line="280" w:lineRule="atLeast"/>
              <w:rPr>
                <w:color w:val="000000" w:themeColor="text1"/>
              </w:rPr>
            </w:pPr>
            <w:r w:rsidRPr="00530E2E">
              <w:rPr>
                <w:color w:val="000000" w:themeColor="text1"/>
              </w:rPr>
              <w:t>*</w:t>
            </w:r>
            <w:r>
              <w:rPr>
                <w:color w:val="000000" w:themeColor="text1"/>
              </w:rPr>
              <w:t xml:space="preserve"> </w:t>
            </w:r>
            <w:r w:rsidR="00C55230">
              <w:rPr>
                <w:color w:val="000000" w:themeColor="text1"/>
              </w:rPr>
              <w:t xml:space="preserve">Comment on images of familiar situations in the past. </w:t>
            </w:r>
          </w:p>
          <w:p w14:paraId="243FDEF8" w14:textId="77777777" w:rsidR="00C55230" w:rsidRDefault="00C55230" w:rsidP="00530E2E">
            <w:pPr>
              <w:pStyle w:val="Default"/>
              <w:spacing w:line="280" w:lineRule="atLeast"/>
              <w:rPr>
                <w:color w:val="000000" w:themeColor="text1"/>
              </w:rPr>
            </w:pPr>
            <w:r>
              <w:rPr>
                <w:color w:val="000000" w:themeColor="text1"/>
              </w:rPr>
              <w:t>* Compare and contrast characters from stories</w:t>
            </w:r>
            <w:r w:rsidR="00AF6522">
              <w:rPr>
                <w:color w:val="000000" w:themeColor="text1"/>
              </w:rPr>
              <w:t xml:space="preserve">, including figures from the past. </w:t>
            </w:r>
          </w:p>
          <w:p w14:paraId="621E2392" w14:textId="173696B2" w:rsidR="00AF6522" w:rsidRPr="004718A8" w:rsidRDefault="00AF6522" w:rsidP="00530E2E">
            <w:pPr>
              <w:pStyle w:val="Default"/>
              <w:spacing w:line="280" w:lineRule="atLeast"/>
              <w:rPr>
                <w:color w:val="000000" w:themeColor="text1"/>
              </w:rPr>
            </w:pPr>
          </w:p>
        </w:tc>
      </w:tr>
      <w:tr w:rsidR="005D29CB" w:rsidRPr="004718A8" w14:paraId="4747FBC0" w14:textId="77777777" w:rsidTr="003B5C91">
        <w:trPr>
          <w:trHeight w:val="64"/>
        </w:trPr>
        <w:tc>
          <w:tcPr>
            <w:tcW w:w="4698" w:type="dxa"/>
            <w:shd w:val="clear" w:color="auto" w:fill="A8CBEE" w:themeFill="accent3" w:themeFillTint="66"/>
          </w:tcPr>
          <w:p w14:paraId="365AFB0F" w14:textId="390EEEF8" w:rsidR="005D29CB" w:rsidRPr="004718A8" w:rsidRDefault="00560A0D" w:rsidP="00FE5467">
            <w:pPr>
              <w:rPr>
                <w:rFonts w:ascii="Arial" w:hAnsi="Arial" w:cs="Arial"/>
                <w:color w:val="000000" w:themeColor="text1"/>
                <w:sz w:val="24"/>
                <w:szCs w:val="24"/>
              </w:rPr>
            </w:pPr>
            <w:r>
              <w:rPr>
                <w:rFonts w:ascii="Arial" w:hAnsi="Arial" w:cs="Arial"/>
                <w:sz w:val="24"/>
                <w:szCs w:val="24"/>
              </w:rPr>
              <w:t xml:space="preserve">Past and </w:t>
            </w:r>
            <w:proofErr w:type="gramStart"/>
            <w:r>
              <w:rPr>
                <w:rFonts w:ascii="Arial" w:hAnsi="Arial" w:cs="Arial"/>
                <w:sz w:val="24"/>
                <w:szCs w:val="24"/>
              </w:rPr>
              <w:t xml:space="preserve">Present </w:t>
            </w:r>
            <w:r w:rsidR="00A87DD8" w:rsidRPr="004718A8">
              <w:rPr>
                <w:rFonts w:ascii="Arial" w:hAnsi="Arial" w:cs="Arial"/>
                <w:sz w:val="24"/>
                <w:szCs w:val="24"/>
              </w:rPr>
              <w:t xml:space="preserve"> ELG</w:t>
            </w:r>
            <w:proofErr w:type="gramEnd"/>
          </w:p>
        </w:tc>
        <w:tc>
          <w:tcPr>
            <w:tcW w:w="4699" w:type="dxa"/>
          </w:tcPr>
          <w:p w14:paraId="22BF09EA" w14:textId="77777777" w:rsidR="00120964" w:rsidRPr="00120964" w:rsidRDefault="00560A0D" w:rsidP="00120964">
            <w:pPr>
              <w:pStyle w:val="Default"/>
              <w:numPr>
                <w:ilvl w:val="0"/>
                <w:numId w:val="20"/>
              </w:numPr>
              <w:rPr>
                <w:color w:val="000000" w:themeColor="text1"/>
              </w:rPr>
            </w:pPr>
            <w:r w:rsidRPr="00560A0D">
              <w:rPr>
                <w:color w:val="000000" w:themeColor="text1"/>
              </w:rPr>
              <w:t>*</w:t>
            </w:r>
            <w:r>
              <w:rPr>
                <w:color w:val="000000" w:themeColor="text1"/>
              </w:rPr>
              <w:t xml:space="preserve"> </w:t>
            </w:r>
            <w:r w:rsidR="00120964" w:rsidRPr="00120964">
              <w:rPr>
                <w:color w:val="000000" w:themeColor="text1"/>
              </w:rPr>
              <w:t xml:space="preserve">Know some similarities and differences between things in the past and now, drawing on their experiences and what has been read in class. </w:t>
            </w:r>
          </w:p>
          <w:p w14:paraId="5C5A32A9" w14:textId="27426AAF" w:rsidR="00120964" w:rsidRPr="00120964" w:rsidRDefault="00120964" w:rsidP="00120964">
            <w:pPr>
              <w:rPr>
                <w:rFonts w:ascii="Arial" w:hAnsi="Arial" w:cs="Arial"/>
                <w:color w:val="000000"/>
                <w:sz w:val="24"/>
                <w:szCs w:val="24"/>
              </w:rPr>
            </w:pPr>
            <w:r w:rsidRPr="00120964">
              <w:rPr>
                <w:rFonts w:ascii="Arial" w:hAnsi="Arial" w:cs="Arial"/>
                <w:color w:val="000000" w:themeColor="text1"/>
                <w:sz w:val="24"/>
                <w:szCs w:val="24"/>
              </w:rPr>
              <w:t>*</w:t>
            </w:r>
            <w:r>
              <w:rPr>
                <w:rFonts w:ascii="Roboto" w:hAnsi="Roboto" w:cs="Roboto"/>
                <w:color w:val="000000"/>
                <w:sz w:val="14"/>
                <w:szCs w:val="14"/>
              </w:rPr>
              <w:t xml:space="preserve"> </w:t>
            </w:r>
            <w:r w:rsidRPr="00120964">
              <w:rPr>
                <w:rFonts w:ascii="Arial" w:hAnsi="Arial" w:cs="Arial"/>
                <w:color w:val="000000"/>
                <w:sz w:val="24"/>
                <w:szCs w:val="24"/>
              </w:rPr>
              <w:t>Understand the past through settings, characters and events encountered in books read in class and storytelling.</w:t>
            </w:r>
          </w:p>
          <w:p w14:paraId="5B5E2F43" w14:textId="4A86CDD2" w:rsidR="00560A0D" w:rsidRPr="00120964" w:rsidRDefault="00560A0D" w:rsidP="00120964">
            <w:pPr>
              <w:rPr>
                <w:rFonts w:ascii="Arial" w:hAnsi="Arial" w:cs="Arial"/>
                <w:color w:val="000000" w:themeColor="text1"/>
                <w:sz w:val="24"/>
                <w:szCs w:val="24"/>
              </w:rPr>
            </w:pPr>
          </w:p>
        </w:tc>
      </w:tr>
    </w:tbl>
    <w:p w14:paraId="3213B5AC" w14:textId="44817C68" w:rsidR="00FE5467" w:rsidRDefault="00FE5467" w:rsidP="00FE5467">
      <w:pPr>
        <w:pStyle w:val="ListParagraph"/>
        <w:rPr>
          <w:rFonts w:ascii="Arial" w:hAnsi="Arial" w:cs="Arial"/>
          <w:color w:val="000000" w:themeColor="text1"/>
          <w:sz w:val="28"/>
          <w:szCs w:val="28"/>
        </w:rPr>
      </w:pPr>
    </w:p>
    <w:p w14:paraId="368E78EC" w14:textId="12C1D918" w:rsidR="00FF750A" w:rsidRDefault="00FF750A" w:rsidP="00FE5467">
      <w:pPr>
        <w:pStyle w:val="ListParagraph"/>
        <w:rPr>
          <w:rFonts w:ascii="Arial" w:hAnsi="Arial" w:cs="Arial"/>
          <w:color w:val="000000" w:themeColor="text1"/>
          <w:sz w:val="28"/>
          <w:szCs w:val="28"/>
        </w:rPr>
      </w:pPr>
    </w:p>
    <w:p w14:paraId="31B21BA7" w14:textId="18DB9669" w:rsidR="00FF750A" w:rsidRDefault="00FF750A" w:rsidP="00FE5467">
      <w:pPr>
        <w:pStyle w:val="ListParagraph"/>
        <w:rPr>
          <w:rFonts w:ascii="Arial" w:hAnsi="Arial" w:cs="Arial"/>
          <w:color w:val="000000" w:themeColor="text1"/>
          <w:sz w:val="28"/>
          <w:szCs w:val="28"/>
        </w:rPr>
      </w:pPr>
    </w:p>
    <w:p w14:paraId="3B25EB39" w14:textId="38BDC293" w:rsidR="00FF750A" w:rsidRDefault="00FF750A" w:rsidP="00FE5467">
      <w:pPr>
        <w:pStyle w:val="ListParagraph"/>
        <w:rPr>
          <w:rFonts w:ascii="Arial" w:hAnsi="Arial" w:cs="Arial"/>
          <w:color w:val="000000" w:themeColor="text1"/>
          <w:sz w:val="28"/>
          <w:szCs w:val="28"/>
        </w:rPr>
      </w:pPr>
    </w:p>
    <w:p w14:paraId="62DE4536" w14:textId="04121139" w:rsidR="00FF750A" w:rsidRDefault="00FF750A" w:rsidP="00FE5467">
      <w:pPr>
        <w:pStyle w:val="ListParagraph"/>
        <w:rPr>
          <w:rFonts w:ascii="Arial" w:hAnsi="Arial" w:cs="Arial"/>
          <w:color w:val="000000" w:themeColor="text1"/>
          <w:sz w:val="28"/>
          <w:szCs w:val="28"/>
        </w:rPr>
      </w:pPr>
    </w:p>
    <w:p w14:paraId="442B5AB3" w14:textId="4E435832" w:rsidR="00FF750A" w:rsidRDefault="00FF750A" w:rsidP="00FE5467">
      <w:pPr>
        <w:pStyle w:val="ListParagraph"/>
        <w:rPr>
          <w:rFonts w:ascii="Arial" w:hAnsi="Arial" w:cs="Arial"/>
          <w:color w:val="000000" w:themeColor="text1"/>
          <w:sz w:val="28"/>
          <w:szCs w:val="28"/>
        </w:rPr>
      </w:pPr>
    </w:p>
    <w:p w14:paraId="089B67D6" w14:textId="4CEB1EE9" w:rsidR="00FF750A" w:rsidRDefault="00FF750A" w:rsidP="00FE5467">
      <w:pPr>
        <w:pStyle w:val="ListParagraph"/>
        <w:rPr>
          <w:rFonts w:ascii="Arial" w:hAnsi="Arial" w:cs="Arial"/>
          <w:color w:val="000000" w:themeColor="text1"/>
          <w:sz w:val="28"/>
          <w:szCs w:val="28"/>
        </w:rPr>
      </w:pPr>
    </w:p>
    <w:p w14:paraId="730DA3E3" w14:textId="6D553419" w:rsidR="00FF750A" w:rsidRDefault="00FF750A" w:rsidP="00FE5467">
      <w:pPr>
        <w:pStyle w:val="ListParagraph"/>
        <w:rPr>
          <w:rFonts w:ascii="Arial" w:hAnsi="Arial" w:cs="Arial"/>
          <w:color w:val="000000" w:themeColor="text1"/>
          <w:sz w:val="28"/>
          <w:szCs w:val="28"/>
        </w:rPr>
      </w:pPr>
    </w:p>
    <w:p w14:paraId="78BC8E00" w14:textId="74A09DFE" w:rsidR="00FF750A" w:rsidRDefault="00FF750A" w:rsidP="00FE5467">
      <w:pPr>
        <w:pStyle w:val="ListParagraph"/>
        <w:rPr>
          <w:rFonts w:ascii="Arial" w:hAnsi="Arial" w:cs="Arial"/>
          <w:color w:val="000000" w:themeColor="text1"/>
          <w:sz w:val="28"/>
          <w:szCs w:val="28"/>
        </w:rPr>
      </w:pPr>
    </w:p>
    <w:p w14:paraId="50DA0D30" w14:textId="5838C446" w:rsidR="00FF750A" w:rsidRDefault="00FF750A" w:rsidP="00FE5467">
      <w:pPr>
        <w:pStyle w:val="ListParagraph"/>
        <w:rPr>
          <w:rFonts w:ascii="Arial" w:hAnsi="Arial" w:cs="Arial"/>
          <w:color w:val="000000" w:themeColor="text1"/>
          <w:sz w:val="28"/>
          <w:szCs w:val="28"/>
        </w:rPr>
      </w:pPr>
    </w:p>
    <w:p w14:paraId="14CEA978" w14:textId="5748139E" w:rsidR="00FF750A" w:rsidRDefault="00FF750A" w:rsidP="00FE5467">
      <w:pPr>
        <w:pStyle w:val="ListParagraph"/>
        <w:rPr>
          <w:rFonts w:ascii="Arial" w:hAnsi="Arial" w:cs="Arial"/>
          <w:color w:val="000000" w:themeColor="text1"/>
          <w:sz w:val="28"/>
          <w:szCs w:val="28"/>
        </w:rPr>
      </w:pPr>
    </w:p>
    <w:p w14:paraId="032588FE" w14:textId="52051DA9" w:rsidR="00FF750A" w:rsidRDefault="00FF750A" w:rsidP="00FE5467">
      <w:pPr>
        <w:pStyle w:val="ListParagraph"/>
        <w:rPr>
          <w:rFonts w:ascii="Arial" w:hAnsi="Arial" w:cs="Arial"/>
          <w:color w:val="000000" w:themeColor="text1"/>
          <w:sz w:val="28"/>
          <w:szCs w:val="28"/>
        </w:rPr>
      </w:pPr>
    </w:p>
    <w:p w14:paraId="294FCEBD" w14:textId="75BAFA2E" w:rsidR="00FF750A" w:rsidRDefault="00FF750A" w:rsidP="00FE5467">
      <w:pPr>
        <w:pStyle w:val="ListParagraph"/>
        <w:rPr>
          <w:rFonts w:ascii="Arial" w:hAnsi="Arial" w:cs="Arial"/>
          <w:color w:val="000000" w:themeColor="text1"/>
          <w:sz w:val="28"/>
          <w:szCs w:val="28"/>
        </w:rPr>
      </w:pPr>
    </w:p>
    <w:p w14:paraId="211CA887" w14:textId="637A1995" w:rsidR="00FF750A" w:rsidRDefault="00FF750A" w:rsidP="00FE5467">
      <w:pPr>
        <w:pStyle w:val="ListParagraph"/>
        <w:rPr>
          <w:rFonts w:ascii="Arial" w:hAnsi="Arial" w:cs="Arial"/>
          <w:color w:val="000000" w:themeColor="text1"/>
          <w:sz w:val="28"/>
          <w:szCs w:val="28"/>
        </w:rPr>
      </w:pPr>
    </w:p>
    <w:p w14:paraId="5E346176" w14:textId="10B4E5D6" w:rsidR="00FF750A" w:rsidRDefault="00FF750A" w:rsidP="00FE5467">
      <w:pPr>
        <w:pStyle w:val="ListParagraph"/>
        <w:rPr>
          <w:rFonts w:ascii="Arial" w:hAnsi="Arial" w:cs="Arial"/>
          <w:color w:val="000000" w:themeColor="text1"/>
          <w:sz w:val="28"/>
          <w:szCs w:val="28"/>
        </w:rPr>
      </w:pPr>
    </w:p>
    <w:p w14:paraId="06E1F40C" w14:textId="255C37C5" w:rsidR="002425D4" w:rsidRDefault="002425D4" w:rsidP="00FE5467">
      <w:pPr>
        <w:pStyle w:val="ListParagraph"/>
        <w:rPr>
          <w:rFonts w:ascii="Arial" w:hAnsi="Arial" w:cs="Arial"/>
          <w:color w:val="000000" w:themeColor="text1"/>
          <w:sz w:val="28"/>
          <w:szCs w:val="28"/>
        </w:rPr>
      </w:pPr>
    </w:p>
    <w:p w14:paraId="5DD43803" w14:textId="4BBC4950" w:rsidR="002425D4" w:rsidRDefault="002425D4" w:rsidP="00FE5467">
      <w:pPr>
        <w:pStyle w:val="ListParagraph"/>
        <w:rPr>
          <w:rFonts w:ascii="Arial" w:hAnsi="Arial" w:cs="Arial"/>
          <w:color w:val="000000" w:themeColor="text1"/>
          <w:sz w:val="28"/>
          <w:szCs w:val="28"/>
        </w:rPr>
      </w:pPr>
    </w:p>
    <w:p w14:paraId="11555E9A" w14:textId="77777777" w:rsidR="00AF6250" w:rsidRDefault="00AF6250" w:rsidP="00FE5467">
      <w:pPr>
        <w:pStyle w:val="ListParagraph"/>
        <w:rPr>
          <w:rFonts w:ascii="Arial" w:hAnsi="Arial" w:cs="Arial"/>
          <w:color w:val="000000" w:themeColor="text1"/>
          <w:sz w:val="28"/>
          <w:szCs w:val="28"/>
        </w:rPr>
      </w:pPr>
    </w:p>
    <w:p w14:paraId="5F950A0A" w14:textId="3E2C961D" w:rsidR="007C1D45" w:rsidRPr="007A3F5D" w:rsidRDefault="00DB2E44" w:rsidP="007A3F5D">
      <w:pPr>
        <w:rPr>
          <w:rFonts w:ascii="Arial" w:hAnsi="Arial" w:cs="Arial"/>
          <w:b/>
          <w:bCs/>
          <w:color w:val="297FD5" w:themeColor="accent3"/>
          <w:sz w:val="28"/>
          <w:szCs w:val="28"/>
        </w:rPr>
      </w:pPr>
      <w:r w:rsidRPr="007A3F5D">
        <w:rPr>
          <w:rFonts w:ascii="Arial" w:hAnsi="Arial" w:cs="Arial"/>
          <w:b/>
          <w:bCs/>
          <w:color w:val="297FD5" w:themeColor="accent3"/>
          <w:sz w:val="28"/>
          <w:szCs w:val="28"/>
        </w:rPr>
        <w:lastRenderedPageBreak/>
        <w:t>Strand</w:t>
      </w:r>
      <w:r w:rsidR="002425D4" w:rsidRPr="007A3F5D">
        <w:rPr>
          <w:rFonts w:ascii="Arial" w:hAnsi="Arial" w:cs="Arial"/>
          <w:b/>
          <w:bCs/>
          <w:color w:val="297FD5" w:themeColor="accent3"/>
          <w:sz w:val="28"/>
          <w:szCs w:val="28"/>
        </w:rPr>
        <w:t xml:space="preserve"> Development at The Holt</w:t>
      </w:r>
    </w:p>
    <w:p w14:paraId="5301B9F0" w14:textId="044709A1" w:rsidR="002425D4" w:rsidRDefault="002425D4" w:rsidP="00FE5467">
      <w:pPr>
        <w:pStyle w:val="ListParagraph"/>
        <w:rPr>
          <w:rFonts w:ascii="Arial" w:hAnsi="Arial" w:cs="Arial"/>
          <w:b/>
          <w:bCs/>
          <w:color w:val="297FD5" w:themeColor="accent3"/>
          <w:sz w:val="28"/>
          <w:szCs w:val="28"/>
        </w:rPr>
      </w:pPr>
    </w:p>
    <w:tbl>
      <w:tblPr>
        <w:tblW w:w="6157"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417"/>
        <w:gridCol w:w="1419"/>
        <w:gridCol w:w="1417"/>
        <w:gridCol w:w="1414"/>
        <w:gridCol w:w="1425"/>
        <w:gridCol w:w="1481"/>
        <w:gridCol w:w="1252"/>
      </w:tblGrid>
      <w:tr w:rsidR="00DB2E44" w14:paraId="7F1CD67D" w14:textId="77777777" w:rsidTr="00B616E1">
        <w:trPr>
          <w:trHeight w:val="393"/>
        </w:trPr>
        <w:tc>
          <w:tcPr>
            <w:tcW w:w="575" w:type="pct"/>
            <w:vMerge w:val="restart"/>
            <w:shd w:val="clear" w:color="auto" w:fill="F1F1F1"/>
          </w:tcPr>
          <w:p w14:paraId="528E41FB" w14:textId="77777777" w:rsidR="00864A7A" w:rsidRDefault="00864A7A" w:rsidP="00352DC5">
            <w:pPr>
              <w:pStyle w:val="TableParagraph"/>
              <w:spacing w:before="6"/>
              <w:rPr>
                <w:rFonts w:ascii="Times New Roman"/>
                <w:sz w:val="3"/>
              </w:rPr>
            </w:pPr>
          </w:p>
          <w:p w14:paraId="368614C6" w14:textId="77777777" w:rsidR="00864A7A" w:rsidRDefault="00864A7A" w:rsidP="00352DC5">
            <w:pPr>
              <w:pStyle w:val="TableParagraph"/>
              <w:ind w:left="107"/>
              <w:rPr>
                <w:rFonts w:ascii="Times New Roman"/>
                <w:sz w:val="20"/>
              </w:rPr>
            </w:pPr>
          </w:p>
        </w:tc>
        <w:tc>
          <w:tcPr>
            <w:tcW w:w="4425" w:type="pct"/>
            <w:gridSpan w:val="7"/>
            <w:shd w:val="clear" w:color="auto" w:fill="F1F1F1"/>
          </w:tcPr>
          <w:p w14:paraId="50D7BA8F" w14:textId="77777777" w:rsidR="00864A7A" w:rsidRDefault="00864A7A" w:rsidP="00BA528C">
            <w:pPr>
              <w:pStyle w:val="TableParagraph"/>
              <w:spacing w:before="40" w:line="333" w:lineRule="exact"/>
              <w:ind w:right="3172"/>
              <w:jc w:val="both"/>
              <w:rPr>
                <w:b/>
                <w:sz w:val="28"/>
              </w:rPr>
            </w:pPr>
            <w:r>
              <w:rPr>
                <w:b/>
                <w:sz w:val="28"/>
              </w:rPr>
              <w:t>History</w:t>
            </w:r>
            <w:r>
              <w:rPr>
                <w:b/>
                <w:spacing w:val="-6"/>
                <w:sz w:val="28"/>
              </w:rPr>
              <w:t xml:space="preserve"> </w:t>
            </w:r>
            <w:r>
              <w:rPr>
                <w:b/>
                <w:sz w:val="28"/>
              </w:rPr>
              <w:t>Knowledge</w:t>
            </w:r>
            <w:r>
              <w:rPr>
                <w:b/>
                <w:spacing w:val="-6"/>
                <w:sz w:val="28"/>
              </w:rPr>
              <w:t xml:space="preserve"> </w:t>
            </w:r>
            <w:r>
              <w:rPr>
                <w:b/>
                <w:sz w:val="28"/>
              </w:rPr>
              <w:t>and</w:t>
            </w:r>
            <w:r>
              <w:rPr>
                <w:b/>
                <w:spacing w:val="-4"/>
                <w:sz w:val="28"/>
              </w:rPr>
              <w:t xml:space="preserve"> </w:t>
            </w:r>
            <w:r>
              <w:rPr>
                <w:b/>
                <w:sz w:val="28"/>
              </w:rPr>
              <w:t>Skills</w:t>
            </w:r>
            <w:r>
              <w:rPr>
                <w:b/>
                <w:spacing w:val="-4"/>
                <w:sz w:val="28"/>
              </w:rPr>
              <w:t xml:space="preserve"> </w:t>
            </w:r>
            <w:r>
              <w:rPr>
                <w:b/>
                <w:sz w:val="28"/>
              </w:rPr>
              <w:t>Progression</w:t>
            </w:r>
            <w:r>
              <w:rPr>
                <w:b/>
                <w:spacing w:val="-6"/>
                <w:sz w:val="28"/>
              </w:rPr>
              <w:t xml:space="preserve"> @ The Holt</w:t>
            </w:r>
          </w:p>
        </w:tc>
      </w:tr>
      <w:tr w:rsidR="00A80796" w14:paraId="7FAB348B" w14:textId="77777777" w:rsidTr="00B616E1">
        <w:trPr>
          <w:trHeight w:val="734"/>
        </w:trPr>
        <w:tc>
          <w:tcPr>
            <w:tcW w:w="575" w:type="pct"/>
            <w:vMerge/>
            <w:tcBorders>
              <w:top w:val="nil"/>
            </w:tcBorders>
            <w:shd w:val="clear" w:color="auto" w:fill="F1F1F1"/>
          </w:tcPr>
          <w:p w14:paraId="105D71C0" w14:textId="77777777" w:rsidR="00864A7A" w:rsidRDefault="00864A7A" w:rsidP="00352DC5">
            <w:pPr>
              <w:rPr>
                <w:sz w:val="2"/>
                <w:szCs w:val="2"/>
              </w:rPr>
            </w:pPr>
          </w:p>
        </w:tc>
        <w:tc>
          <w:tcPr>
            <w:tcW w:w="638" w:type="pct"/>
            <w:shd w:val="clear" w:color="auto" w:fill="F1F1F1"/>
          </w:tcPr>
          <w:p w14:paraId="1D70E15F" w14:textId="77777777" w:rsidR="00A80796" w:rsidRDefault="00A80796" w:rsidP="00BA528C">
            <w:pPr>
              <w:pStyle w:val="TableParagraph"/>
              <w:rPr>
                <w:b/>
                <w:spacing w:val="-4"/>
                <w:sz w:val="24"/>
              </w:rPr>
            </w:pPr>
          </w:p>
          <w:p w14:paraId="4449435D" w14:textId="68F51699" w:rsidR="00864A7A" w:rsidRDefault="00864A7A" w:rsidP="00BA528C">
            <w:pPr>
              <w:pStyle w:val="TableParagraph"/>
              <w:rPr>
                <w:b/>
                <w:sz w:val="24"/>
              </w:rPr>
            </w:pPr>
            <w:r>
              <w:rPr>
                <w:b/>
                <w:spacing w:val="-4"/>
                <w:sz w:val="24"/>
              </w:rPr>
              <w:t>EYFS</w:t>
            </w:r>
          </w:p>
        </w:tc>
        <w:tc>
          <w:tcPr>
            <w:tcW w:w="639" w:type="pct"/>
            <w:shd w:val="clear" w:color="auto" w:fill="F1F1F1"/>
          </w:tcPr>
          <w:p w14:paraId="49AA324F" w14:textId="77777777" w:rsidR="00864A7A" w:rsidRDefault="00864A7A" w:rsidP="00352DC5">
            <w:pPr>
              <w:pStyle w:val="TableParagraph"/>
              <w:spacing w:before="9"/>
              <w:rPr>
                <w:rFonts w:ascii="Times New Roman"/>
                <w:sz w:val="20"/>
              </w:rPr>
            </w:pPr>
          </w:p>
          <w:p w14:paraId="2158CD47" w14:textId="77777777" w:rsidR="00864A7A" w:rsidRDefault="00864A7A" w:rsidP="00BA528C">
            <w:pPr>
              <w:pStyle w:val="TableParagraph"/>
              <w:rPr>
                <w:b/>
                <w:sz w:val="24"/>
              </w:rPr>
            </w:pPr>
            <w:r>
              <w:rPr>
                <w:b/>
                <w:sz w:val="24"/>
              </w:rPr>
              <w:t>Year</w:t>
            </w:r>
            <w:r>
              <w:rPr>
                <w:b/>
                <w:spacing w:val="-1"/>
                <w:sz w:val="24"/>
              </w:rPr>
              <w:t xml:space="preserve"> </w:t>
            </w:r>
            <w:r>
              <w:rPr>
                <w:b/>
                <w:spacing w:val="-10"/>
                <w:sz w:val="24"/>
              </w:rPr>
              <w:t>1</w:t>
            </w:r>
          </w:p>
        </w:tc>
        <w:tc>
          <w:tcPr>
            <w:tcW w:w="638" w:type="pct"/>
            <w:shd w:val="clear" w:color="auto" w:fill="F1F1F1"/>
          </w:tcPr>
          <w:p w14:paraId="66C7E8B1" w14:textId="77777777" w:rsidR="00864A7A" w:rsidRDefault="00864A7A" w:rsidP="00352DC5">
            <w:pPr>
              <w:pStyle w:val="TableParagraph"/>
              <w:spacing w:before="9"/>
              <w:rPr>
                <w:rFonts w:ascii="Times New Roman"/>
                <w:sz w:val="20"/>
              </w:rPr>
            </w:pPr>
          </w:p>
          <w:p w14:paraId="1E36CE95" w14:textId="77777777" w:rsidR="00864A7A" w:rsidRDefault="00864A7A" w:rsidP="00BA528C">
            <w:pPr>
              <w:pStyle w:val="TableParagraph"/>
              <w:rPr>
                <w:b/>
                <w:sz w:val="24"/>
              </w:rPr>
            </w:pPr>
            <w:r>
              <w:rPr>
                <w:b/>
                <w:sz w:val="24"/>
              </w:rPr>
              <w:t>Year</w:t>
            </w:r>
            <w:r>
              <w:rPr>
                <w:b/>
                <w:spacing w:val="-1"/>
                <w:sz w:val="24"/>
              </w:rPr>
              <w:t xml:space="preserve"> </w:t>
            </w:r>
            <w:r>
              <w:rPr>
                <w:b/>
                <w:spacing w:val="-10"/>
                <w:sz w:val="24"/>
              </w:rPr>
              <w:t>2</w:t>
            </w:r>
          </w:p>
        </w:tc>
        <w:tc>
          <w:tcPr>
            <w:tcW w:w="637" w:type="pct"/>
            <w:shd w:val="clear" w:color="auto" w:fill="F1F1F1"/>
          </w:tcPr>
          <w:p w14:paraId="62239359" w14:textId="77777777" w:rsidR="00864A7A" w:rsidRDefault="00864A7A" w:rsidP="00BA528C">
            <w:pPr>
              <w:pStyle w:val="TableParagraph"/>
              <w:ind w:right="1005"/>
              <w:rPr>
                <w:b/>
                <w:sz w:val="24"/>
              </w:rPr>
            </w:pPr>
          </w:p>
          <w:p w14:paraId="0AD7570E" w14:textId="580AF7FB" w:rsidR="00A80796" w:rsidRDefault="00A80796" w:rsidP="00A80796">
            <w:pPr>
              <w:pStyle w:val="TableParagraph"/>
              <w:rPr>
                <w:b/>
                <w:sz w:val="24"/>
              </w:rPr>
            </w:pPr>
            <w:r>
              <w:rPr>
                <w:b/>
                <w:sz w:val="24"/>
              </w:rPr>
              <w:t>Year 3</w:t>
            </w:r>
          </w:p>
        </w:tc>
        <w:tc>
          <w:tcPr>
            <w:tcW w:w="642" w:type="pct"/>
            <w:shd w:val="clear" w:color="auto" w:fill="F1F1F1"/>
          </w:tcPr>
          <w:p w14:paraId="283E7FAA" w14:textId="77777777" w:rsidR="00864A7A" w:rsidRDefault="00864A7A" w:rsidP="00A80796">
            <w:pPr>
              <w:pStyle w:val="TableParagraph"/>
              <w:ind w:right="1006"/>
              <w:rPr>
                <w:b/>
                <w:sz w:val="24"/>
              </w:rPr>
            </w:pPr>
          </w:p>
          <w:p w14:paraId="0769A463" w14:textId="45862D46" w:rsidR="00A80796" w:rsidRDefault="00A80796" w:rsidP="00A80796">
            <w:pPr>
              <w:pStyle w:val="TableParagraph"/>
              <w:rPr>
                <w:b/>
                <w:sz w:val="24"/>
              </w:rPr>
            </w:pPr>
            <w:r>
              <w:rPr>
                <w:b/>
                <w:sz w:val="24"/>
              </w:rPr>
              <w:t>Year 4</w:t>
            </w:r>
          </w:p>
        </w:tc>
        <w:tc>
          <w:tcPr>
            <w:tcW w:w="667" w:type="pct"/>
            <w:shd w:val="clear" w:color="auto" w:fill="F1F1F1"/>
          </w:tcPr>
          <w:p w14:paraId="21D75944" w14:textId="77777777" w:rsidR="00864A7A" w:rsidRDefault="00864A7A" w:rsidP="00A80796">
            <w:pPr>
              <w:pStyle w:val="TableParagraph"/>
              <w:jc w:val="center"/>
              <w:rPr>
                <w:b/>
                <w:sz w:val="24"/>
              </w:rPr>
            </w:pPr>
          </w:p>
          <w:p w14:paraId="370FD9FE" w14:textId="64D95ABE" w:rsidR="00A80796" w:rsidRDefault="00A80796" w:rsidP="00A80796">
            <w:pPr>
              <w:pStyle w:val="TableParagraph"/>
              <w:rPr>
                <w:b/>
                <w:sz w:val="24"/>
              </w:rPr>
            </w:pPr>
            <w:r>
              <w:rPr>
                <w:b/>
                <w:sz w:val="24"/>
              </w:rPr>
              <w:t>Year 5</w:t>
            </w:r>
          </w:p>
        </w:tc>
        <w:tc>
          <w:tcPr>
            <w:tcW w:w="564" w:type="pct"/>
            <w:shd w:val="clear" w:color="auto" w:fill="F1F1F1"/>
          </w:tcPr>
          <w:p w14:paraId="09482A5D" w14:textId="77777777" w:rsidR="00864A7A" w:rsidRDefault="00864A7A" w:rsidP="00A80796">
            <w:pPr>
              <w:pStyle w:val="TableParagraph"/>
              <w:rPr>
                <w:b/>
                <w:sz w:val="24"/>
              </w:rPr>
            </w:pPr>
          </w:p>
          <w:p w14:paraId="5F9F5C77" w14:textId="33FBB9BA" w:rsidR="00A80796" w:rsidRDefault="00A80796" w:rsidP="00A80796">
            <w:pPr>
              <w:pStyle w:val="TableParagraph"/>
              <w:rPr>
                <w:b/>
                <w:sz w:val="24"/>
              </w:rPr>
            </w:pPr>
            <w:r>
              <w:rPr>
                <w:b/>
                <w:sz w:val="24"/>
              </w:rPr>
              <w:t>Year 6</w:t>
            </w:r>
          </w:p>
        </w:tc>
      </w:tr>
      <w:tr w:rsidR="00DB2E44" w14:paraId="4C0E27F3" w14:textId="77777777" w:rsidTr="00B616E1">
        <w:trPr>
          <w:trHeight w:val="494"/>
        </w:trPr>
        <w:tc>
          <w:tcPr>
            <w:tcW w:w="575" w:type="pct"/>
            <w:tcBorders>
              <w:bottom w:val="nil"/>
            </w:tcBorders>
            <w:shd w:val="clear" w:color="auto" w:fill="F1F1F1"/>
          </w:tcPr>
          <w:p w14:paraId="660BA73D" w14:textId="77777777" w:rsidR="00864A7A" w:rsidRDefault="00864A7A" w:rsidP="00352DC5">
            <w:pPr>
              <w:pStyle w:val="TableParagraph"/>
              <w:spacing w:before="35"/>
              <w:ind w:left="116" w:right="111"/>
              <w:jc w:val="center"/>
              <w:rPr>
                <w:b/>
              </w:rPr>
            </w:pPr>
            <w:r>
              <w:rPr>
                <w:b/>
                <w:spacing w:val="-2"/>
              </w:rPr>
              <w:t>Chronology</w:t>
            </w:r>
          </w:p>
        </w:tc>
        <w:tc>
          <w:tcPr>
            <w:tcW w:w="638" w:type="pct"/>
            <w:tcBorders>
              <w:bottom w:val="nil"/>
            </w:tcBorders>
          </w:tcPr>
          <w:p w14:paraId="681BBAFB" w14:textId="77777777" w:rsidR="00864A7A" w:rsidRDefault="00864A7A" w:rsidP="00DB2E44">
            <w:pPr>
              <w:pStyle w:val="TableParagraph"/>
              <w:rPr>
                <w:sz w:val="18"/>
              </w:rPr>
            </w:pPr>
            <w:r>
              <w:rPr>
                <w:sz w:val="18"/>
              </w:rPr>
              <w:t>Say</w:t>
            </w:r>
            <w:r>
              <w:rPr>
                <w:spacing w:val="-11"/>
                <w:sz w:val="18"/>
              </w:rPr>
              <w:t xml:space="preserve"> </w:t>
            </w:r>
            <w:r>
              <w:rPr>
                <w:sz w:val="18"/>
              </w:rPr>
              <w:t>which</w:t>
            </w:r>
            <w:r>
              <w:rPr>
                <w:spacing w:val="-10"/>
                <w:sz w:val="18"/>
              </w:rPr>
              <w:t xml:space="preserve"> </w:t>
            </w:r>
            <w:r>
              <w:rPr>
                <w:sz w:val="18"/>
              </w:rPr>
              <w:t>came first from a</w:t>
            </w:r>
          </w:p>
        </w:tc>
        <w:tc>
          <w:tcPr>
            <w:tcW w:w="639" w:type="pct"/>
            <w:tcBorders>
              <w:bottom w:val="nil"/>
            </w:tcBorders>
          </w:tcPr>
          <w:p w14:paraId="0AE117A3" w14:textId="458E47F8" w:rsidR="00864A7A" w:rsidRDefault="00864A7A" w:rsidP="00DB2E44">
            <w:pPr>
              <w:pStyle w:val="TableParagraph"/>
              <w:contextualSpacing/>
              <w:rPr>
                <w:sz w:val="18"/>
              </w:rPr>
            </w:pPr>
            <w:r>
              <w:rPr>
                <w:sz w:val="18"/>
              </w:rPr>
              <w:t>Place</w:t>
            </w:r>
            <w:r>
              <w:rPr>
                <w:spacing w:val="-2"/>
                <w:sz w:val="18"/>
              </w:rPr>
              <w:t xml:space="preserve"> </w:t>
            </w:r>
            <w:r>
              <w:rPr>
                <w:sz w:val="18"/>
              </w:rPr>
              <w:t>familiar objects</w:t>
            </w:r>
            <w:r>
              <w:rPr>
                <w:spacing w:val="-11"/>
                <w:sz w:val="18"/>
              </w:rPr>
              <w:t xml:space="preserve"> </w:t>
            </w:r>
            <w:r>
              <w:rPr>
                <w:sz w:val="18"/>
              </w:rPr>
              <w:t>in</w:t>
            </w:r>
            <w:r>
              <w:rPr>
                <w:spacing w:val="-10"/>
                <w:sz w:val="18"/>
              </w:rPr>
              <w:t xml:space="preserve"> </w:t>
            </w:r>
            <w:r>
              <w:rPr>
                <w:sz w:val="18"/>
              </w:rPr>
              <w:t>order</w:t>
            </w:r>
            <w:r w:rsidR="00DB2E44">
              <w:rPr>
                <w:sz w:val="18"/>
              </w:rPr>
              <w:t xml:space="preserve"> </w:t>
            </w:r>
          </w:p>
        </w:tc>
        <w:tc>
          <w:tcPr>
            <w:tcW w:w="638" w:type="pct"/>
            <w:tcBorders>
              <w:bottom w:val="nil"/>
            </w:tcBorders>
          </w:tcPr>
          <w:p w14:paraId="785483A1" w14:textId="77777777" w:rsidR="00864A7A" w:rsidRDefault="00864A7A" w:rsidP="00DB2E44">
            <w:pPr>
              <w:pStyle w:val="TableParagraph"/>
              <w:rPr>
                <w:sz w:val="18"/>
              </w:rPr>
            </w:pPr>
            <w:r>
              <w:rPr>
                <w:sz w:val="18"/>
              </w:rPr>
              <w:t>Construct a timeline</w:t>
            </w:r>
            <w:r>
              <w:rPr>
                <w:spacing w:val="-11"/>
                <w:sz w:val="18"/>
              </w:rPr>
              <w:t xml:space="preserve"> </w:t>
            </w:r>
            <w:r>
              <w:rPr>
                <w:sz w:val="18"/>
              </w:rPr>
              <w:t>showing</w:t>
            </w:r>
          </w:p>
        </w:tc>
        <w:tc>
          <w:tcPr>
            <w:tcW w:w="637" w:type="pct"/>
            <w:tcBorders>
              <w:bottom w:val="nil"/>
            </w:tcBorders>
          </w:tcPr>
          <w:p w14:paraId="5D4AB943" w14:textId="77777777" w:rsidR="00864A7A" w:rsidRDefault="00864A7A" w:rsidP="00DB2E44">
            <w:pPr>
              <w:pStyle w:val="TableParagraph"/>
              <w:rPr>
                <w:sz w:val="18"/>
              </w:rPr>
            </w:pPr>
            <w:r>
              <w:rPr>
                <w:sz w:val="18"/>
              </w:rPr>
              <w:t>Place</w:t>
            </w:r>
            <w:r>
              <w:rPr>
                <w:spacing w:val="-8"/>
                <w:sz w:val="18"/>
              </w:rPr>
              <w:t xml:space="preserve"> </w:t>
            </w:r>
            <w:r>
              <w:rPr>
                <w:sz w:val="18"/>
              </w:rPr>
              <w:t>events</w:t>
            </w:r>
            <w:r>
              <w:rPr>
                <w:spacing w:val="-9"/>
                <w:sz w:val="18"/>
              </w:rPr>
              <w:t xml:space="preserve"> </w:t>
            </w:r>
            <w:r>
              <w:rPr>
                <w:sz w:val="18"/>
              </w:rPr>
              <w:t>and</w:t>
            </w:r>
            <w:r>
              <w:rPr>
                <w:spacing w:val="-8"/>
                <w:sz w:val="18"/>
              </w:rPr>
              <w:t xml:space="preserve"> </w:t>
            </w:r>
            <w:r>
              <w:rPr>
                <w:sz w:val="18"/>
              </w:rPr>
              <w:t>people</w:t>
            </w:r>
            <w:r>
              <w:rPr>
                <w:spacing w:val="-8"/>
                <w:sz w:val="18"/>
              </w:rPr>
              <w:t xml:space="preserve"> </w:t>
            </w:r>
            <w:r>
              <w:rPr>
                <w:sz w:val="18"/>
              </w:rPr>
              <w:t>on</w:t>
            </w:r>
            <w:r>
              <w:rPr>
                <w:spacing w:val="-8"/>
                <w:sz w:val="18"/>
              </w:rPr>
              <w:t xml:space="preserve"> </w:t>
            </w:r>
            <w:r>
              <w:rPr>
                <w:sz w:val="18"/>
              </w:rPr>
              <w:t>a timeline</w:t>
            </w:r>
            <w:r>
              <w:rPr>
                <w:spacing w:val="-2"/>
                <w:sz w:val="18"/>
              </w:rPr>
              <w:t xml:space="preserve"> </w:t>
            </w:r>
            <w:r>
              <w:rPr>
                <w:sz w:val="18"/>
              </w:rPr>
              <w:t>using</w:t>
            </w:r>
            <w:r>
              <w:rPr>
                <w:spacing w:val="-2"/>
                <w:sz w:val="18"/>
              </w:rPr>
              <w:t xml:space="preserve"> </w:t>
            </w:r>
            <w:r>
              <w:rPr>
                <w:sz w:val="18"/>
              </w:rPr>
              <w:t>key</w:t>
            </w:r>
            <w:r>
              <w:rPr>
                <w:spacing w:val="-1"/>
                <w:sz w:val="18"/>
              </w:rPr>
              <w:t xml:space="preserve"> </w:t>
            </w:r>
            <w:r>
              <w:rPr>
                <w:sz w:val="18"/>
              </w:rPr>
              <w:t>dates</w:t>
            </w:r>
            <w:r>
              <w:rPr>
                <w:spacing w:val="-2"/>
                <w:sz w:val="18"/>
              </w:rPr>
              <w:t xml:space="preserve"> </w:t>
            </w:r>
            <w:r>
              <w:rPr>
                <w:spacing w:val="-5"/>
                <w:sz w:val="18"/>
              </w:rPr>
              <w:t>and</w:t>
            </w:r>
          </w:p>
        </w:tc>
        <w:tc>
          <w:tcPr>
            <w:tcW w:w="642" w:type="pct"/>
            <w:tcBorders>
              <w:bottom w:val="nil"/>
            </w:tcBorders>
          </w:tcPr>
          <w:p w14:paraId="16B23042" w14:textId="77777777" w:rsidR="00864A7A" w:rsidRDefault="00864A7A" w:rsidP="00DB2E44">
            <w:pPr>
              <w:pStyle w:val="TableParagraph"/>
              <w:rPr>
                <w:sz w:val="18"/>
              </w:rPr>
            </w:pPr>
            <w:r>
              <w:rPr>
                <w:sz w:val="18"/>
              </w:rPr>
              <w:t>Create</w:t>
            </w:r>
            <w:r>
              <w:rPr>
                <w:spacing w:val="-11"/>
                <w:sz w:val="18"/>
              </w:rPr>
              <w:t xml:space="preserve"> </w:t>
            </w:r>
            <w:r>
              <w:rPr>
                <w:sz w:val="18"/>
              </w:rPr>
              <w:t>a</w:t>
            </w:r>
            <w:r>
              <w:rPr>
                <w:spacing w:val="-10"/>
                <w:sz w:val="18"/>
              </w:rPr>
              <w:t xml:space="preserve"> </w:t>
            </w:r>
            <w:r>
              <w:rPr>
                <w:sz w:val="18"/>
              </w:rPr>
              <w:t>timeline</w:t>
            </w:r>
            <w:r>
              <w:rPr>
                <w:spacing w:val="-9"/>
                <w:sz w:val="18"/>
              </w:rPr>
              <w:t xml:space="preserve"> </w:t>
            </w:r>
            <w:r>
              <w:rPr>
                <w:sz w:val="18"/>
              </w:rPr>
              <w:t>showing</w:t>
            </w:r>
            <w:r>
              <w:rPr>
                <w:spacing w:val="-10"/>
                <w:sz w:val="18"/>
              </w:rPr>
              <w:t xml:space="preserve"> </w:t>
            </w:r>
            <w:r>
              <w:rPr>
                <w:sz w:val="18"/>
              </w:rPr>
              <w:t>change and continuity over a period</w:t>
            </w:r>
          </w:p>
        </w:tc>
        <w:tc>
          <w:tcPr>
            <w:tcW w:w="667" w:type="pct"/>
            <w:tcBorders>
              <w:bottom w:val="nil"/>
            </w:tcBorders>
          </w:tcPr>
          <w:p w14:paraId="4CF2238D" w14:textId="77777777" w:rsidR="00864A7A" w:rsidRDefault="00864A7A" w:rsidP="00DB2E44">
            <w:pPr>
              <w:pStyle w:val="TableParagraph"/>
              <w:rPr>
                <w:sz w:val="18"/>
              </w:rPr>
            </w:pPr>
            <w:r>
              <w:rPr>
                <w:sz w:val="18"/>
              </w:rPr>
              <w:t>Create</w:t>
            </w:r>
            <w:r>
              <w:rPr>
                <w:spacing w:val="-11"/>
                <w:sz w:val="18"/>
              </w:rPr>
              <w:t xml:space="preserve"> </w:t>
            </w:r>
            <w:r>
              <w:rPr>
                <w:sz w:val="18"/>
              </w:rPr>
              <w:t>a</w:t>
            </w:r>
            <w:r>
              <w:rPr>
                <w:spacing w:val="-10"/>
                <w:sz w:val="18"/>
              </w:rPr>
              <w:t xml:space="preserve"> </w:t>
            </w:r>
            <w:r>
              <w:rPr>
                <w:sz w:val="18"/>
              </w:rPr>
              <w:t>detailed</w:t>
            </w:r>
            <w:r>
              <w:rPr>
                <w:spacing w:val="-10"/>
                <w:sz w:val="18"/>
              </w:rPr>
              <w:t xml:space="preserve"> </w:t>
            </w:r>
            <w:r>
              <w:rPr>
                <w:sz w:val="18"/>
              </w:rPr>
              <w:t>timeline</w:t>
            </w:r>
            <w:r>
              <w:rPr>
                <w:spacing w:val="-9"/>
                <w:sz w:val="18"/>
              </w:rPr>
              <w:t xml:space="preserve"> </w:t>
            </w:r>
            <w:r>
              <w:rPr>
                <w:sz w:val="18"/>
              </w:rPr>
              <w:t>putting key events in order.</w:t>
            </w:r>
          </w:p>
        </w:tc>
        <w:tc>
          <w:tcPr>
            <w:tcW w:w="564" w:type="pct"/>
            <w:tcBorders>
              <w:bottom w:val="nil"/>
            </w:tcBorders>
          </w:tcPr>
          <w:p w14:paraId="004AAE52" w14:textId="77777777" w:rsidR="00864A7A" w:rsidRDefault="00864A7A" w:rsidP="00DB2E44">
            <w:pPr>
              <w:pStyle w:val="TableParagraph"/>
              <w:rPr>
                <w:sz w:val="18"/>
              </w:rPr>
            </w:pPr>
            <w:r>
              <w:rPr>
                <w:sz w:val="18"/>
              </w:rPr>
              <w:t>Create two parallel timelines</w:t>
            </w:r>
            <w:r>
              <w:rPr>
                <w:spacing w:val="-11"/>
                <w:sz w:val="18"/>
              </w:rPr>
              <w:t xml:space="preserve"> </w:t>
            </w:r>
            <w:r>
              <w:rPr>
                <w:sz w:val="18"/>
              </w:rPr>
              <w:t>to</w:t>
            </w:r>
            <w:r>
              <w:rPr>
                <w:spacing w:val="-10"/>
                <w:sz w:val="18"/>
              </w:rPr>
              <w:t xml:space="preserve"> </w:t>
            </w:r>
            <w:r>
              <w:rPr>
                <w:sz w:val="18"/>
              </w:rPr>
              <w:t>compare</w:t>
            </w:r>
          </w:p>
        </w:tc>
      </w:tr>
      <w:tr w:rsidR="00DB2E44" w14:paraId="2F85D254" w14:textId="77777777" w:rsidTr="00B616E1">
        <w:trPr>
          <w:trHeight w:val="219"/>
        </w:trPr>
        <w:tc>
          <w:tcPr>
            <w:tcW w:w="575" w:type="pct"/>
            <w:tcBorders>
              <w:top w:val="nil"/>
              <w:bottom w:val="nil"/>
            </w:tcBorders>
            <w:shd w:val="clear" w:color="auto" w:fill="F1F1F1"/>
          </w:tcPr>
          <w:p w14:paraId="561F7CE7" w14:textId="77777777" w:rsidR="00864A7A" w:rsidRDefault="00864A7A" w:rsidP="00352DC5">
            <w:pPr>
              <w:pStyle w:val="TableParagraph"/>
              <w:rPr>
                <w:rFonts w:ascii="Times New Roman"/>
                <w:sz w:val="14"/>
              </w:rPr>
            </w:pPr>
          </w:p>
        </w:tc>
        <w:tc>
          <w:tcPr>
            <w:tcW w:w="638" w:type="pct"/>
            <w:tcBorders>
              <w:top w:val="nil"/>
              <w:bottom w:val="nil"/>
            </w:tcBorders>
          </w:tcPr>
          <w:p w14:paraId="11079A2A" w14:textId="77777777" w:rsidR="00864A7A" w:rsidRDefault="00864A7A" w:rsidP="00DB2E44">
            <w:pPr>
              <w:pStyle w:val="TableParagraph"/>
              <w:rPr>
                <w:sz w:val="18"/>
              </w:rPr>
            </w:pPr>
            <w:r>
              <w:rPr>
                <w:sz w:val="18"/>
              </w:rPr>
              <w:t>small</w:t>
            </w:r>
            <w:r>
              <w:rPr>
                <w:spacing w:val="-5"/>
                <w:sz w:val="18"/>
              </w:rPr>
              <w:t xml:space="preserve"> </w:t>
            </w:r>
            <w:r>
              <w:rPr>
                <w:sz w:val="18"/>
              </w:rPr>
              <w:t>set</w:t>
            </w:r>
            <w:r>
              <w:rPr>
                <w:spacing w:val="-1"/>
                <w:sz w:val="18"/>
              </w:rPr>
              <w:t xml:space="preserve"> </w:t>
            </w:r>
            <w:r>
              <w:rPr>
                <w:spacing w:val="-5"/>
                <w:sz w:val="18"/>
              </w:rPr>
              <w:t>of</w:t>
            </w:r>
          </w:p>
        </w:tc>
        <w:tc>
          <w:tcPr>
            <w:tcW w:w="639" w:type="pct"/>
            <w:tcBorders>
              <w:top w:val="nil"/>
              <w:bottom w:val="nil"/>
            </w:tcBorders>
          </w:tcPr>
          <w:p w14:paraId="6BB1F47A" w14:textId="77777777" w:rsidR="00864A7A" w:rsidRDefault="00864A7A" w:rsidP="00DB2E44">
            <w:pPr>
              <w:pStyle w:val="TableParagraph"/>
              <w:contextualSpacing/>
              <w:rPr>
                <w:sz w:val="18"/>
              </w:rPr>
            </w:pPr>
            <w:r>
              <w:rPr>
                <w:sz w:val="18"/>
              </w:rPr>
              <w:t>of</w:t>
            </w:r>
            <w:r>
              <w:rPr>
                <w:spacing w:val="-1"/>
                <w:sz w:val="18"/>
              </w:rPr>
              <w:t xml:space="preserve"> </w:t>
            </w:r>
            <w:r>
              <w:rPr>
                <w:spacing w:val="-4"/>
                <w:sz w:val="18"/>
              </w:rPr>
              <w:t>age.</w:t>
            </w:r>
          </w:p>
        </w:tc>
        <w:tc>
          <w:tcPr>
            <w:tcW w:w="638" w:type="pct"/>
            <w:tcBorders>
              <w:top w:val="nil"/>
              <w:bottom w:val="nil"/>
            </w:tcBorders>
          </w:tcPr>
          <w:p w14:paraId="24FCE781" w14:textId="77777777" w:rsidR="00864A7A" w:rsidRDefault="00864A7A" w:rsidP="00DB2E44">
            <w:pPr>
              <w:pStyle w:val="TableParagraph"/>
              <w:rPr>
                <w:sz w:val="18"/>
              </w:rPr>
            </w:pPr>
            <w:r>
              <w:rPr>
                <w:sz w:val="18"/>
              </w:rPr>
              <w:t>events</w:t>
            </w:r>
            <w:r>
              <w:rPr>
                <w:spacing w:val="-5"/>
                <w:sz w:val="18"/>
              </w:rPr>
              <w:t xml:space="preserve"> </w:t>
            </w:r>
            <w:r>
              <w:rPr>
                <w:sz w:val="18"/>
              </w:rPr>
              <w:t>from</w:t>
            </w:r>
            <w:r>
              <w:rPr>
                <w:spacing w:val="-2"/>
                <w:sz w:val="18"/>
              </w:rPr>
              <w:t xml:space="preserve"> </w:t>
            </w:r>
            <w:r>
              <w:rPr>
                <w:spacing w:val="-5"/>
                <w:sz w:val="18"/>
              </w:rPr>
              <w:t>our</w:t>
            </w:r>
          </w:p>
        </w:tc>
        <w:tc>
          <w:tcPr>
            <w:tcW w:w="637" w:type="pct"/>
            <w:tcBorders>
              <w:top w:val="nil"/>
              <w:bottom w:val="nil"/>
            </w:tcBorders>
          </w:tcPr>
          <w:p w14:paraId="154A0B05" w14:textId="77777777" w:rsidR="00864A7A" w:rsidRDefault="00864A7A" w:rsidP="00DB2E44">
            <w:pPr>
              <w:pStyle w:val="TableParagraph"/>
              <w:rPr>
                <w:sz w:val="18"/>
              </w:rPr>
            </w:pPr>
            <w:r>
              <w:rPr>
                <w:spacing w:val="-2"/>
                <w:sz w:val="18"/>
              </w:rPr>
              <w:t>terms.</w:t>
            </w:r>
          </w:p>
        </w:tc>
        <w:tc>
          <w:tcPr>
            <w:tcW w:w="642" w:type="pct"/>
            <w:tcBorders>
              <w:top w:val="nil"/>
              <w:bottom w:val="nil"/>
            </w:tcBorders>
          </w:tcPr>
          <w:p w14:paraId="54957969" w14:textId="77777777" w:rsidR="00864A7A" w:rsidRDefault="00864A7A" w:rsidP="00DB2E44">
            <w:pPr>
              <w:pStyle w:val="TableParagraph"/>
              <w:rPr>
                <w:sz w:val="18"/>
              </w:rPr>
            </w:pPr>
            <w:r>
              <w:rPr>
                <w:spacing w:val="-2"/>
                <w:sz w:val="18"/>
              </w:rPr>
              <w:t>studied.</w:t>
            </w:r>
          </w:p>
        </w:tc>
        <w:tc>
          <w:tcPr>
            <w:tcW w:w="667" w:type="pct"/>
            <w:tcBorders>
              <w:top w:val="nil"/>
              <w:bottom w:val="nil"/>
            </w:tcBorders>
          </w:tcPr>
          <w:p w14:paraId="055F8CA3" w14:textId="77777777" w:rsidR="00864A7A" w:rsidRDefault="00864A7A" w:rsidP="00DB2E44">
            <w:pPr>
              <w:pStyle w:val="TableParagraph"/>
              <w:rPr>
                <w:rFonts w:ascii="Times New Roman"/>
                <w:sz w:val="14"/>
              </w:rPr>
            </w:pPr>
          </w:p>
        </w:tc>
        <w:tc>
          <w:tcPr>
            <w:tcW w:w="564" w:type="pct"/>
            <w:tcBorders>
              <w:top w:val="nil"/>
              <w:bottom w:val="nil"/>
            </w:tcBorders>
          </w:tcPr>
          <w:p w14:paraId="3DA2F460" w14:textId="77777777" w:rsidR="00864A7A" w:rsidRDefault="00864A7A" w:rsidP="00DB2E44">
            <w:pPr>
              <w:pStyle w:val="TableParagraph"/>
              <w:rPr>
                <w:sz w:val="18"/>
              </w:rPr>
            </w:pPr>
            <w:r>
              <w:rPr>
                <w:sz w:val="18"/>
              </w:rPr>
              <w:t>two</w:t>
            </w:r>
            <w:r>
              <w:rPr>
                <w:spacing w:val="-3"/>
                <w:sz w:val="18"/>
              </w:rPr>
              <w:t xml:space="preserve"> </w:t>
            </w:r>
            <w:r>
              <w:rPr>
                <w:sz w:val="18"/>
              </w:rPr>
              <w:t>periods</w:t>
            </w:r>
            <w:r>
              <w:rPr>
                <w:spacing w:val="-3"/>
                <w:sz w:val="18"/>
              </w:rPr>
              <w:t xml:space="preserve"> </w:t>
            </w:r>
            <w:r>
              <w:rPr>
                <w:spacing w:val="-5"/>
                <w:sz w:val="18"/>
              </w:rPr>
              <w:t>in</w:t>
            </w:r>
          </w:p>
        </w:tc>
      </w:tr>
      <w:tr w:rsidR="00DB2E44" w14:paraId="71C5FB3B" w14:textId="77777777" w:rsidTr="00B616E1">
        <w:trPr>
          <w:trHeight w:val="219"/>
        </w:trPr>
        <w:tc>
          <w:tcPr>
            <w:tcW w:w="575" w:type="pct"/>
            <w:tcBorders>
              <w:top w:val="nil"/>
              <w:bottom w:val="nil"/>
            </w:tcBorders>
            <w:shd w:val="clear" w:color="auto" w:fill="F1F1F1"/>
          </w:tcPr>
          <w:p w14:paraId="3BE2B6FC" w14:textId="77777777" w:rsidR="00864A7A" w:rsidRDefault="00864A7A" w:rsidP="00352DC5">
            <w:pPr>
              <w:pStyle w:val="TableParagraph"/>
              <w:rPr>
                <w:rFonts w:ascii="Times New Roman"/>
                <w:sz w:val="14"/>
              </w:rPr>
            </w:pPr>
          </w:p>
        </w:tc>
        <w:tc>
          <w:tcPr>
            <w:tcW w:w="638" w:type="pct"/>
            <w:tcBorders>
              <w:top w:val="nil"/>
              <w:bottom w:val="nil"/>
            </w:tcBorders>
          </w:tcPr>
          <w:p w14:paraId="0392AC8E" w14:textId="77777777" w:rsidR="00864A7A" w:rsidRDefault="00864A7A" w:rsidP="00DB2E44">
            <w:pPr>
              <w:pStyle w:val="TableParagraph"/>
              <w:rPr>
                <w:sz w:val="18"/>
              </w:rPr>
            </w:pPr>
            <w:r>
              <w:rPr>
                <w:spacing w:val="-2"/>
                <w:sz w:val="18"/>
              </w:rPr>
              <w:t>pictures</w:t>
            </w:r>
          </w:p>
        </w:tc>
        <w:tc>
          <w:tcPr>
            <w:tcW w:w="639" w:type="pct"/>
            <w:tcBorders>
              <w:top w:val="nil"/>
              <w:bottom w:val="nil"/>
            </w:tcBorders>
          </w:tcPr>
          <w:p w14:paraId="2CF2703F" w14:textId="77777777" w:rsidR="00864A7A" w:rsidRDefault="00864A7A" w:rsidP="00DB2E44">
            <w:pPr>
              <w:pStyle w:val="TableParagraph"/>
              <w:rPr>
                <w:rFonts w:ascii="Times New Roman"/>
                <w:sz w:val="14"/>
              </w:rPr>
            </w:pPr>
          </w:p>
        </w:tc>
        <w:tc>
          <w:tcPr>
            <w:tcW w:w="638" w:type="pct"/>
            <w:tcBorders>
              <w:top w:val="nil"/>
              <w:bottom w:val="nil"/>
            </w:tcBorders>
          </w:tcPr>
          <w:p w14:paraId="6BC8DE40" w14:textId="77777777" w:rsidR="00864A7A" w:rsidRDefault="00864A7A" w:rsidP="00DB2E44">
            <w:pPr>
              <w:pStyle w:val="TableParagraph"/>
              <w:rPr>
                <w:sz w:val="18"/>
              </w:rPr>
            </w:pPr>
            <w:r>
              <w:rPr>
                <w:sz w:val="18"/>
              </w:rPr>
              <w:t>own</w:t>
            </w:r>
            <w:r>
              <w:rPr>
                <w:spacing w:val="-3"/>
                <w:sz w:val="18"/>
              </w:rPr>
              <w:t xml:space="preserve"> </w:t>
            </w:r>
            <w:r>
              <w:rPr>
                <w:sz w:val="18"/>
              </w:rPr>
              <w:t>life</w:t>
            </w:r>
            <w:r>
              <w:rPr>
                <w:spacing w:val="-3"/>
                <w:sz w:val="18"/>
              </w:rPr>
              <w:t xml:space="preserve"> </w:t>
            </w:r>
            <w:r>
              <w:rPr>
                <w:sz w:val="18"/>
              </w:rPr>
              <w:t>using</w:t>
            </w:r>
            <w:r>
              <w:rPr>
                <w:spacing w:val="-2"/>
                <w:sz w:val="18"/>
              </w:rPr>
              <w:t xml:space="preserve"> </w:t>
            </w:r>
            <w:r>
              <w:rPr>
                <w:spacing w:val="-5"/>
                <w:sz w:val="18"/>
              </w:rPr>
              <w:t>key</w:t>
            </w:r>
          </w:p>
        </w:tc>
        <w:tc>
          <w:tcPr>
            <w:tcW w:w="637" w:type="pct"/>
            <w:tcBorders>
              <w:top w:val="nil"/>
              <w:bottom w:val="nil"/>
            </w:tcBorders>
          </w:tcPr>
          <w:p w14:paraId="14033464" w14:textId="77777777" w:rsidR="00864A7A" w:rsidRDefault="00864A7A" w:rsidP="00DB2E44">
            <w:pPr>
              <w:pStyle w:val="TableParagraph"/>
              <w:rPr>
                <w:sz w:val="18"/>
              </w:rPr>
            </w:pPr>
            <w:r>
              <w:rPr>
                <w:sz w:val="18"/>
              </w:rPr>
              <w:t>Use</w:t>
            </w:r>
            <w:r>
              <w:rPr>
                <w:spacing w:val="-2"/>
                <w:sz w:val="18"/>
              </w:rPr>
              <w:t xml:space="preserve"> </w:t>
            </w:r>
            <w:r>
              <w:rPr>
                <w:sz w:val="18"/>
              </w:rPr>
              <w:t>dates</w:t>
            </w:r>
            <w:r>
              <w:rPr>
                <w:spacing w:val="-3"/>
                <w:sz w:val="18"/>
              </w:rPr>
              <w:t xml:space="preserve"> </w:t>
            </w:r>
            <w:r>
              <w:rPr>
                <w:sz w:val="18"/>
              </w:rPr>
              <w:t>in</w:t>
            </w:r>
            <w:r>
              <w:rPr>
                <w:spacing w:val="-2"/>
                <w:sz w:val="18"/>
              </w:rPr>
              <w:t xml:space="preserve"> </w:t>
            </w:r>
            <w:r>
              <w:rPr>
                <w:sz w:val="18"/>
              </w:rPr>
              <w:t>communicating</w:t>
            </w:r>
            <w:r>
              <w:rPr>
                <w:spacing w:val="-2"/>
                <w:sz w:val="18"/>
              </w:rPr>
              <w:t xml:space="preserve"> </w:t>
            </w:r>
            <w:r>
              <w:rPr>
                <w:spacing w:val="-5"/>
                <w:sz w:val="18"/>
              </w:rPr>
              <w:t>my</w:t>
            </w:r>
          </w:p>
        </w:tc>
        <w:tc>
          <w:tcPr>
            <w:tcW w:w="642" w:type="pct"/>
            <w:tcBorders>
              <w:top w:val="nil"/>
              <w:bottom w:val="nil"/>
            </w:tcBorders>
          </w:tcPr>
          <w:p w14:paraId="59FD8C9C" w14:textId="77777777" w:rsidR="00864A7A" w:rsidRDefault="00864A7A" w:rsidP="00DB2E44">
            <w:pPr>
              <w:pStyle w:val="TableParagraph"/>
              <w:rPr>
                <w:sz w:val="18"/>
              </w:rPr>
            </w:pPr>
            <w:r>
              <w:rPr>
                <w:sz w:val="18"/>
              </w:rPr>
              <w:t>Use</w:t>
            </w:r>
            <w:r>
              <w:rPr>
                <w:spacing w:val="-1"/>
                <w:sz w:val="18"/>
              </w:rPr>
              <w:t xml:space="preserve"> </w:t>
            </w:r>
            <w:r>
              <w:rPr>
                <w:sz w:val="18"/>
              </w:rPr>
              <w:t>dates</w:t>
            </w:r>
            <w:r>
              <w:rPr>
                <w:spacing w:val="-1"/>
                <w:sz w:val="18"/>
              </w:rPr>
              <w:t xml:space="preserve"> </w:t>
            </w:r>
            <w:r>
              <w:rPr>
                <w:sz w:val="18"/>
              </w:rPr>
              <w:t>and</w:t>
            </w:r>
            <w:r>
              <w:rPr>
                <w:spacing w:val="-1"/>
                <w:sz w:val="18"/>
              </w:rPr>
              <w:t xml:space="preserve"> </w:t>
            </w:r>
            <w:r>
              <w:rPr>
                <w:spacing w:val="-2"/>
                <w:sz w:val="18"/>
              </w:rPr>
              <w:t>terms.</w:t>
            </w:r>
          </w:p>
        </w:tc>
        <w:tc>
          <w:tcPr>
            <w:tcW w:w="667" w:type="pct"/>
            <w:tcBorders>
              <w:top w:val="nil"/>
              <w:bottom w:val="nil"/>
            </w:tcBorders>
          </w:tcPr>
          <w:p w14:paraId="6F0823EC" w14:textId="77777777" w:rsidR="00864A7A" w:rsidRDefault="00864A7A" w:rsidP="00DB2E44">
            <w:pPr>
              <w:pStyle w:val="TableParagraph"/>
              <w:rPr>
                <w:rFonts w:ascii="Times New Roman"/>
                <w:sz w:val="14"/>
              </w:rPr>
            </w:pPr>
          </w:p>
        </w:tc>
        <w:tc>
          <w:tcPr>
            <w:tcW w:w="564" w:type="pct"/>
            <w:tcBorders>
              <w:top w:val="nil"/>
              <w:bottom w:val="nil"/>
            </w:tcBorders>
          </w:tcPr>
          <w:p w14:paraId="2656FA1D" w14:textId="77777777" w:rsidR="00864A7A" w:rsidRDefault="00864A7A" w:rsidP="00DB2E44">
            <w:pPr>
              <w:pStyle w:val="TableParagraph"/>
              <w:rPr>
                <w:sz w:val="18"/>
              </w:rPr>
            </w:pPr>
            <w:r>
              <w:rPr>
                <w:spacing w:val="-2"/>
                <w:sz w:val="18"/>
              </w:rPr>
              <w:t>history.</w:t>
            </w:r>
          </w:p>
        </w:tc>
      </w:tr>
      <w:tr w:rsidR="00DB2E44" w14:paraId="0EDAF542" w14:textId="77777777" w:rsidTr="00B616E1">
        <w:trPr>
          <w:trHeight w:val="219"/>
        </w:trPr>
        <w:tc>
          <w:tcPr>
            <w:tcW w:w="575" w:type="pct"/>
            <w:tcBorders>
              <w:top w:val="nil"/>
              <w:bottom w:val="nil"/>
            </w:tcBorders>
            <w:shd w:val="clear" w:color="auto" w:fill="F1F1F1"/>
          </w:tcPr>
          <w:p w14:paraId="5343F853" w14:textId="77777777" w:rsidR="00864A7A" w:rsidRDefault="00864A7A" w:rsidP="00352DC5">
            <w:pPr>
              <w:pStyle w:val="TableParagraph"/>
              <w:rPr>
                <w:rFonts w:ascii="Times New Roman"/>
                <w:sz w:val="14"/>
              </w:rPr>
            </w:pPr>
          </w:p>
        </w:tc>
        <w:tc>
          <w:tcPr>
            <w:tcW w:w="638" w:type="pct"/>
            <w:tcBorders>
              <w:top w:val="nil"/>
              <w:bottom w:val="nil"/>
            </w:tcBorders>
          </w:tcPr>
          <w:p w14:paraId="719A6596" w14:textId="77777777" w:rsidR="00864A7A" w:rsidRDefault="00864A7A" w:rsidP="00DB2E44">
            <w:pPr>
              <w:pStyle w:val="TableParagraph"/>
              <w:rPr>
                <w:rFonts w:ascii="Times New Roman"/>
                <w:sz w:val="14"/>
              </w:rPr>
            </w:pPr>
          </w:p>
        </w:tc>
        <w:tc>
          <w:tcPr>
            <w:tcW w:w="639" w:type="pct"/>
            <w:tcBorders>
              <w:top w:val="nil"/>
              <w:bottom w:val="nil"/>
            </w:tcBorders>
          </w:tcPr>
          <w:p w14:paraId="4B3818BD" w14:textId="77777777" w:rsidR="00864A7A" w:rsidRDefault="00864A7A" w:rsidP="00DB2E44">
            <w:pPr>
              <w:pStyle w:val="TableParagraph"/>
              <w:rPr>
                <w:rFonts w:ascii="Times New Roman"/>
                <w:sz w:val="14"/>
              </w:rPr>
            </w:pPr>
          </w:p>
        </w:tc>
        <w:tc>
          <w:tcPr>
            <w:tcW w:w="638" w:type="pct"/>
            <w:tcBorders>
              <w:top w:val="nil"/>
              <w:bottom w:val="nil"/>
            </w:tcBorders>
          </w:tcPr>
          <w:p w14:paraId="4219DE35" w14:textId="77777777" w:rsidR="00864A7A" w:rsidRDefault="00864A7A" w:rsidP="00DB2E44">
            <w:pPr>
              <w:pStyle w:val="TableParagraph"/>
              <w:rPr>
                <w:sz w:val="18"/>
              </w:rPr>
            </w:pPr>
            <w:r>
              <w:rPr>
                <w:sz w:val="18"/>
              </w:rPr>
              <w:t>words</w:t>
            </w:r>
            <w:r>
              <w:rPr>
                <w:spacing w:val="-3"/>
                <w:sz w:val="18"/>
              </w:rPr>
              <w:t xml:space="preserve"> </w:t>
            </w:r>
            <w:r>
              <w:rPr>
                <w:sz w:val="18"/>
              </w:rPr>
              <w:t>and</w:t>
            </w:r>
            <w:r>
              <w:rPr>
                <w:spacing w:val="-2"/>
                <w:sz w:val="18"/>
              </w:rPr>
              <w:t xml:space="preserve"> phrases.</w:t>
            </w:r>
          </w:p>
        </w:tc>
        <w:tc>
          <w:tcPr>
            <w:tcW w:w="637" w:type="pct"/>
            <w:tcBorders>
              <w:top w:val="nil"/>
              <w:bottom w:val="nil"/>
            </w:tcBorders>
          </w:tcPr>
          <w:p w14:paraId="756E5F08" w14:textId="77777777" w:rsidR="00864A7A" w:rsidRDefault="00864A7A" w:rsidP="00DB2E44">
            <w:pPr>
              <w:pStyle w:val="TableParagraph"/>
              <w:rPr>
                <w:sz w:val="18"/>
              </w:rPr>
            </w:pPr>
            <w:r>
              <w:rPr>
                <w:spacing w:val="-2"/>
                <w:sz w:val="18"/>
              </w:rPr>
              <w:t>knowledge.</w:t>
            </w:r>
          </w:p>
        </w:tc>
        <w:tc>
          <w:tcPr>
            <w:tcW w:w="642" w:type="pct"/>
            <w:tcBorders>
              <w:top w:val="nil"/>
              <w:bottom w:val="nil"/>
            </w:tcBorders>
          </w:tcPr>
          <w:p w14:paraId="2640B68F" w14:textId="77777777" w:rsidR="00864A7A" w:rsidRDefault="00864A7A" w:rsidP="00DB2E44">
            <w:pPr>
              <w:pStyle w:val="TableParagraph"/>
              <w:rPr>
                <w:rFonts w:ascii="Times New Roman"/>
                <w:sz w:val="14"/>
              </w:rPr>
            </w:pPr>
          </w:p>
        </w:tc>
        <w:tc>
          <w:tcPr>
            <w:tcW w:w="667" w:type="pct"/>
            <w:tcBorders>
              <w:top w:val="nil"/>
              <w:bottom w:val="nil"/>
            </w:tcBorders>
          </w:tcPr>
          <w:p w14:paraId="1BA86125" w14:textId="77777777" w:rsidR="00864A7A" w:rsidRDefault="00864A7A" w:rsidP="00DB2E44">
            <w:pPr>
              <w:pStyle w:val="TableParagraph"/>
              <w:rPr>
                <w:rFonts w:ascii="Times New Roman"/>
                <w:sz w:val="14"/>
              </w:rPr>
            </w:pPr>
          </w:p>
        </w:tc>
        <w:tc>
          <w:tcPr>
            <w:tcW w:w="564" w:type="pct"/>
            <w:tcBorders>
              <w:top w:val="nil"/>
              <w:bottom w:val="nil"/>
            </w:tcBorders>
          </w:tcPr>
          <w:p w14:paraId="25A39013" w14:textId="77777777" w:rsidR="00864A7A" w:rsidRDefault="00864A7A" w:rsidP="00DB2E44">
            <w:pPr>
              <w:pStyle w:val="TableParagraph"/>
              <w:rPr>
                <w:rFonts w:ascii="Times New Roman"/>
                <w:sz w:val="14"/>
              </w:rPr>
            </w:pPr>
          </w:p>
        </w:tc>
      </w:tr>
      <w:tr w:rsidR="00DB2E44" w14:paraId="01EBB291" w14:textId="77777777" w:rsidTr="00B616E1">
        <w:trPr>
          <w:trHeight w:val="219"/>
        </w:trPr>
        <w:tc>
          <w:tcPr>
            <w:tcW w:w="575" w:type="pct"/>
            <w:tcBorders>
              <w:top w:val="nil"/>
              <w:bottom w:val="nil"/>
            </w:tcBorders>
            <w:shd w:val="clear" w:color="auto" w:fill="F1F1F1"/>
          </w:tcPr>
          <w:p w14:paraId="00FF9BFA" w14:textId="77777777" w:rsidR="00864A7A" w:rsidRDefault="00864A7A" w:rsidP="00352DC5">
            <w:pPr>
              <w:pStyle w:val="TableParagraph"/>
              <w:rPr>
                <w:rFonts w:ascii="Times New Roman"/>
                <w:sz w:val="14"/>
              </w:rPr>
            </w:pPr>
          </w:p>
        </w:tc>
        <w:tc>
          <w:tcPr>
            <w:tcW w:w="638" w:type="pct"/>
            <w:tcBorders>
              <w:top w:val="nil"/>
              <w:bottom w:val="nil"/>
            </w:tcBorders>
          </w:tcPr>
          <w:p w14:paraId="690F85BB" w14:textId="77777777" w:rsidR="00864A7A" w:rsidRDefault="00864A7A" w:rsidP="00DB2E44">
            <w:pPr>
              <w:pStyle w:val="TableParagraph"/>
              <w:rPr>
                <w:rFonts w:ascii="Times New Roman"/>
                <w:sz w:val="14"/>
              </w:rPr>
            </w:pPr>
          </w:p>
        </w:tc>
        <w:tc>
          <w:tcPr>
            <w:tcW w:w="639" w:type="pct"/>
            <w:tcBorders>
              <w:top w:val="nil"/>
              <w:bottom w:val="nil"/>
            </w:tcBorders>
          </w:tcPr>
          <w:p w14:paraId="138A54D1" w14:textId="77777777" w:rsidR="00864A7A" w:rsidRDefault="00864A7A" w:rsidP="00DB2E44">
            <w:pPr>
              <w:pStyle w:val="TableParagraph"/>
              <w:rPr>
                <w:rFonts w:ascii="Times New Roman"/>
                <w:sz w:val="14"/>
              </w:rPr>
            </w:pPr>
            <w:r>
              <w:rPr>
                <w:sz w:val="18"/>
              </w:rPr>
              <w:t>Construct a timeline</w:t>
            </w:r>
            <w:r>
              <w:rPr>
                <w:spacing w:val="-11"/>
                <w:sz w:val="18"/>
              </w:rPr>
              <w:t xml:space="preserve"> </w:t>
            </w:r>
            <w:r>
              <w:rPr>
                <w:sz w:val="18"/>
              </w:rPr>
              <w:t>showing</w:t>
            </w:r>
          </w:p>
        </w:tc>
        <w:tc>
          <w:tcPr>
            <w:tcW w:w="638" w:type="pct"/>
            <w:tcBorders>
              <w:top w:val="nil"/>
              <w:bottom w:val="nil"/>
            </w:tcBorders>
          </w:tcPr>
          <w:p w14:paraId="3CE49ADC" w14:textId="77777777" w:rsidR="00864A7A" w:rsidRDefault="00864A7A" w:rsidP="00DB2E44">
            <w:pPr>
              <w:pStyle w:val="TableParagraph"/>
              <w:rPr>
                <w:sz w:val="18"/>
              </w:rPr>
            </w:pPr>
            <w:r>
              <w:rPr>
                <w:sz w:val="18"/>
              </w:rPr>
              <w:t>From</w:t>
            </w:r>
            <w:r>
              <w:rPr>
                <w:spacing w:val="-3"/>
                <w:sz w:val="18"/>
              </w:rPr>
              <w:t xml:space="preserve"> </w:t>
            </w:r>
            <w:r>
              <w:rPr>
                <w:sz w:val="18"/>
              </w:rPr>
              <w:t>a</w:t>
            </w:r>
            <w:r>
              <w:rPr>
                <w:spacing w:val="-2"/>
                <w:sz w:val="18"/>
              </w:rPr>
              <w:t xml:space="preserve"> </w:t>
            </w:r>
            <w:r>
              <w:rPr>
                <w:sz w:val="18"/>
              </w:rPr>
              <w:t>period</w:t>
            </w:r>
            <w:r>
              <w:rPr>
                <w:spacing w:val="-2"/>
                <w:sz w:val="18"/>
              </w:rPr>
              <w:t xml:space="preserve"> </w:t>
            </w:r>
            <w:r>
              <w:rPr>
                <w:spacing w:val="-5"/>
                <w:sz w:val="18"/>
              </w:rPr>
              <w:t>in</w:t>
            </w:r>
          </w:p>
        </w:tc>
        <w:tc>
          <w:tcPr>
            <w:tcW w:w="637" w:type="pct"/>
            <w:tcBorders>
              <w:top w:val="nil"/>
              <w:bottom w:val="nil"/>
            </w:tcBorders>
          </w:tcPr>
          <w:p w14:paraId="2915C7F5" w14:textId="77777777" w:rsidR="00864A7A" w:rsidRDefault="00864A7A" w:rsidP="00DB2E44">
            <w:pPr>
              <w:pStyle w:val="TableParagraph"/>
              <w:rPr>
                <w:rFonts w:ascii="Times New Roman"/>
                <w:sz w:val="14"/>
              </w:rPr>
            </w:pPr>
          </w:p>
        </w:tc>
        <w:tc>
          <w:tcPr>
            <w:tcW w:w="642" w:type="pct"/>
            <w:tcBorders>
              <w:top w:val="nil"/>
              <w:bottom w:val="nil"/>
            </w:tcBorders>
          </w:tcPr>
          <w:p w14:paraId="43A4DA45" w14:textId="77777777" w:rsidR="00864A7A" w:rsidRDefault="00864A7A" w:rsidP="00DB2E44">
            <w:pPr>
              <w:pStyle w:val="TableParagraph"/>
              <w:rPr>
                <w:rFonts w:ascii="Times New Roman"/>
                <w:sz w:val="14"/>
              </w:rPr>
            </w:pPr>
          </w:p>
        </w:tc>
        <w:tc>
          <w:tcPr>
            <w:tcW w:w="667" w:type="pct"/>
            <w:tcBorders>
              <w:top w:val="nil"/>
              <w:bottom w:val="nil"/>
            </w:tcBorders>
          </w:tcPr>
          <w:p w14:paraId="265661DC" w14:textId="77777777" w:rsidR="00864A7A" w:rsidRDefault="00864A7A" w:rsidP="00DB2E44">
            <w:pPr>
              <w:pStyle w:val="TableParagraph"/>
              <w:rPr>
                <w:rFonts w:ascii="Times New Roman"/>
                <w:sz w:val="14"/>
              </w:rPr>
            </w:pPr>
          </w:p>
        </w:tc>
        <w:tc>
          <w:tcPr>
            <w:tcW w:w="564" w:type="pct"/>
            <w:tcBorders>
              <w:top w:val="nil"/>
              <w:bottom w:val="nil"/>
            </w:tcBorders>
          </w:tcPr>
          <w:p w14:paraId="5AF4F1C3" w14:textId="77777777" w:rsidR="00864A7A" w:rsidRDefault="00864A7A" w:rsidP="00DB2E44">
            <w:pPr>
              <w:pStyle w:val="TableParagraph"/>
              <w:rPr>
                <w:rFonts w:ascii="Times New Roman"/>
                <w:sz w:val="14"/>
              </w:rPr>
            </w:pPr>
          </w:p>
        </w:tc>
      </w:tr>
      <w:tr w:rsidR="00DB2E44" w14:paraId="55760298" w14:textId="77777777" w:rsidTr="00B616E1">
        <w:trPr>
          <w:trHeight w:val="219"/>
        </w:trPr>
        <w:tc>
          <w:tcPr>
            <w:tcW w:w="575" w:type="pct"/>
            <w:tcBorders>
              <w:top w:val="nil"/>
              <w:bottom w:val="nil"/>
            </w:tcBorders>
            <w:shd w:val="clear" w:color="auto" w:fill="F1F1F1"/>
          </w:tcPr>
          <w:p w14:paraId="4A2E074B" w14:textId="77777777" w:rsidR="00864A7A" w:rsidRDefault="00864A7A" w:rsidP="00352DC5">
            <w:pPr>
              <w:pStyle w:val="TableParagraph"/>
              <w:rPr>
                <w:rFonts w:ascii="Times New Roman"/>
                <w:sz w:val="14"/>
              </w:rPr>
            </w:pPr>
          </w:p>
        </w:tc>
        <w:tc>
          <w:tcPr>
            <w:tcW w:w="638" w:type="pct"/>
            <w:tcBorders>
              <w:top w:val="nil"/>
              <w:bottom w:val="nil"/>
            </w:tcBorders>
          </w:tcPr>
          <w:p w14:paraId="62DA9EF0" w14:textId="77777777" w:rsidR="00864A7A" w:rsidRDefault="00864A7A" w:rsidP="00DB2E44">
            <w:pPr>
              <w:pStyle w:val="TableParagraph"/>
              <w:rPr>
                <w:rFonts w:ascii="Times New Roman"/>
                <w:sz w:val="14"/>
              </w:rPr>
            </w:pPr>
          </w:p>
        </w:tc>
        <w:tc>
          <w:tcPr>
            <w:tcW w:w="639" w:type="pct"/>
            <w:tcBorders>
              <w:top w:val="nil"/>
              <w:bottom w:val="nil"/>
            </w:tcBorders>
          </w:tcPr>
          <w:p w14:paraId="78105418" w14:textId="77777777" w:rsidR="00864A7A" w:rsidRDefault="00864A7A" w:rsidP="00DB2E44">
            <w:pPr>
              <w:pStyle w:val="TableParagraph"/>
              <w:rPr>
                <w:rFonts w:ascii="Times New Roman"/>
                <w:sz w:val="14"/>
              </w:rPr>
            </w:pPr>
            <w:r>
              <w:rPr>
                <w:sz w:val="18"/>
              </w:rPr>
              <w:t>events</w:t>
            </w:r>
            <w:r>
              <w:rPr>
                <w:spacing w:val="-5"/>
                <w:sz w:val="18"/>
              </w:rPr>
              <w:t xml:space="preserve"> </w:t>
            </w:r>
            <w:r>
              <w:rPr>
                <w:sz w:val="18"/>
              </w:rPr>
              <w:t>from</w:t>
            </w:r>
            <w:r>
              <w:rPr>
                <w:spacing w:val="-2"/>
                <w:sz w:val="18"/>
              </w:rPr>
              <w:t xml:space="preserve"> </w:t>
            </w:r>
            <w:r>
              <w:rPr>
                <w:spacing w:val="-5"/>
                <w:sz w:val="18"/>
              </w:rPr>
              <w:t>our</w:t>
            </w:r>
          </w:p>
        </w:tc>
        <w:tc>
          <w:tcPr>
            <w:tcW w:w="638" w:type="pct"/>
            <w:tcBorders>
              <w:top w:val="nil"/>
              <w:bottom w:val="nil"/>
            </w:tcBorders>
          </w:tcPr>
          <w:p w14:paraId="2577270A" w14:textId="77777777" w:rsidR="00864A7A" w:rsidRDefault="00864A7A" w:rsidP="00DB2E44">
            <w:pPr>
              <w:pStyle w:val="TableParagraph"/>
              <w:rPr>
                <w:sz w:val="18"/>
              </w:rPr>
            </w:pPr>
            <w:r>
              <w:rPr>
                <w:sz w:val="18"/>
              </w:rPr>
              <w:t>the</w:t>
            </w:r>
            <w:r>
              <w:rPr>
                <w:spacing w:val="-2"/>
                <w:sz w:val="18"/>
              </w:rPr>
              <w:t xml:space="preserve"> </w:t>
            </w:r>
            <w:r>
              <w:rPr>
                <w:sz w:val="18"/>
              </w:rPr>
              <w:t>past,</w:t>
            </w:r>
            <w:r>
              <w:rPr>
                <w:spacing w:val="-1"/>
                <w:sz w:val="18"/>
              </w:rPr>
              <w:t xml:space="preserve"> </w:t>
            </w:r>
            <w:r>
              <w:rPr>
                <w:spacing w:val="-2"/>
                <w:sz w:val="18"/>
              </w:rPr>
              <w:t>place</w:t>
            </w:r>
          </w:p>
        </w:tc>
        <w:tc>
          <w:tcPr>
            <w:tcW w:w="637" w:type="pct"/>
            <w:tcBorders>
              <w:top w:val="nil"/>
              <w:bottom w:val="nil"/>
            </w:tcBorders>
          </w:tcPr>
          <w:p w14:paraId="67216A18" w14:textId="77777777" w:rsidR="00864A7A" w:rsidRDefault="00864A7A" w:rsidP="00DB2E44">
            <w:pPr>
              <w:pStyle w:val="TableParagraph"/>
              <w:rPr>
                <w:rFonts w:ascii="Times New Roman"/>
                <w:sz w:val="14"/>
              </w:rPr>
            </w:pPr>
          </w:p>
        </w:tc>
        <w:tc>
          <w:tcPr>
            <w:tcW w:w="642" w:type="pct"/>
            <w:tcBorders>
              <w:top w:val="nil"/>
              <w:bottom w:val="nil"/>
            </w:tcBorders>
          </w:tcPr>
          <w:p w14:paraId="07F01528" w14:textId="77777777" w:rsidR="00864A7A" w:rsidRDefault="00864A7A" w:rsidP="00DB2E44">
            <w:pPr>
              <w:pStyle w:val="TableParagraph"/>
              <w:rPr>
                <w:rFonts w:ascii="Times New Roman"/>
                <w:sz w:val="14"/>
              </w:rPr>
            </w:pPr>
          </w:p>
        </w:tc>
        <w:tc>
          <w:tcPr>
            <w:tcW w:w="667" w:type="pct"/>
            <w:tcBorders>
              <w:top w:val="nil"/>
              <w:bottom w:val="nil"/>
            </w:tcBorders>
          </w:tcPr>
          <w:p w14:paraId="20684B5E" w14:textId="77777777" w:rsidR="00864A7A" w:rsidRDefault="00864A7A" w:rsidP="00DB2E44">
            <w:pPr>
              <w:pStyle w:val="TableParagraph"/>
              <w:rPr>
                <w:rFonts w:ascii="Times New Roman"/>
                <w:sz w:val="14"/>
              </w:rPr>
            </w:pPr>
          </w:p>
        </w:tc>
        <w:tc>
          <w:tcPr>
            <w:tcW w:w="564" w:type="pct"/>
            <w:tcBorders>
              <w:top w:val="nil"/>
              <w:bottom w:val="nil"/>
            </w:tcBorders>
          </w:tcPr>
          <w:p w14:paraId="5C201297" w14:textId="77777777" w:rsidR="00864A7A" w:rsidRDefault="00864A7A" w:rsidP="00DB2E44">
            <w:pPr>
              <w:pStyle w:val="TableParagraph"/>
              <w:rPr>
                <w:rFonts w:ascii="Times New Roman"/>
                <w:sz w:val="14"/>
              </w:rPr>
            </w:pPr>
          </w:p>
        </w:tc>
      </w:tr>
      <w:tr w:rsidR="00DB2E44" w14:paraId="6AA3F25A" w14:textId="77777777" w:rsidTr="00B616E1">
        <w:trPr>
          <w:trHeight w:val="219"/>
        </w:trPr>
        <w:tc>
          <w:tcPr>
            <w:tcW w:w="575" w:type="pct"/>
            <w:tcBorders>
              <w:top w:val="nil"/>
              <w:bottom w:val="nil"/>
            </w:tcBorders>
            <w:shd w:val="clear" w:color="auto" w:fill="F1F1F1"/>
          </w:tcPr>
          <w:p w14:paraId="2B4E75F5" w14:textId="77777777" w:rsidR="00864A7A" w:rsidRDefault="00864A7A" w:rsidP="00352DC5">
            <w:pPr>
              <w:pStyle w:val="TableParagraph"/>
              <w:rPr>
                <w:rFonts w:ascii="Times New Roman"/>
                <w:sz w:val="14"/>
              </w:rPr>
            </w:pPr>
          </w:p>
        </w:tc>
        <w:tc>
          <w:tcPr>
            <w:tcW w:w="638" w:type="pct"/>
            <w:tcBorders>
              <w:top w:val="nil"/>
              <w:bottom w:val="nil"/>
            </w:tcBorders>
          </w:tcPr>
          <w:p w14:paraId="7C1011B1" w14:textId="77777777" w:rsidR="00864A7A" w:rsidRDefault="00864A7A" w:rsidP="00DB2E44">
            <w:pPr>
              <w:pStyle w:val="TableParagraph"/>
              <w:rPr>
                <w:rFonts w:ascii="Times New Roman"/>
                <w:sz w:val="14"/>
              </w:rPr>
            </w:pPr>
          </w:p>
        </w:tc>
        <w:tc>
          <w:tcPr>
            <w:tcW w:w="639" w:type="pct"/>
            <w:tcBorders>
              <w:top w:val="nil"/>
              <w:bottom w:val="nil"/>
            </w:tcBorders>
          </w:tcPr>
          <w:p w14:paraId="0F839D67" w14:textId="77777777" w:rsidR="00864A7A" w:rsidRDefault="00864A7A" w:rsidP="00DB2E44">
            <w:pPr>
              <w:pStyle w:val="TableParagraph"/>
              <w:rPr>
                <w:rFonts w:ascii="Times New Roman"/>
                <w:sz w:val="14"/>
              </w:rPr>
            </w:pPr>
            <w:r>
              <w:rPr>
                <w:sz w:val="18"/>
              </w:rPr>
              <w:t>Period of study using</w:t>
            </w:r>
            <w:r>
              <w:rPr>
                <w:spacing w:val="-2"/>
                <w:sz w:val="18"/>
              </w:rPr>
              <w:t xml:space="preserve"> </w:t>
            </w:r>
            <w:r>
              <w:rPr>
                <w:spacing w:val="-5"/>
                <w:sz w:val="18"/>
              </w:rPr>
              <w:t>key</w:t>
            </w:r>
          </w:p>
        </w:tc>
        <w:tc>
          <w:tcPr>
            <w:tcW w:w="638" w:type="pct"/>
            <w:tcBorders>
              <w:top w:val="nil"/>
              <w:bottom w:val="nil"/>
            </w:tcBorders>
          </w:tcPr>
          <w:p w14:paraId="473A33B0" w14:textId="77777777" w:rsidR="00864A7A" w:rsidRDefault="00864A7A" w:rsidP="00DB2E44">
            <w:pPr>
              <w:pStyle w:val="TableParagraph"/>
              <w:rPr>
                <w:sz w:val="18"/>
              </w:rPr>
            </w:pPr>
            <w:r>
              <w:rPr>
                <w:sz w:val="18"/>
              </w:rPr>
              <w:t>objects</w:t>
            </w:r>
            <w:r>
              <w:rPr>
                <w:spacing w:val="-4"/>
                <w:sz w:val="18"/>
              </w:rPr>
              <w:t xml:space="preserve"> </w:t>
            </w:r>
            <w:r>
              <w:rPr>
                <w:sz w:val="18"/>
              </w:rPr>
              <w:t>and</w:t>
            </w:r>
            <w:r>
              <w:rPr>
                <w:spacing w:val="-3"/>
                <w:sz w:val="18"/>
              </w:rPr>
              <w:t xml:space="preserve"> </w:t>
            </w:r>
            <w:r>
              <w:rPr>
                <w:spacing w:val="-2"/>
                <w:sz w:val="18"/>
              </w:rPr>
              <w:t>events</w:t>
            </w:r>
          </w:p>
        </w:tc>
        <w:tc>
          <w:tcPr>
            <w:tcW w:w="637" w:type="pct"/>
            <w:tcBorders>
              <w:top w:val="nil"/>
              <w:bottom w:val="nil"/>
            </w:tcBorders>
          </w:tcPr>
          <w:p w14:paraId="1EDDB46A" w14:textId="77777777" w:rsidR="00864A7A" w:rsidRDefault="00864A7A" w:rsidP="00DB2E44">
            <w:pPr>
              <w:pStyle w:val="TableParagraph"/>
              <w:rPr>
                <w:rFonts w:ascii="Times New Roman"/>
                <w:sz w:val="14"/>
              </w:rPr>
            </w:pPr>
          </w:p>
        </w:tc>
        <w:tc>
          <w:tcPr>
            <w:tcW w:w="642" w:type="pct"/>
            <w:tcBorders>
              <w:top w:val="nil"/>
              <w:bottom w:val="nil"/>
            </w:tcBorders>
          </w:tcPr>
          <w:p w14:paraId="3A5F194E" w14:textId="77777777" w:rsidR="00864A7A" w:rsidRDefault="00864A7A" w:rsidP="00DB2E44">
            <w:pPr>
              <w:pStyle w:val="TableParagraph"/>
              <w:rPr>
                <w:rFonts w:ascii="Times New Roman"/>
                <w:sz w:val="14"/>
              </w:rPr>
            </w:pPr>
          </w:p>
        </w:tc>
        <w:tc>
          <w:tcPr>
            <w:tcW w:w="667" w:type="pct"/>
            <w:tcBorders>
              <w:top w:val="nil"/>
              <w:bottom w:val="nil"/>
            </w:tcBorders>
          </w:tcPr>
          <w:p w14:paraId="6D5A9428" w14:textId="77777777" w:rsidR="00864A7A" w:rsidRDefault="00864A7A" w:rsidP="00DB2E44">
            <w:pPr>
              <w:pStyle w:val="TableParagraph"/>
              <w:rPr>
                <w:rFonts w:ascii="Times New Roman"/>
                <w:sz w:val="14"/>
              </w:rPr>
            </w:pPr>
          </w:p>
        </w:tc>
        <w:tc>
          <w:tcPr>
            <w:tcW w:w="564" w:type="pct"/>
            <w:tcBorders>
              <w:top w:val="nil"/>
              <w:bottom w:val="nil"/>
            </w:tcBorders>
          </w:tcPr>
          <w:p w14:paraId="46F2C608" w14:textId="77777777" w:rsidR="00864A7A" w:rsidRDefault="00864A7A" w:rsidP="00DB2E44">
            <w:pPr>
              <w:pStyle w:val="TableParagraph"/>
              <w:rPr>
                <w:rFonts w:ascii="Times New Roman"/>
                <w:sz w:val="14"/>
              </w:rPr>
            </w:pPr>
          </w:p>
        </w:tc>
      </w:tr>
      <w:tr w:rsidR="00DB2E44" w14:paraId="495CB6B1" w14:textId="77777777" w:rsidTr="00B616E1">
        <w:trPr>
          <w:trHeight w:val="212"/>
        </w:trPr>
        <w:tc>
          <w:tcPr>
            <w:tcW w:w="575" w:type="pct"/>
            <w:tcBorders>
              <w:top w:val="nil"/>
            </w:tcBorders>
            <w:shd w:val="clear" w:color="auto" w:fill="F1F1F1"/>
          </w:tcPr>
          <w:p w14:paraId="2E95518B" w14:textId="77777777" w:rsidR="00864A7A" w:rsidRDefault="00864A7A" w:rsidP="00352DC5">
            <w:pPr>
              <w:pStyle w:val="TableParagraph"/>
              <w:rPr>
                <w:rFonts w:ascii="Times New Roman"/>
                <w:sz w:val="14"/>
              </w:rPr>
            </w:pPr>
          </w:p>
        </w:tc>
        <w:tc>
          <w:tcPr>
            <w:tcW w:w="638" w:type="pct"/>
            <w:tcBorders>
              <w:top w:val="nil"/>
            </w:tcBorders>
          </w:tcPr>
          <w:p w14:paraId="31661C16" w14:textId="77777777" w:rsidR="00864A7A" w:rsidRDefault="00864A7A" w:rsidP="00DB2E44">
            <w:pPr>
              <w:pStyle w:val="TableParagraph"/>
              <w:rPr>
                <w:rFonts w:ascii="Times New Roman"/>
                <w:sz w:val="14"/>
              </w:rPr>
            </w:pPr>
          </w:p>
        </w:tc>
        <w:tc>
          <w:tcPr>
            <w:tcW w:w="639" w:type="pct"/>
            <w:tcBorders>
              <w:top w:val="nil"/>
            </w:tcBorders>
          </w:tcPr>
          <w:p w14:paraId="3550429F" w14:textId="77777777" w:rsidR="00864A7A" w:rsidRDefault="00864A7A" w:rsidP="00DB2E44">
            <w:pPr>
              <w:pStyle w:val="TableParagraph"/>
              <w:rPr>
                <w:rFonts w:ascii="Times New Roman"/>
                <w:sz w:val="14"/>
              </w:rPr>
            </w:pPr>
            <w:r>
              <w:rPr>
                <w:sz w:val="18"/>
              </w:rPr>
              <w:t>words</w:t>
            </w:r>
            <w:r>
              <w:rPr>
                <w:spacing w:val="-3"/>
                <w:sz w:val="18"/>
              </w:rPr>
              <w:t xml:space="preserve"> </w:t>
            </w:r>
            <w:r>
              <w:rPr>
                <w:sz w:val="18"/>
              </w:rPr>
              <w:t>and</w:t>
            </w:r>
            <w:r>
              <w:rPr>
                <w:spacing w:val="-2"/>
                <w:sz w:val="18"/>
              </w:rPr>
              <w:t xml:space="preserve"> phrases.</w:t>
            </w:r>
          </w:p>
        </w:tc>
        <w:tc>
          <w:tcPr>
            <w:tcW w:w="638" w:type="pct"/>
            <w:tcBorders>
              <w:top w:val="nil"/>
            </w:tcBorders>
          </w:tcPr>
          <w:p w14:paraId="6318A44D" w14:textId="77777777" w:rsidR="00864A7A" w:rsidRDefault="00864A7A" w:rsidP="00DB2E44">
            <w:pPr>
              <w:pStyle w:val="TableParagraph"/>
              <w:rPr>
                <w:sz w:val="18"/>
              </w:rPr>
            </w:pPr>
            <w:r>
              <w:rPr>
                <w:sz w:val="18"/>
              </w:rPr>
              <w:t>in</w:t>
            </w:r>
            <w:r>
              <w:rPr>
                <w:spacing w:val="-2"/>
                <w:sz w:val="18"/>
              </w:rPr>
              <w:t xml:space="preserve"> order.</w:t>
            </w:r>
          </w:p>
        </w:tc>
        <w:tc>
          <w:tcPr>
            <w:tcW w:w="637" w:type="pct"/>
            <w:tcBorders>
              <w:top w:val="nil"/>
            </w:tcBorders>
          </w:tcPr>
          <w:p w14:paraId="4364164F" w14:textId="77777777" w:rsidR="00864A7A" w:rsidRDefault="00864A7A" w:rsidP="00DB2E44">
            <w:pPr>
              <w:pStyle w:val="TableParagraph"/>
              <w:rPr>
                <w:rFonts w:ascii="Times New Roman"/>
                <w:sz w:val="14"/>
              </w:rPr>
            </w:pPr>
          </w:p>
        </w:tc>
        <w:tc>
          <w:tcPr>
            <w:tcW w:w="642" w:type="pct"/>
            <w:tcBorders>
              <w:top w:val="nil"/>
            </w:tcBorders>
          </w:tcPr>
          <w:p w14:paraId="71B8A399" w14:textId="77777777" w:rsidR="00864A7A" w:rsidRDefault="00864A7A" w:rsidP="00DB2E44">
            <w:pPr>
              <w:pStyle w:val="TableParagraph"/>
              <w:rPr>
                <w:rFonts w:ascii="Times New Roman"/>
                <w:sz w:val="14"/>
              </w:rPr>
            </w:pPr>
          </w:p>
        </w:tc>
        <w:tc>
          <w:tcPr>
            <w:tcW w:w="667" w:type="pct"/>
            <w:tcBorders>
              <w:top w:val="nil"/>
            </w:tcBorders>
          </w:tcPr>
          <w:p w14:paraId="536908AF" w14:textId="77777777" w:rsidR="00864A7A" w:rsidRDefault="00864A7A" w:rsidP="00DB2E44">
            <w:pPr>
              <w:pStyle w:val="TableParagraph"/>
              <w:rPr>
                <w:rFonts w:ascii="Times New Roman"/>
                <w:sz w:val="14"/>
              </w:rPr>
            </w:pPr>
          </w:p>
        </w:tc>
        <w:tc>
          <w:tcPr>
            <w:tcW w:w="564" w:type="pct"/>
            <w:tcBorders>
              <w:top w:val="nil"/>
            </w:tcBorders>
          </w:tcPr>
          <w:p w14:paraId="7F7F152F" w14:textId="77777777" w:rsidR="00864A7A" w:rsidRDefault="00864A7A" w:rsidP="00DB2E44">
            <w:pPr>
              <w:pStyle w:val="TableParagraph"/>
              <w:rPr>
                <w:rFonts w:ascii="Times New Roman"/>
                <w:sz w:val="14"/>
              </w:rPr>
            </w:pPr>
          </w:p>
        </w:tc>
      </w:tr>
      <w:tr w:rsidR="00DB2E44" w14:paraId="041FE6F0" w14:textId="77777777" w:rsidTr="00B616E1">
        <w:trPr>
          <w:trHeight w:val="2467"/>
        </w:trPr>
        <w:tc>
          <w:tcPr>
            <w:tcW w:w="575" w:type="pct"/>
            <w:shd w:val="clear" w:color="auto" w:fill="F1F1F1"/>
          </w:tcPr>
          <w:p w14:paraId="04D97FA4" w14:textId="77777777" w:rsidR="00864A7A" w:rsidRDefault="00864A7A" w:rsidP="00352DC5">
            <w:pPr>
              <w:pStyle w:val="TableParagraph"/>
              <w:spacing w:before="37"/>
              <w:ind w:left="311" w:hanging="142"/>
              <w:rPr>
                <w:b/>
              </w:rPr>
            </w:pPr>
            <w:r>
              <w:rPr>
                <w:b/>
                <w:spacing w:val="-2"/>
              </w:rPr>
              <w:t>Interpreting evidence</w:t>
            </w:r>
          </w:p>
        </w:tc>
        <w:tc>
          <w:tcPr>
            <w:tcW w:w="638" w:type="pct"/>
          </w:tcPr>
          <w:p w14:paraId="27027A2A" w14:textId="77777777" w:rsidR="00864A7A" w:rsidRDefault="00864A7A" w:rsidP="00352DC5">
            <w:pPr>
              <w:pStyle w:val="TableParagraph"/>
              <w:spacing w:before="39"/>
              <w:ind w:left="110" w:right="141"/>
              <w:rPr>
                <w:sz w:val="18"/>
              </w:rPr>
            </w:pPr>
            <w:r>
              <w:rPr>
                <w:sz w:val="18"/>
              </w:rPr>
              <w:t xml:space="preserve">How can we find out about the past? </w:t>
            </w:r>
            <w:proofErr w:type="gramStart"/>
            <w:r>
              <w:rPr>
                <w:sz w:val="18"/>
              </w:rPr>
              <w:t>E.g.</w:t>
            </w:r>
            <w:proofErr w:type="gramEnd"/>
            <w:r>
              <w:rPr>
                <w:sz w:val="18"/>
              </w:rPr>
              <w:t xml:space="preserve"> ‘What</w:t>
            </w:r>
            <w:r>
              <w:rPr>
                <w:spacing w:val="-11"/>
                <w:sz w:val="18"/>
              </w:rPr>
              <w:t xml:space="preserve"> </w:t>
            </w:r>
            <w:r>
              <w:rPr>
                <w:sz w:val="18"/>
              </w:rPr>
              <w:t>did</w:t>
            </w:r>
            <w:r>
              <w:rPr>
                <w:spacing w:val="-10"/>
                <w:sz w:val="18"/>
              </w:rPr>
              <w:t xml:space="preserve"> </w:t>
            </w:r>
            <w:r>
              <w:rPr>
                <w:sz w:val="18"/>
              </w:rPr>
              <w:t>I</w:t>
            </w:r>
            <w:r>
              <w:rPr>
                <w:spacing w:val="-10"/>
                <w:sz w:val="18"/>
              </w:rPr>
              <w:t xml:space="preserve"> </w:t>
            </w:r>
            <w:r>
              <w:rPr>
                <w:sz w:val="18"/>
              </w:rPr>
              <w:t>look like when I was a</w:t>
            </w:r>
            <w:r>
              <w:rPr>
                <w:spacing w:val="-2"/>
                <w:sz w:val="18"/>
              </w:rPr>
              <w:t xml:space="preserve"> </w:t>
            </w:r>
            <w:r>
              <w:rPr>
                <w:sz w:val="18"/>
              </w:rPr>
              <w:t>baby?’</w:t>
            </w:r>
          </w:p>
          <w:p w14:paraId="251570F4" w14:textId="77777777" w:rsidR="00864A7A" w:rsidRDefault="00864A7A" w:rsidP="00352DC5">
            <w:pPr>
              <w:pStyle w:val="TableParagraph"/>
              <w:ind w:left="110" w:right="122"/>
              <w:jc w:val="both"/>
              <w:rPr>
                <w:sz w:val="18"/>
              </w:rPr>
            </w:pPr>
            <w:r>
              <w:rPr>
                <w:sz w:val="18"/>
              </w:rPr>
              <w:t>Use</w:t>
            </w:r>
            <w:r>
              <w:rPr>
                <w:spacing w:val="-11"/>
                <w:sz w:val="18"/>
              </w:rPr>
              <w:t xml:space="preserve"> </w:t>
            </w:r>
            <w:r>
              <w:rPr>
                <w:sz w:val="18"/>
              </w:rPr>
              <w:t>oral</w:t>
            </w:r>
            <w:r>
              <w:rPr>
                <w:spacing w:val="-10"/>
                <w:sz w:val="18"/>
              </w:rPr>
              <w:t xml:space="preserve"> </w:t>
            </w:r>
            <w:r>
              <w:rPr>
                <w:sz w:val="18"/>
              </w:rPr>
              <w:t>stories, story</w:t>
            </w:r>
            <w:r>
              <w:rPr>
                <w:spacing w:val="-11"/>
                <w:sz w:val="18"/>
              </w:rPr>
              <w:t xml:space="preserve"> </w:t>
            </w:r>
            <w:r>
              <w:rPr>
                <w:sz w:val="18"/>
              </w:rPr>
              <w:t>books</w:t>
            </w:r>
            <w:r>
              <w:rPr>
                <w:spacing w:val="-10"/>
                <w:sz w:val="18"/>
              </w:rPr>
              <w:t xml:space="preserve"> </w:t>
            </w:r>
            <w:r>
              <w:rPr>
                <w:sz w:val="18"/>
              </w:rPr>
              <w:t xml:space="preserve">and photos of </w:t>
            </w:r>
            <w:proofErr w:type="gramStart"/>
            <w:r>
              <w:rPr>
                <w:sz w:val="18"/>
              </w:rPr>
              <w:t>their</w:t>
            </w:r>
            <w:proofErr w:type="gramEnd"/>
          </w:p>
          <w:p w14:paraId="429B165C" w14:textId="77777777" w:rsidR="00864A7A" w:rsidRDefault="00864A7A" w:rsidP="00352DC5">
            <w:pPr>
              <w:pStyle w:val="TableParagraph"/>
              <w:spacing w:line="220" w:lineRule="atLeast"/>
              <w:ind w:left="110" w:right="284"/>
              <w:jc w:val="both"/>
              <w:rPr>
                <w:sz w:val="18"/>
              </w:rPr>
            </w:pPr>
            <w:r>
              <w:rPr>
                <w:sz w:val="18"/>
              </w:rPr>
              <w:t>life</w:t>
            </w:r>
            <w:r>
              <w:rPr>
                <w:spacing w:val="-11"/>
                <w:sz w:val="18"/>
              </w:rPr>
              <w:t xml:space="preserve"> </w:t>
            </w:r>
            <w:r>
              <w:rPr>
                <w:sz w:val="18"/>
              </w:rPr>
              <w:t>to</w:t>
            </w:r>
            <w:r>
              <w:rPr>
                <w:spacing w:val="-10"/>
                <w:sz w:val="18"/>
              </w:rPr>
              <w:t xml:space="preserve"> </w:t>
            </w:r>
            <w:r>
              <w:rPr>
                <w:sz w:val="18"/>
              </w:rPr>
              <w:t xml:space="preserve">explore </w:t>
            </w:r>
            <w:r>
              <w:rPr>
                <w:spacing w:val="-4"/>
                <w:sz w:val="18"/>
              </w:rPr>
              <w:t>this.</w:t>
            </w:r>
          </w:p>
        </w:tc>
        <w:tc>
          <w:tcPr>
            <w:tcW w:w="639" w:type="pct"/>
          </w:tcPr>
          <w:p w14:paraId="52B59978" w14:textId="77777777" w:rsidR="00864A7A" w:rsidRDefault="00864A7A" w:rsidP="00352DC5">
            <w:pPr>
              <w:pStyle w:val="TableParagraph"/>
              <w:spacing w:before="39"/>
              <w:ind w:left="106" w:right="162"/>
              <w:rPr>
                <w:spacing w:val="-2"/>
                <w:sz w:val="18"/>
              </w:rPr>
            </w:pPr>
            <w:r>
              <w:rPr>
                <w:sz w:val="18"/>
              </w:rPr>
              <w:t>Draw and describe</w:t>
            </w:r>
            <w:r>
              <w:rPr>
                <w:spacing w:val="-2"/>
                <w:sz w:val="18"/>
              </w:rPr>
              <w:t xml:space="preserve"> </w:t>
            </w:r>
            <w:r>
              <w:rPr>
                <w:sz w:val="18"/>
              </w:rPr>
              <w:t>an artefact</w:t>
            </w:r>
            <w:r>
              <w:rPr>
                <w:spacing w:val="-11"/>
                <w:sz w:val="18"/>
              </w:rPr>
              <w:t xml:space="preserve"> </w:t>
            </w:r>
            <w:r>
              <w:rPr>
                <w:sz w:val="18"/>
              </w:rPr>
              <w:t>from</w:t>
            </w:r>
            <w:r>
              <w:rPr>
                <w:spacing w:val="-10"/>
                <w:sz w:val="18"/>
              </w:rPr>
              <w:t xml:space="preserve"> </w:t>
            </w:r>
            <w:r>
              <w:rPr>
                <w:sz w:val="18"/>
              </w:rPr>
              <w:t xml:space="preserve">an earlier </w:t>
            </w:r>
            <w:proofErr w:type="gramStart"/>
            <w:r>
              <w:rPr>
                <w:sz w:val="18"/>
              </w:rPr>
              <w:t xml:space="preserve">time </w:t>
            </w:r>
            <w:r>
              <w:rPr>
                <w:spacing w:val="-2"/>
                <w:sz w:val="18"/>
              </w:rPr>
              <w:t>period</w:t>
            </w:r>
            <w:proofErr w:type="gramEnd"/>
            <w:r>
              <w:rPr>
                <w:spacing w:val="-2"/>
                <w:sz w:val="18"/>
              </w:rPr>
              <w:t>.</w:t>
            </w:r>
          </w:p>
          <w:p w14:paraId="1BCD6677" w14:textId="77777777" w:rsidR="00864A7A" w:rsidRDefault="00864A7A" w:rsidP="00352DC5">
            <w:pPr>
              <w:pStyle w:val="TableParagraph"/>
              <w:spacing w:before="39"/>
              <w:ind w:left="106" w:right="162"/>
              <w:rPr>
                <w:spacing w:val="-2"/>
                <w:sz w:val="18"/>
              </w:rPr>
            </w:pPr>
          </w:p>
          <w:p w14:paraId="31E09CDA" w14:textId="77777777" w:rsidR="00864A7A" w:rsidRDefault="00864A7A" w:rsidP="00352DC5">
            <w:pPr>
              <w:pStyle w:val="TableParagraph"/>
              <w:spacing w:before="39"/>
              <w:ind w:left="106" w:right="162"/>
              <w:rPr>
                <w:sz w:val="18"/>
              </w:rPr>
            </w:pPr>
            <w:r>
              <w:rPr>
                <w:sz w:val="18"/>
              </w:rPr>
              <w:t>Ask historical questions</w:t>
            </w:r>
            <w:r>
              <w:rPr>
                <w:spacing w:val="-11"/>
                <w:sz w:val="18"/>
              </w:rPr>
              <w:t xml:space="preserve"> </w:t>
            </w:r>
            <w:r>
              <w:rPr>
                <w:sz w:val="18"/>
              </w:rPr>
              <w:t>about</w:t>
            </w:r>
            <w:r>
              <w:rPr>
                <w:spacing w:val="-10"/>
                <w:sz w:val="18"/>
              </w:rPr>
              <w:t xml:space="preserve"> </w:t>
            </w:r>
            <w:r>
              <w:rPr>
                <w:sz w:val="18"/>
              </w:rPr>
              <w:t>an artefact.</w:t>
            </w:r>
          </w:p>
        </w:tc>
        <w:tc>
          <w:tcPr>
            <w:tcW w:w="638" w:type="pct"/>
          </w:tcPr>
          <w:p w14:paraId="10EE24D3" w14:textId="77777777" w:rsidR="00864A7A" w:rsidRDefault="00864A7A" w:rsidP="00352DC5">
            <w:pPr>
              <w:pStyle w:val="TableParagraph"/>
              <w:spacing w:before="39"/>
              <w:ind w:left="107"/>
              <w:rPr>
                <w:sz w:val="18"/>
              </w:rPr>
            </w:pPr>
            <w:r>
              <w:rPr>
                <w:sz w:val="18"/>
              </w:rPr>
              <w:t>Ask historical questions</w:t>
            </w:r>
            <w:r>
              <w:rPr>
                <w:spacing w:val="-11"/>
                <w:sz w:val="18"/>
              </w:rPr>
              <w:t xml:space="preserve"> </w:t>
            </w:r>
            <w:r>
              <w:rPr>
                <w:sz w:val="18"/>
              </w:rPr>
              <w:t>about</w:t>
            </w:r>
            <w:r>
              <w:rPr>
                <w:spacing w:val="-10"/>
                <w:sz w:val="18"/>
              </w:rPr>
              <w:t xml:space="preserve"> </w:t>
            </w:r>
            <w:r>
              <w:rPr>
                <w:sz w:val="18"/>
              </w:rPr>
              <w:t>an artefact including photographs</w:t>
            </w:r>
            <w:r>
              <w:rPr>
                <w:spacing w:val="-2"/>
                <w:sz w:val="18"/>
              </w:rPr>
              <w:t xml:space="preserve"> </w:t>
            </w:r>
            <w:r>
              <w:rPr>
                <w:sz w:val="18"/>
              </w:rPr>
              <w:t>and begin</w:t>
            </w:r>
            <w:r>
              <w:rPr>
                <w:spacing w:val="-3"/>
                <w:sz w:val="18"/>
              </w:rPr>
              <w:t xml:space="preserve"> </w:t>
            </w:r>
            <w:r>
              <w:rPr>
                <w:sz w:val="18"/>
              </w:rPr>
              <w:t>to</w:t>
            </w:r>
            <w:r>
              <w:rPr>
                <w:spacing w:val="-2"/>
                <w:sz w:val="18"/>
              </w:rPr>
              <w:t xml:space="preserve"> </w:t>
            </w:r>
            <w:r>
              <w:rPr>
                <w:sz w:val="18"/>
              </w:rPr>
              <w:t xml:space="preserve">formulate </w:t>
            </w:r>
            <w:r>
              <w:rPr>
                <w:spacing w:val="-2"/>
                <w:sz w:val="18"/>
              </w:rPr>
              <w:t>answers</w:t>
            </w:r>
          </w:p>
        </w:tc>
        <w:tc>
          <w:tcPr>
            <w:tcW w:w="637" w:type="pct"/>
          </w:tcPr>
          <w:p w14:paraId="1B076D06" w14:textId="77777777" w:rsidR="00864A7A" w:rsidRDefault="00864A7A" w:rsidP="00352DC5">
            <w:pPr>
              <w:pStyle w:val="TableParagraph"/>
              <w:spacing w:before="39"/>
              <w:ind w:left="111"/>
              <w:rPr>
                <w:sz w:val="18"/>
              </w:rPr>
            </w:pPr>
            <w:r>
              <w:rPr>
                <w:sz w:val="18"/>
              </w:rPr>
              <w:t>Use a wide range of evidence including</w:t>
            </w:r>
            <w:r>
              <w:rPr>
                <w:spacing w:val="-11"/>
                <w:sz w:val="18"/>
              </w:rPr>
              <w:t xml:space="preserve"> </w:t>
            </w:r>
            <w:r>
              <w:rPr>
                <w:sz w:val="18"/>
              </w:rPr>
              <w:t>primary</w:t>
            </w:r>
            <w:r>
              <w:rPr>
                <w:spacing w:val="-10"/>
                <w:sz w:val="18"/>
              </w:rPr>
              <w:t xml:space="preserve"> </w:t>
            </w:r>
            <w:r>
              <w:rPr>
                <w:sz w:val="18"/>
              </w:rPr>
              <w:t>and</w:t>
            </w:r>
            <w:r>
              <w:rPr>
                <w:spacing w:val="-10"/>
                <w:sz w:val="18"/>
              </w:rPr>
              <w:t xml:space="preserve"> </w:t>
            </w:r>
            <w:r>
              <w:rPr>
                <w:sz w:val="18"/>
              </w:rPr>
              <w:t xml:space="preserve">secondary </w:t>
            </w:r>
            <w:r>
              <w:rPr>
                <w:spacing w:val="-2"/>
                <w:sz w:val="18"/>
              </w:rPr>
              <w:t>sources.</w:t>
            </w:r>
          </w:p>
          <w:p w14:paraId="06EE45C4" w14:textId="77777777" w:rsidR="00864A7A" w:rsidRDefault="00864A7A" w:rsidP="00352DC5">
            <w:pPr>
              <w:pStyle w:val="TableParagraph"/>
              <w:spacing w:before="1"/>
              <w:ind w:left="111" w:right="220"/>
              <w:rPr>
                <w:sz w:val="18"/>
              </w:rPr>
            </w:pPr>
            <w:r>
              <w:rPr>
                <w:sz w:val="18"/>
              </w:rPr>
              <w:t>Understand the role of archaeology</w:t>
            </w:r>
            <w:r>
              <w:rPr>
                <w:spacing w:val="-11"/>
                <w:sz w:val="18"/>
              </w:rPr>
              <w:t xml:space="preserve"> </w:t>
            </w:r>
            <w:r>
              <w:rPr>
                <w:sz w:val="18"/>
              </w:rPr>
              <w:t>in</w:t>
            </w:r>
            <w:r>
              <w:rPr>
                <w:spacing w:val="-10"/>
                <w:sz w:val="18"/>
              </w:rPr>
              <w:t xml:space="preserve"> </w:t>
            </w:r>
            <w:r>
              <w:rPr>
                <w:sz w:val="18"/>
              </w:rPr>
              <w:t>finding</w:t>
            </w:r>
            <w:r>
              <w:rPr>
                <w:spacing w:val="-10"/>
                <w:sz w:val="18"/>
              </w:rPr>
              <w:t xml:space="preserve"> </w:t>
            </w:r>
            <w:r>
              <w:rPr>
                <w:sz w:val="18"/>
              </w:rPr>
              <w:t>out</w:t>
            </w:r>
            <w:r>
              <w:rPr>
                <w:spacing w:val="-9"/>
                <w:sz w:val="18"/>
              </w:rPr>
              <w:t xml:space="preserve"> </w:t>
            </w:r>
            <w:r>
              <w:rPr>
                <w:sz w:val="18"/>
              </w:rPr>
              <w:t>about the</w:t>
            </w:r>
            <w:r>
              <w:rPr>
                <w:spacing w:val="-2"/>
                <w:sz w:val="18"/>
              </w:rPr>
              <w:t xml:space="preserve"> </w:t>
            </w:r>
            <w:r>
              <w:rPr>
                <w:sz w:val="18"/>
              </w:rPr>
              <w:t>past.</w:t>
            </w:r>
          </w:p>
        </w:tc>
        <w:tc>
          <w:tcPr>
            <w:tcW w:w="642" w:type="pct"/>
          </w:tcPr>
          <w:p w14:paraId="7DF727B9" w14:textId="77777777" w:rsidR="00864A7A" w:rsidRDefault="00864A7A" w:rsidP="00352DC5">
            <w:pPr>
              <w:pStyle w:val="TableParagraph"/>
              <w:spacing w:before="39"/>
              <w:ind w:left="110"/>
              <w:rPr>
                <w:sz w:val="18"/>
              </w:rPr>
            </w:pPr>
            <w:r>
              <w:rPr>
                <w:sz w:val="18"/>
              </w:rPr>
              <w:t>Understand and compare the reliability</w:t>
            </w:r>
            <w:r>
              <w:rPr>
                <w:spacing w:val="-8"/>
                <w:sz w:val="18"/>
              </w:rPr>
              <w:t xml:space="preserve"> </w:t>
            </w:r>
            <w:r>
              <w:rPr>
                <w:sz w:val="18"/>
              </w:rPr>
              <w:t>of</w:t>
            </w:r>
            <w:r>
              <w:rPr>
                <w:spacing w:val="-9"/>
                <w:sz w:val="18"/>
              </w:rPr>
              <w:t xml:space="preserve"> </w:t>
            </w:r>
            <w:r>
              <w:rPr>
                <w:sz w:val="18"/>
              </w:rPr>
              <w:t>a</w:t>
            </w:r>
            <w:r>
              <w:rPr>
                <w:spacing w:val="-8"/>
                <w:sz w:val="18"/>
              </w:rPr>
              <w:t xml:space="preserve"> </w:t>
            </w:r>
            <w:r>
              <w:rPr>
                <w:sz w:val="18"/>
              </w:rPr>
              <w:t>range</w:t>
            </w:r>
            <w:r>
              <w:rPr>
                <w:spacing w:val="-9"/>
                <w:sz w:val="18"/>
              </w:rPr>
              <w:t xml:space="preserve"> </w:t>
            </w:r>
            <w:r>
              <w:rPr>
                <w:sz w:val="18"/>
              </w:rPr>
              <w:t>of</w:t>
            </w:r>
            <w:r>
              <w:rPr>
                <w:spacing w:val="-9"/>
                <w:sz w:val="18"/>
              </w:rPr>
              <w:t xml:space="preserve"> </w:t>
            </w:r>
            <w:r>
              <w:rPr>
                <w:sz w:val="18"/>
              </w:rPr>
              <w:t xml:space="preserve">evidence. Select evidence to answer a </w:t>
            </w:r>
            <w:r>
              <w:rPr>
                <w:spacing w:val="-2"/>
                <w:sz w:val="18"/>
              </w:rPr>
              <w:t>question.</w:t>
            </w:r>
          </w:p>
          <w:p w14:paraId="0DBBD4E7" w14:textId="77777777" w:rsidR="00864A7A" w:rsidRDefault="00864A7A" w:rsidP="00352DC5">
            <w:pPr>
              <w:pStyle w:val="TableParagraph"/>
              <w:spacing w:before="5"/>
              <w:ind w:left="110" w:right="616"/>
              <w:jc w:val="both"/>
              <w:rPr>
                <w:sz w:val="18"/>
              </w:rPr>
            </w:pPr>
            <w:r>
              <w:rPr>
                <w:sz w:val="18"/>
              </w:rPr>
              <w:t>Understand</w:t>
            </w:r>
            <w:r>
              <w:rPr>
                <w:spacing w:val="-11"/>
                <w:sz w:val="18"/>
              </w:rPr>
              <w:t xml:space="preserve"> </w:t>
            </w:r>
            <w:r>
              <w:rPr>
                <w:sz w:val="18"/>
              </w:rPr>
              <w:t>the</w:t>
            </w:r>
            <w:r>
              <w:rPr>
                <w:spacing w:val="-10"/>
                <w:sz w:val="18"/>
              </w:rPr>
              <w:t xml:space="preserve"> </w:t>
            </w:r>
            <w:r>
              <w:rPr>
                <w:sz w:val="18"/>
              </w:rPr>
              <w:t>reasons</w:t>
            </w:r>
            <w:r>
              <w:rPr>
                <w:spacing w:val="-10"/>
                <w:sz w:val="18"/>
              </w:rPr>
              <w:t xml:space="preserve"> </w:t>
            </w:r>
            <w:r>
              <w:rPr>
                <w:sz w:val="18"/>
              </w:rPr>
              <w:t>for different</w:t>
            </w:r>
            <w:r>
              <w:rPr>
                <w:spacing w:val="-3"/>
                <w:sz w:val="18"/>
              </w:rPr>
              <w:t xml:space="preserve"> </w:t>
            </w:r>
            <w:r>
              <w:rPr>
                <w:sz w:val="18"/>
              </w:rPr>
              <w:t>interpretations</w:t>
            </w:r>
            <w:r>
              <w:rPr>
                <w:spacing w:val="-4"/>
                <w:sz w:val="18"/>
              </w:rPr>
              <w:t xml:space="preserve"> </w:t>
            </w:r>
            <w:r>
              <w:rPr>
                <w:sz w:val="18"/>
              </w:rPr>
              <w:t xml:space="preserve">of </w:t>
            </w:r>
            <w:r>
              <w:rPr>
                <w:spacing w:val="-2"/>
                <w:sz w:val="18"/>
              </w:rPr>
              <w:t>evidence.</w:t>
            </w:r>
          </w:p>
        </w:tc>
        <w:tc>
          <w:tcPr>
            <w:tcW w:w="667" w:type="pct"/>
          </w:tcPr>
          <w:p w14:paraId="79E35C95" w14:textId="77777777" w:rsidR="00864A7A" w:rsidRDefault="00864A7A" w:rsidP="00352DC5">
            <w:pPr>
              <w:pStyle w:val="TableParagraph"/>
              <w:spacing w:before="39"/>
              <w:ind w:left="114" w:right="151"/>
              <w:rPr>
                <w:sz w:val="18"/>
              </w:rPr>
            </w:pPr>
            <w:r>
              <w:rPr>
                <w:sz w:val="18"/>
              </w:rPr>
              <w:t>Justify</w:t>
            </w:r>
            <w:r>
              <w:rPr>
                <w:spacing w:val="-11"/>
                <w:sz w:val="18"/>
              </w:rPr>
              <w:t xml:space="preserve"> </w:t>
            </w:r>
            <w:r>
              <w:rPr>
                <w:sz w:val="18"/>
              </w:rPr>
              <w:t>my</w:t>
            </w:r>
            <w:r>
              <w:rPr>
                <w:spacing w:val="-10"/>
                <w:sz w:val="18"/>
              </w:rPr>
              <w:t xml:space="preserve"> </w:t>
            </w:r>
            <w:r>
              <w:rPr>
                <w:sz w:val="18"/>
              </w:rPr>
              <w:t>choice</w:t>
            </w:r>
            <w:r>
              <w:rPr>
                <w:spacing w:val="-10"/>
                <w:sz w:val="18"/>
              </w:rPr>
              <w:t xml:space="preserve"> </w:t>
            </w:r>
            <w:r>
              <w:rPr>
                <w:sz w:val="18"/>
              </w:rPr>
              <w:t>of</w:t>
            </w:r>
            <w:r>
              <w:rPr>
                <w:spacing w:val="-10"/>
                <w:sz w:val="18"/>
              </w:rPr>
              <w:t xml:space="preserve"> </w:t>
            </w:r>
            <w:r>
              <w:rPr>
                <w:sz w:val="18"/>
              </w:rPr>
              <w:t xml:space="preserve">evidence based on reliability and </w:t>
            </w:r>
            <w:r>
              <w:rPr>
                <w:spacing w:val="-2"/>
                <w:sz w:val="18"/>
              </w:rPr>
              <w:t>usefulness.</w:t>
            </w:r>
          </w:p>
          <w:p w14:paraId="2263C8F3" w14:textId="77777777" w:rsidR="00864A7A" w:rsidRDefault="00864A7A" w:rsidP="00352DC5">
            <w:pPr>
              <w:pStyle w:val="TableParagraph"/>
              <w:spacing w:before="1"/>
              <w:ind w:left="114" w:right="151"/>
              <w:rPr>
                <w:sz w:val="18"/>
              </w:rPr>
            </w:pPr>
            <w:r>
              <w:rPr>
                <w:sz w:val="18"/>
              </w:rPr>
              <w:t>Explain</w:t>
            </w:r>
            <w:r>
              <w:rPr>
                <w:spacing w:val="-9"/>
                <w:sz w:val="18"/>
              </w:rPr>
              <w:t xml:space="preserve"> </w:t>
            </w:r>
            <w:r>
              <w:rPr>
                <w:sz w:val="18"/>
              </w:rPr>
              <w:t>why</w:t>
            </w:r>
            <w:r>
              <w:rPr>
                <w:spacing w:val="-8"/>
                <w:sz w:val="18"/>
              </w:rPr>
              <w:t xml:space="preserve"> </w:t>
            </w:r>
            <w:r>
              <w:rPr>
                <w:sz w:val="18"/>
              </w:rPr>
              <w:t>a</w:t>
            </w:r>
            <w:r>
              <w:rPr>
                <w:spacing w:val="-8"/>
                <w:sz w:val="18"/>
              </w:rPr>
              <w:t xml:space="preserve"> </w:t>
            </w:r>
            <w:r>
              <w:rPr>
                <w:sz w:val="18"/>
              </w:rPr>
              <w:t>piece</w:t>
            </w:r>
            <w:r>
              <w:rPr>
                <w:spacing w:val="-8"/>
                <w:sz w:val="18"/>
              </w:rPr>
              <w:t xml:space="preserve"> </w:t>
            </w:r>
            <w:r>
              <w:rPr>
                <w:sz w:val="18"/>
              </w:rPr>
              <w:t>of</w:t>
            </w:r>
            <w:r>
              <w:rPr>
                <w:spacing w:val="-8"/>
                <w:sz w:val="18"/>
              </w:rPr>
              <w:t xml:space="preserve"> </w:t>
            </w:r>
            <w:r>
              <w:rPr>
                <w:sz w:val="18"/>
              </w:rPr>
              <w:t>evidence may be biased.</w:t>
            </w:r>
          </w:p>
        </w:tc>
        <w:tc>
          <w:tcPr>
            <w:tcW w:w="564" w:type="pct"/>
          </w:tcPr>
          <w:p w14:paraId="6920DFD3" w14:textId="77777777" w:rsidR="00864A7A" w:rsidRDefault="00864A7A" w:rsidP="00352DC5">
            <w:pPr>
              <w:pStyle w:val="TableParagraph"/>
              <w:spacing w:before="39" w:line="252" w:lineRule="auto"/>
              <w:ind w:left="112" w:right="153"/>
              <w:rPr>
                <w:sz w:val="18"/>
              </w:rPr>
            </w:pPr>
            <w:r>
              <w:rPr>
                <w:sz w:val="18"/>
              </w:rPr>
              <w:t xml:space="preserve">Form a hypothesis. Test a hypothesis. Use literacy skills to </w:t>
            </w:r>
            <w:r>
              <w:rPr>
                <w:spacing w:val="-2"/>
                <w:sz w:val="18"/>
              </w:rPr>
              <w:t>communicate</w:t>
            </w:r>
            <w:r>
              <w:rPr>
                <w:sz w:val="18"/>
              </w:rPr>
              <w:t xml:space="preserve"> historical</w:t>
            </w:r>
            <w:r>
              <w:rPr>
                <w:spacing w:val="-11"/>
                <w:sz w:val="18"/>
              </w:rPr>
              <w:t xml:space="preserve"> </w:t>
            </w:r>
            <w:r>
              <w:rPr>
                <w:sz w:val="18"/>
              </w:rPr>
              <w:t>knowledge.</w:t>
            </w:r>
          </w:p>
          <w:p w14:paraId="2D37A1C8" w14:textId="77777777" w:rsidR="00864A7A" w:rsidRDefault="00864A7A" w:rsidP="00352DC5">
            <w:pPr>
              <w:pStyle w:val="TableParagraph"/>
              <w:spacing w:before="6"/>
              <w:rPr>
                <w:rFonts w:ascii="Times New Roman"/>
                <w:sz w:val="15"/>
              </w:rPr>
            </w:pPr>
          </w:p>
          <w:p w14:paraId="4A46405C" w14:textId="77777777" w:rsidR="00864A7A" w:rsidRDefault="00864A7A" w:rsidP="00352DC5">
            <w:pPr>
              <w:pStyle w:val="TableParagraph"/>
              <w:ind w:left="112"/>
              <w:rPr>
                <w:b/>
                <w:sz w:val="18"/>
              </w:rPr>
            </w:pPr>
            <w:r>
              <w:rPr>
                <w:b/>
                <w:spacing w:val="-2"/>
                <w:sz w:val="18"/>
              </w:rPr>
              <w:t>Application.</w:t>
            </w:r>
          </w:p>
        </w:tc>
      </w:tr>
      <w:tr w:rsidR="00DB2E44" w14:paraId="7B6019DA" w14:textId="77777777" w:rsidTr="00B616E1">
        <w:trPr>
          <w:trHeight w:val="294"/>
        </w:trPr>
        <w:tc>
          <w:tcPr>
            <w:tcW w:w="575" w:type="pct"/>
            <w:tcBorders>
              <w:bottom w:val="nil"/>
            </w:tcBorders>
            <w:shd w:val="clear" w:color="auto" w:fill="F1F1F1"/>
          </w:tcPr>
          <w:p w14:paraId="56EB2CAC" w14:textId="77777777" w:rsidR="00864A7A" w:rsidRDefault="00864A7A" w:rsidP="0007352A">
            <w:pPr>
              <w:pStyle w:val="TableParagraph"/>
              <w:rPr>
                <w:b/>
              </w:rPr>
            </w:pPr>
            <w:r>
              <w:rPr>
                <w:b/>
                <w:spacing w:val="-2"/>
              </w:rPr>
              <w:t>Similarity</w:t>
            </w:r>
          </w:p>
        </w:tc>
        <w:tc>
          <w:tcPr>
            <w:tcW w:w="638" w:type="pct"/>
            <w:tcBorders>
              <w:bottom w:val="nil"/>
            </w:tcBorders>
          </w:tcPr>
          <w:p w14:paraId="171DB820" w14:textId="77777777" w:rsidR="00864A7A" w:rsidRDefault="00864A7A" w:rsidP="00352DC5">
            <w:pPr>
              <w:pStyle w:val="TableParagraph"/>
              <w:spacing w:before="39"/>
              <w:ind w:left="110"/>
              <w:rPr>
                <w:sz w:val="18"/>
              </w:rPr>
            </w:pPr>
            <w:r>
              <w:rPr>
                <w:sz w:val="18"/>
              </w:rPr>
              <w:t>Talk</w:t>
            </w:r>
            <w:r>
              <w:rPr>
                <w:spacing w:val="-2"/>
                <w:sz w:val="18"/>
              </w:rPr>
              <w:t xml:space="preserve"> </w:t>
            </w:r>
            <w:r>
              <w:rPr>
                <w:sz w:val="18"/>
              </w:rPr>
              <w:t>about</w:t>
            </w:r>
            <w:r>
              <w:rPr>
                <w:spacing w:val="-1"/>
                <w:sz w:val="18"/>
              </w:rPr>
              <w:t xml:space="preserve"> </w:t>
            </w:r>
            <w:r>
              <w:rPr>
                <w:spacing w:val="-4"/>
                <w:sz w:val="18"/>
              </w:rPr>
              <w:t>what</w:t>
            </w:r>
          </w:p>
        </w:tc>
        <w:tc>
          <w:tcPr>
            <w:tcW w:w="639" w:type="pct"/>
            <w:tcBorders>
              <w:bottom w:val="nil"/>
            </w:tcBorders>
          </w:tcPr>
          <w:p w14:paraId="6A2D5DD8" w14:textId="77777777" w:rsidR="00864A7A" w:rsidRDefault="00864A7A" w:rsidP="00352DC5">
            <w:pPr>
              <w:pStyle w:val="TableParagraph"/>
              <w:spacing w:before="39"/>
              <w:ind w:left="106"/>
              <w:rPr>
                <w:sz w:val="18"/>
              </w:rPr>
            </w:pPr>
            <w:r>
              <w:rPr>
                <w:sz w:val="18"/>
              </w:rPr>
              <w:t>List</w:t>
            </w:r>
            <w:r>
              <w:rPr>
                <w:spacing w:val="-2"/>
                <w:sz w:val="18"/>
              </w:rPr>
              <w:t xml:space="preserve"> </w:t>
            </w:r>
            <w:r>
              <w:rPr>
                <w:sz w:val="18"/>
              </w:rPr>
              <w:t>and</w:t>
            </w:r>
            <w:r>
              <w:rPr>
                <w:spacing w:val="-1"/>
                <w:sz w:val="18"/>
              </w:rPr>
              <w:t xml:space="preserve"> </w:t>
            </w:r>
            <w:r>
              <w:rPr>
                <w:spacing w:val="-2"/>
                <w:sz w:val="18"/>
              </w:rPr>
              <w:t>describe</w:t>
            </w:r>
          </w:p>
        </w:tc>
        <w:tc>
          <w:tcPr>
            <w:tcW w:w="638" w:type="pct"/>
            <w:tcBorders>
              <w:bottom w:val="nil"/>
            </w:tcBorders>
          </w:tcPr>
          <w:p w14:paraId="6976067A" w14:textId="77777777" w:rsidR="00864A7A" w:rsidRDefault="00864A7A" w:rsidP="00352DC5">
            <w:pPr>
              <w:pStyle w:val="TableParagraph"/>
              <w:spacing w:before="39"/>
              <w:ind w:left="107"/>
              <w:rPr>
                <w:sz w:val="18"/>
              </w:rPr>
            </w:pPr>
            <w:r>
              <w:rPr>
                <w:sz w:val="18"/>
              </w:rPr>
              <w:t>Identify</w:t>
            </w:r>
            <w:r>
              <w:rPr>
                <w:spacing w:val="-6"/>
                <w:sz w:val="18"/>
              </w:rPr>
              <w:t xml:space="preserve"> </w:t>
            </w:r>
            <w:r>
              <w:rPr>
                <w:spacing w:val="-5"/>
                <w:sz w:val="18"/>
              </w:rPr>
              <w:t>the</w:t>
            </w:r>
          </w:p>
        </w:tc>
        <w:tc>
          <w:tcPr>
            <w:tcW w:w="637" w:type="pct"/>
            <w:tcBorders>
              <w:bottom w:val="nil"/>
            </w:tcBorders>
          </w:tcPr>
          <w:p w14:paraId="6FE35C72" w14:textId="77777777" w:rsidR="00864A7A" w:rsidRDefault="00864A7A" w:rsidP="00352DC5">
            <w:pPr>
              <w:pStyle w:val="TableParagraph"/>
              <w:spacing w:before="39"/>
              <w:ind w:left="111"/>
              <w:rPr>
                <w:sz w:val="18"/>
              </w:rPr>
            </w:pPr>
            <w:r>
              <w:rPr>
                <w:sz w:val="18"/>
              </w:rPr>
              <w:t>Compare</w:t>
            </w:r>
            <w:r>
              <w:rPr>
                <w:spacing w:val="-7"/>
                <w:sz w:val="18"/>
              </w:rPr>
              <w:t xml:space="preserve"> </w:t>
            </w:r>
            <w:r>
              <w:rPr>
                <w:sz w:val="18"/>
              </w:rPr>
              <w:t>different</w:t>
            </w:r>
            <w:r>
              <w:rPr>
                <w:spacing w:val="-3"/>
                <w:sz w:val="18"/>
              </w:rPr>
              <w:t xml:space="preserve"> </w:t>
            </w:r>
            <w:r>
              <w:rPr>
                <w:sz w:val="18"/>
              </w:rPr>
              <w:t>aspects</w:t>
            </w:r>
            <w:r>
              <w:rPr>
                <w:spacing w:val="-6"/>
                <w:sz w:val="18"/>
              </w:rPr>
              <w:t xml:space="preserve"> </w:t>
            </w:r>
            <w:r>
              <w:rPr>
                <w:spacing w:val="-5"/>
                <w:sz w:val="18"/>
              </w:rPr>
              <w:t>of</w:t>
            </w:r>
          </w:p>
        </w:tc>
        <w:tc>
          <w:tcPr>
            <w:tcW w:w="642" w:type="pct"/>
            <w:vMerge w:val="restart"/>
          </w:tcPr>
          <w:p w14:paraId="005E715C" w14:textId="77777777" w:rsidR="00864A7A" w:rsidRPr="00717747" w:rsidRDefault="00864A7A" w:rsidP="00352DC5">
            <w:pPr>
              <w:pStyle w:val="TableParagraph"/>
              <w:rPr>
                <w:rFonts w:asciiTheme="minorHAnsi" w:hAnsiTheme="minorHAnsi" w:cstheme="minorHAnsi"/>
                <w:sz w:val="18"/>
              </w:rPr>
            </w:pPr>
            <w:r>
              <w:rPr>
                <w:rFonts w:asciiTheme="minorHAnsi" w:hAnsiTheme="minorHAnsi" w:cstheme="minorHAnsi"/>
                <w:sz w:val="18"/>
              </w:rPr>
              <w:t xml:space="preserve">Compare different aspects of history including rulers, monarchs, everyday life, homes, work, technology, innovation, leadership, significant events, historical features of </w:t>
            </w:r>
            <w:proofErr w:type="gramStart"/>
            <w:r>
              <w:rPr>
                <w:rFonts w:asciiTheme="minorHAnsi" w:hAnsiTheme="minorHAnsi" w:cstheme="minorHAnsi"/>
                <w:sz w:val="18"/>
              </w:rPr>
              <w:t>a time period</w:t>
            </w:r>
            <w:proofErr w:type="gramEnd"/>
            <w:r>
              <w:rPr>
                <w:rFonts w:asciiTheme="minorHAnsi" w:hAnsiTheme="minorHAnsi" w:cstheme="minorHAnsi"/>
                <w:sz w:val="18"/>
              </w:rPr>
              <w:t xml:space="preserve">, invasion by a leader or army etc. </w:t>
            </w:r>
          </w:p>
        </w:tc>
        <w:tc>
          <w:tcPr>
            <w:tcW w:w="667" w:type="pct"/>
            <w:vMerge w:val="restart"/>
          </w:tcPr>
          <w:p w14:paraId="422F9849" w14:textId="77777777" w:rsidR="00864A7A" w:rsidRDefault="00864A7A" w:rsidP="00352DC5">
            <w:pPr>
              <w:pStyle w:val="TableParagraph"/>
              <w:rPr>
                <w:rFonts w:ascii="Times New Roman"/>
                <w:sz w:val="18"/>
              </w:rPr>
            </w:pPr>
            <w:r>
              <w:rPr>
                <w:rFonts w:asciiTheme="minorHAnsi" w:hAnsiTheme="minorHAnsi" w:cstheme="minorHAnsi"/>
                <w:sz w:val="18"/>
              </w:rPr>
              <w:t xml:space="preserve">Compare different aspects of history including rulers, monarchs, everyday life, homes, work, technology, innovation, leadership, significant events, historical features of </w:t>
            </w:r>
            <w:proofErr w:type="gramStart"/>
            <w:r>
              <w:rPr>
                <w:rFonts w:asciiTheme="minorHAnsi" w:hAnsiTheme="minorHAnsi" w:cstheme="minorHAnsi"/>
                <w:sz w:val="18"/>
              </w:rPr>
              <w:t>a time period</w:t>
            </w:r>
            <w:proofErr w:type="gramEnd"/>
            <w:r>
              <w:rPr>
                <w:rFonts w:asciiTheme="minorHAnsi" w:hAnsiTheme="minorHAnsi" w:cstheme="minorHAnsi"/>
                <w:sz w:val="18"/>
              </w:rPr>
              <w:t>, invasion by a leader or army etc.</w:t>
            </w:r>
          </w:p>
        </w:tc>
        <w:tc>
          <w:tcPr>
            <w:tcW w:w="564" w:type="pct"/>
            <w:vMerge w:val="restart"/>
          </w:tcPr>
          <w:p w14:paraId="3049E9D7" w14:textId="77777777" w:rsidR="00864A7A" w:rsidRDefault="00864A7A" w:rsidP="00352DC5">
            <w:pPr>
              <w:pStyle w:val="TableParagraph"/>
              <w:rPr>
                <w:rFonts w:asciiTheme="minorHAnsi" w:hAnsiTheme="minorHAnsi" w:cstheme="minorHAnsi"/>
                <w:sz w:val="18"/>
              </w:rPr>
            </w:pPr>
            <w:r>
              <w:rPr>
                <w:rFonts w:asciiTheme="minorHAnsi" w:hAnsiTheme="minorHAnsi" w:cstheme="minorHAnsi"/>
                <w:sz w:val="18"/>
              </w:rPr>
              <w:t xml:space="preserve">Compare different aspects of history including rulers, monarchs, everyday life, homes, work, technology, innovation, leadership, significant events, historical features of </w:t>
            </w:r>
            <w:proofErr w:type="gramStart"/>
            <w:r>
              <w:rPr>
                <w:rFonts w:asciiTheme="minorHAnsi" w:hAnsiTheme="minorHAnsi" w:cstheme="minorHAnsi"/>
                <w:sz w:val="18"/>
              </w:rPr>
              <w:t>a time period</w:t>
            </w:r>
            <w:proofErr w:type="gramEnd"/>
            <w:r>
              <w:rPr>
                <w:rFonts w:asciiTheme="minorHAnsi" w:hAnsiTheme="minorHAnsi" w:cstheme="minorHAnsi"/>
                <w:sz w:val="18"/>
              </w:rPr>
              <w:t>, invasion by a leader or army etc.</w:t>
            </w:r>
          </w:p>
          <w:p w14:paraId="2A0AF1CB" w14:textId="77777777" w:rsidR="00A80796" w:rsidRDefault="00A80796" w:rsidP="00352DC5">
            <w:pPr>
              <w:pStyle w:val="TableParagraph"/>
              <w:rPr>
                <w:rFonts w:ascii="Times New Roman" w:cstheme="minorHAnsi"/>
                <w:sz w:val="18"/>
              </w:rPr>
            </w:pPr>
          </w:p>
          <w:p w14:paraId="4BABF584" w14:textId="77777777" w:rsidR="00A80796" w:rsidRDefault="00A80796" w:rsidP="00352DC5">
            <w:pPr>
              <w:pStyle w:val="TableParagraph"/>
              <w:rPr>
                <w:rFonts w:ascii="Times New Roman" w:cstheme="minorHAnsi"/>
                <w:sz w:val="18"/>
              </w:rPr>
            </w:pPr>
          </w:p>
          <w:p w14:paraId="79682501" w14:textId="77777777" w:rsidR="00A80796" w:rsidRDefault="00A80796" w:rsidP="00352DC5">
            <w:pPr>
              <w:pStyle w:val="TableParagraph"/>
              <w:rPr>
                <w:rFonts w:ascii="Times New Roman" w:cstheme="minorHAnsi"/>
                <w:sz w:val="18"/>
              </w:rPr>
            </w:pPr>
          </w:p>
          <w:p w14:paraId="336FA9C0" w14:textId="25B5FF93" w:rsidR="00A80796" w:rsidRDefault="00A80796" w:rsidP="00352DC5">
            <w:pPr>
              <w:pStyle w:val="TableParagraph"/>
              <w:rPr>
                <w:rFonts w:ascii="Times New Roman" w:cstheme="minorHAnsi"/>
                <w:sz w:val="18"/>
              </w:rPr>
            </w:pPr>
          </w:p>
          <w:p w14:paraId="521A679E" w14:textId="77777777" w:rsidR="00D46B7C" w:rsidRDefault="00D46B7C" w:rsidP="00352DC5">
            <w:pPr>
              <w:pStyle w:val="TableParagraph"/>
              <w:rPr>
                <w:rFonts w:ascii="Times New Roman" w:cstheme="minorHAnsi"/>
                <w:sz w:val="18"/>
              </w:rPr>
            </w:pPr>
          </w:p>
          <w:p w14:paraId="36F1F566" w14:textId="2B609638" w:rsidR="00A80796" w:rsidRDefault="00A80796" w:rsidP="00352DC5">
            <w:pPr>
              <w:pStyle w:val="TableParagraph"/>
              <w:rPr>
                <w:rFonts w:ascii="Times New Roman"/>
                <w:sz w:val="18"/>
              </w:rPr>
            </w:pPr>
          </w:p>
        </w:tc>
      </w:tr>
      <w:tr w:rsidR="00DB2E44" w14:paraId="7529169E" w14:textId="77777777" w:rsidTr="00B616E1">
        <w:trPr>
          <w:trHeight w:val="626"/>
        </w:trPr>
        <w:tc>
          <w:tcPr>
            <w:tcW w:w="575" w:type="pct"/>
            <w:tcBorders>
              <w:top w:val="nil"/>
              <w:bottom w:val="nil"/>
            </w:tcBorders>
            <w:shd w:val="clear" w:color="auto" w:fill="F1F1F1"/>
          </w:tcPr>
          <w:p w14:paraId="30CCAB32" w14:textId="77777777" w:rsidR="00864A7A" w:rsidRDefault="00864A7A" w:rsidP="0007352A">
            <w:pPr>
              <w:pStyle w:val="TableParagraph"/>
              <w:rPr>
                <w:b/>
              </w:rPr>
            </w:pPr>
            <w:r>
              <w:rPr>
                <w:b/>
                <w:spacing w:val="-4"/>
              </w:rPr>
              <w:t xml:space="preserve">and </w:t>
            </w:r>
            <w:r>
              <w:rPr>
                <w:b/>
                <w:spacing w:val="-2"/>
              </w:rPr>
              <w:t>difference</w:t>
            </w:r>
          </w:p>
        </w:tc>
        <w:tc>
          <w:tcPr>
            <w:tcW w:w="638" w:type="pct"/>
            <w:tcBorders>
              <w:top w:val="nil"/>
              <w:bottom w:val="nil"/>
            </w:tcBorders>
          </w:tcPr>
          <w:p w14:paraId="36D05F54" w14:textId="77777777" w:rsidR="00864A7A" w:rsidRDefault="00864A7A" w:rsidP="00352DC5">
            <w:pPr>
              <w:pStyle w:val="TableParagraph"/>
              <w:spacing w:line="176" w:lineRule="exact"/>
              <w:ind w:left="110"/>
              <w:rPr>
                <w:sz w:val="18"/>
              </w:rPr>
            </w:pPr>
            <w:r>
              <w:rPr>
                <w:sz w:val="18"/>
              </w:rPr>
              <w:t>is</w:t>
            </w:r>
            <w:r>
              <w:rPr>
                <w:spacing w:val="-3"/>
                <w:sz w:val="18"/>
              </w:rPr>
              <w:t xml:space="preserve"> </w:t>
            </w:r>
            <w:r>
              <w:rPr>
                <w:sz w:val="18"/>
              </w:rPr>
              <w:t>the same</w:t>
            </w:r>
            <w:r>
              <w:rPr>
                <w:spacing w:val="-2"/>
                <w:sz w:val="18"/>
              </w:rPr>
              <w:t xml:space="preserve"> </w:t>
            </w:r>
            <w:r>
              <w:rPr>
                <w:spacing w:val="-5"/>
                <w:sz w:val="18"/>
              </w:rPr>
              <w:t>and</w:t>
            </w:r>
          </w:p>
          <w:p w14:paraId="72E5DBE6" w14:textId="77777777" w:rsidR="00864A7A" w:rsidRDefault="00864A7A" w:rsidP="00352DC5">
            <w:pPr>
              <w:pStyle w:val="TableParagraph"/>
              <w:spacing w:line="220" w:lineRule="atLeast"/>
              <w:ind w:left="110" w:right="655"/>
              <w:rPr>
                <w:sz w:val="18"/>
              </w:rPr>
            </w:pPr>
            <w:r>
              <w:rPr>
                <w:sz w:val="18"/>
              </w:rPr>
              <w:t>what</w:t>
            </w:r>
            <w:r>
              <w:rPr>
                <w:spacing w:val="-2"/>
                <w:sz w:val="18"/>
              </w:rPr>
              <w:t xml:space="preserve"> </w:t>
            </w:r>
            <w:r>
              <w:rPr>
                <w:sz w:val="18"/>
              </w:rPr>
              <w:t xml:space="preserve">is </w:t>
            </w:r>
            <w:r>
              <w:rPr>
                <w:spacing w:val="-2"/>
                <w:sz w:val="18"/>
              </w:rPr>
              <w:t>different</w:t>
            </w:r>
          </w:p>
        </w:tc>
        <w:tc>
          <w:tcPr>
            <w:tcW w:w="639" w:type="pct"/>
            <w:tcBorders>
              <w:top w:val="nil"/>
              <w:bottom w:val="nil"/>
            </w:tcBorders>
          </w:tcPr>
          <w:p w14:paraId="77320435" w14:textId="77777777" w:rsidR="00864A7A" w:rsidRDefault="00864A7A" w:rsidP="00352DC5">
            <w:pPr>
              <w:pStyle w:val="TableParagraph"/>
              <w:spacing w:line="175" w:lineRule="exact"/>
              <w:ind w:left="106"/>
              <w:rPr>
                <w:sz w:val="18"/>
              </w:rPr>
            </w:pPr>
            <w:r>
              <w:rPr>
                <w:sz w:val="18"/>
              </w:rPr>
              <w:t>simple</w:t>
            </w:r>
            <w:r>
              <w:rPr>
                <w:spacing w:val="-3"/>
                <w:sz w:val="18"/>
              </w:rPr>
              <w:t xml:space="preserve"> </w:t>
            </w:r>
            <w:r>
              <w:rPr>
                <w:sz w:val="18"/>
              </w:rPr>
              <w:t>ways</w:t>
            </w:r>
            <w:r>
              <w:rPr>
                <w:spacing w:val="-3"/>
                <w:sz w:val="18"/>
              </w:rPr>
              <w:t xml:space="preserve"> </w:t>
            </w:r>
            <w:r>
              <w:rPr>
                <w:spacing w:val="-5"/>
                <w:sz w:val="18"/>
              </w:rPr>
              <w:t>the</w:t>
            </w:r>
          </w:p>
          <w:p w14:paraId="54D8569F" w14:textId="77777777" w:rsidR="00864A7A" w:rsidRDefault="00864A7A" w:rsidP="00352DC5">
            <w:pPr>
              <w:pStyle w:val="TableParagraph"/>
              <w:spacing w:line="219" w:lineRule="exact"/>
              <w:ind w:left="106"/>
              <w:rPr>
                <w:sz w:val="18"/>
              </w:rPr>
            </w:pPr>
            <w:r>
              <w:rPr>
                <w:sz w:val="18"/>
              </w:rPr>
              <w:t>past</w:t>
            </w:r>
            <w:r>
              <w:rPr>
                <w:spacing w:val="-4"/>
                <w:sz w:val="18"/>
              </w:rPr>
              <w:t xml:space="preserve"> </w:t>
            </w:r>
            <w:r>
              <w:rPr>
                <w:sz w:val="18"/>
              </w:rPr>
              <w:t xml:space="preserve">is </w:t>
            </w:r>
            <w:r>
              <w:rPr>
                <w:spacing w:val="-2"/>
                <w:sz w:val="18"/>
              </w:rPr>
              <w:t>different</w:t>
            </w:r>
          </w:p>
          <w:p w14:paraId="0A7FE4DC" w14:textId="77777777" w:rsidR="00864A7A" w:rsidRDefault="00864A7A" w:rsidP="00352DC5">
            <w:pPr>
              <w:pStyle w:val="TableParagraph"/>
              <w:spacing w:before="1" w:line="212" w:lineRule="exact"/>
              <w:ind w:left="106"/>
              <w:rPr>
                <w:sz w:val="18"/>
              </w:rPr>
            </w:pPr>
            <w:r>
              <w:rPr>
                <w:sz w:val="18"/>
              </w:rPr>
              <w:t>to</w:t>
            </w:r>
            <w:r>
              <w:rPr>
                <w:spacing w:val="-2"/>
                <w:sz w:val="18"/>
              </w:rPr>
              <w:t xml:space="preserve"> </w:t>
            </w:r>
            <w:r>
              <w:rPr>
                <w:sz w:val="18"/>
              </w:rPr>
              <w:t>the</w:t>
            </w:r>
            <w:r>
              <w:rPr>
                <w:spacing w:val="-1"/>
                <w:sz w:val="18"/>
              </w:rPr>
              <w:t xml:space="preserve"> </w:t>
            </w:r>
            <w:r>
              <w:rPr>
                <w:spacing w:val="-2"/>
                <w:sz w:val="18"/>
              </w:rPr>
              <w:t>present</w:t>
            </w:r>
          </w:p>
        </w:tc>
        <w:tc>
          <w:tcPr>
            <w:tcW w:w="638" w:type="pct"/>
            <w:tcBorders>
              <w:top w:val="nil"/>
              <w:bottom w:val="nil"/>
            </w:tcBorders>
          </w:tcPr>
          <w:p w14:paraId="677B9041" w14:textId="77777777" w:rsidR="00864A7A" w:rsidRDefault="00864A7A" w:rsidP="00352DC5">
            <w:pPr>
              <w:pStyle w:val="TableParagraph"/>
              <w:spacing w:line="176" w:lineRule="exact"/>
              <w:ind w:left="107"/>
              <w:rPr>
                <w:sz w:val="18"/>
              </w:rPr>
            </w:pPr>
            <w:r>
              <w:rPr>
                <w:sz w:val="18"/>
              </w:rPr>
              <w:t>differences</w:t>
            </w:r>
            <w:r>
              <w:rPr>
                <w:spacing w:val="-7"/>
                <w:sz w:val="18"/>
              </w:rPr>
              <w:t xml:space="preserve"> </w:t>
            </w:r>
            <w:r>
              <w:rPr>
                <w:spacing w:val="-5"/>
                <w:sz w:val="18"/>
              </w:rPr>
              <w:t>and</w:t>
            </w:r>
          </w:p>
          <w:p w14:paraId="0A5A00A2" w14:textId="77777777" w:rsidR="00864A7A" w:rsidRDefault="00864A7A" w:rsidP="00352DC5">
            <w:pPr>
              <w:pStyle w:val="TableParagraph"/>
              <w:spacing w:line="220" w:lineRule="atLeast"/>
              <w:ind w:left="107" w:right="310"/>
              <w:rPr>
                <w:sz w:val="18"/>
              </w:rPr>
            </w:pPr>
            <w:r>
              <w:rPr>
                <w:spacing w:val="-2"/>
                <w:sz w:val="18"/>
              </w:rPr>
              <w:t>similarities</w:t>
            </w:r>
            <w:r>
              <w:rPr>
                <w:sz w:val="18"/>
              </w:rPr>
              <w:t xml:space="preserve"> between</w:t>
            </w:r>
            <w:r>
              <w:rPr>
                <w:spacing w:val="-11"/>
                <w:sz w:val="18"/>
              </w:rPr>
              <w:t xml:space="preserve"> </w:t>
            </w:r>
            <w:r>
              <w:rPr>
                <w:sz w:val="18"/>
              </w:rPr>
              <w:t>present</w:t>
            </w:r>
          </w:p>
        </w:tc>
        <w:tc>
          <w:tcPr>
            <w:tcW w:w="637" w:type="pct"/>
            <w:tcBorders>
              <w:top w:val="nil"/>
              <w:bottom w:val="nil"/>
            </w:tcBorders>
          </w:tcPr>
          <w:p w14:paraId="39D6F35C" w14:textId="77777777" w:rsidR="00864A7A" w:rsidRDefault="00864A7A" w:rsidP="00352DC5">
            <w:pPr>
              <w:pStyle w:val="TableParagraph"/>
              <w:spacing w:line="175" w:lineRule="exact"/>
              <w:ind w:left="111"/>
              <w:rPr>
                <w:sz w:val="18"/>
              </w:rPr>
            </w:pPr>
            <w:r>
              <w:rPr>
                <w:sz w:val="18"/>
              </w:rPr>
              <w:t>everyday</w:t>
            </w:r>
            <w:r>
              <w:rPr>
                <w:spacing w:val="43"/>
                <w:sz w:val="18"/>
              </w:rPr>
              <w:t xml:space="preserve"> </w:t>
            </w:r>
            <w:r>
              <w:rPr>
                <w:sz w:val="18"/>
              </w:rPr>
              <w:t>life</w:t>
            </w:r>
            <w:r>
              <w:rPr>
                <w:spacing w:val="42"/>
                <w:sz w:val="18"/>
              </w:rPr>
              <w:t xml:space="preserve"> </w:t>
            </w:r>
            <w:r>
              <w:rPr>
                <w:sz w:val="18"/>
              </w:rPr>
              <w:t>over</w:t>
            </w:r>
            <w:r>
              <w:rPr>
                <w:spacing w:val="43"/>
                <w:sz w:val="18"/>
              </w:rPr>
              <w:t xml:space="preserve"> </w:t>
            </w:r>
            <w:r>
              <w:rPr>
                <w:spacing w:val="-2"/>
                <w:sz w:val="18"/>
              </w:rPr>
              <w:t>different</w:t>
            </w:r>
          </w:p>
          <w:p w14:paraId="0642E638" w14:textId="77777777" w:rsidR="00864A7A" w:rsidRDefault="00864A7A" w:rsidP="00352DC5">
            <w:pPr>
              <w:pStyle w:val="TableParagraph"/>
              <w:spacing w:line="219" w:lineRule="exact"/>
              <w:ind w:left="111"/>
              <w:rPr>
                <w:sz w:val="18"/>
              </w:rPr>
            </w:pPr>
            <w:r>
              <w:rPr>
                <w:sz w:val="18"/>
              </w:rPr>
              <w:t>periods</w:t>
            </w:r>
            <w:r>
              <w:rPr>
                <w:spacing w:val="-4"/>
                <w:sz w:val="18"/>
              </w:rPr>
              <w:t xml:space="preserve"> </w:t>
            </w:r>
            <w:r>
              <w:rPr>
                <w:spacing w:val="-2"/>
                <w:sz w:val="18"/>
              </w:rPr>
              <w:t>studied.</w:t>
            </w:r>
          </w:p>
        </w:tc>
        <w:tc>
          <w:tcPr>
            <w:tcW w:w="642" w:type="pct"/>
            <w:vMerge/>
            <w:tcBorders>
              <w:top w:val="nil"/>
            </w:tcBorders>
          </w:tcPr>
          <w:p w14:paraId="4F86A4FF" w14:textId="77777777" w:rsidR="00864A7A" w:rsidRDefault="00864A7A" w:rsidP="00352DC5">
            <w:pPr>
              <w:rPr>
                <w:sz w:val="2"/>
                <w:szCs w:val="2"/>
              </w:rPr>
            </w:pPr>
          </w:p>
        </w:tc>
        <w:tc>
          <w:tcPr>
            <w:tcW w:w="667" w:type="pct"/>
            <w:vMerge/>
            <w:tcBorders>
              <w:top w:val="nil"/>
            </w:tcBorders>
          </w:tcPr>
          <w:p w14:paraId="7B749C61" w14:textId="77777777" w:rsidR="00864A7A" w:rsidRDefault="00864A7A" w:rsidP="00352DC5">
            <w:pPr>
              <w:rPr>
                <w:sz w:val="2"/>
                <w:szCs w:val="2"/>
              </w:rPr>
            </w:pPr>
          </w:p>
        </w:tc>
        <w:tc>
          <w:tcPr>
            <w:tcW w:w="564" w:type="pct"/>
            <w:vMerge/>
            <w:tcBorders>
              <w:top w:val="nil"/>
            </w:tcBorders>
          </w:tcPr>
          <w:p w14:paraId="43A03BF6" w14:textId="77777777" w:rsidR="00864A7A" w:rsidRDefault="00864A7A" w:rsidP="00352DC5">
            <w:pPr>
              <w:rPr>
                <w:sz w:val="2"/>
                <w:szCs w:val="2"/>
              </w:rPr>
            </w:pPr>
          </w:p>
        </w:tc>
      </w:tr>
      <w:tr w:rsidR="00DB2E44" w14:paraId="5E75AB84" w14:textId="77777777" w:rsidTr="00B616E1">
        <w:trPr>
          <w:trHeight w:val="210"/>
        </w:trPr>
        <w:tc>
          <w:tcPr>
            <w:tcW w:w="575" w:type="pct"/>
            <w:tcBorders>
              <w:top w:val="nil"/>
              <w:bottom w:val="nil"/>
            </w:tcBorders>
            <w:shd w:val="clear" w:color="auto" w:fill="F1F1F1"/>
          </w:tcPr>
          <w:p w14:paraId="4455ABD3" w14:textId="77777777" w:rsidR="00864A7A" w:rsidRDefault="00864A7A" w:rsidP="00352DC5">
            <w:pPr>
              <w:pStyle w:val="TableParagraph"/>
              <w:rPr>
                <w:rFonts w:ascii="Times New Roman"/>
                <w:sz w:val="14"/>
              </w:rPr>
            </w:pPr>
          </w:p>
        </w:tc>
        <w:tc>
          <w:tcPr>
            <w:tcW w:w="638" w:type="pct"/>
            <w:tcBorders>
              <w:top w:val="nil"/>
              <w:bottom w:val="nil"/>
            </w:tcBorders>
          </w:tcPr>
          <w:p w14:paraId="25ADA462" w14:textId="77777777" w:rsidR="00864A7A" w:rsidRDefault="00864A7A" w:rsidP="00352DC5">
            <w:pPr>
              <w:pStyle w:val="TableParagraph"/>
              <w:spacing w:line="191" w:lineRule="exact"/>
              <w:ind w:left="110"/>
              <w:rPr>
                <w:sz w:val="18"/>
              </w:rPr>
            </w:pPr>
            <w:r>
              <w:rPr>
                <w:spacing w:val="-2"/>
                <w:sz w:val="18"/>
              </w:rPr>
              <w:t>between</w:t>
            </w:r>
          </w:p>
        </w:tc>
        <w:tc>
          <w:tcPr>
            <w:tcW w:w="639" w:type="pct"/>
            <w:tcBorders>
              <w:top w:val="nil"/>
              <w:bottom w:val="nil"/>
            </w:tcBorders>
          </w:tcPr>
          <w:p w14:paraId="1187F834" w14:textId="77777777" w:rsidR="00864A7A" w:rsidRDefault="00864A7A" w:rsidP="00352DC5">
            <w:pPr>
              <w:pStyle w:val="TableParagraph"/>
              <w:spacing w:line="191" w:lineRule="exact"/>
              <w:ind w:left="106"/>
              <w:rPr>
                <w:sz w:val="18"/>
              </w:rPr>
            </w:pPr>
            <w:r>
              <w:rPr>
                <w:sz w:val="18"/>
              </w:rPr>
              <w:t>including</w:t>
            </w:r>
            <w:r>
              <w:rPr>
                <w:spacing w:val="-6"/>
                <w:sz w:val="18"/>
              </w:rPr>
              <w:t xml:space="preserve"> </w:t>
            </w:r>
            <w:r>
              <w:rPr>
                <w:spacing w:val="-2"/>
                <w:sz w:val="18"/>
              </w:rPr>
              <w:t>their</w:t>
            </w:r>
          </w:p>
        </w:tc>
        <w:tc>
          <w:tcPr>
            <w:tcW w:w="638" w:type="pct"/>
            <w:tcBorders>
              <w:top w:val="nil"/>
              <w:bottom w:val="nil"/>
            </w:tcBorders>
          </w:tcPr>
          <w:p w14:paraId="2849AA00" w14:textId="77777777" w:rsidR="00864A7A" w:rsidRDefault="00864A7A" w:rsidP="00352DC5">
            <w:pPr>
              <w:pStyle w:val="TableParagraph"/>
              <w:spacing w:line="191" w:lineRule="exact"/>
              <w:ind w:left="107"/>
              <w:rPr>
                <w:sz w:val="18"/>
              </w:rPr>
            </w:pPr>
            <w:r>
              <w:rPr>
                <w:sz w:val="18"/>
              </w:rPr>
              <w:t>and</w:t>
            </w:r>
            <w:r>
              <w:rPr>
                <w:spacing w:val="-3"/>
                <w:sz w:val="18"/>
              </w:rPr>
              <w:t xml:space="preserve"> past. (Link to houses)</w:t>
            </w:r>
          </w:p>
        </w:tc>
        <w:tc>
          <w:tcPr>
            <w:tcW w:w="637" w:type="pct"/>
            <w:tcBorders>
              <w:top w:val="nil"/>
              <w:bottom w:val="nil"/>
            </w:tcBorders>
          </w:tcPr>
          <w:p w14:paraId="2D0B83F0" w14:textId="77777777" w:rsidR="00864A7A" w:rsidRDefault="00864A7A" w:rsidP="00352DC5">
            <w:pPr>
              <w:pStyle w:val="TableParagraph"/>
              <w:rPr>
                <w:rFonts w:ascii="Times New Roman"/>
                <w:sz w:val="14"/>
              </w:rPr>
            </w:pPr>
          </w:p>
        </w:tc>
        <w:tc>
          <w:tcPr>
            <w:tcW w:w="642" w:type="pct"/>
            <w:vMerge/>
            <w:tcBorders>
              <w:top w:val="nil"/>
            </w:tcBorders>
          </w:tcPr>
          <w:p w14:paraId="2DD16209" w14:textId="77777777" w:rsidR="00864A7A" w:rsidRDefault="00864A7A" w:rsidP="00352DC5">
            <w:pPr>
              <w:rPr>
                <w:sz w:val="2"/>
                <w:szCs w:val="2"/>
              </w:rPr>
            </w:pPr>
          </w:p>
        </w:tc>
        <w:tc>
          <w:tcPr>
            <w:tcW w:w="667" w:type="pct"/>
            <w:vMerge/>
            <w:tcBorders>
              <w:top w:val="nil"/>
            </w:tcBorders>
          </w:tcPr>
          <w:p w14:paraId="54AAB08F" w14:textId="77777777" w:rsidR="00864A7A" w:rsidRDefault="00864A7A" w:rsidP="00352DC5">
            <w:pPr>
              <w:rPr>
                <w:sz w:val="2"/>
                <w:szCs w:val="2"/>
              </w:rPr>
            </w:pPr>
          </w:p>
        </w:tc>
        <w:tc>
          <w:tcPr>
            <w:tcW w:w="564" w:type="pct"/>
            <w:vMerge/>
            <w:tcBorders>
              <w:top w:val="nil"/>
            </w:tcBorders>
          </w:tcPr>
          <w:p w14:paraId="33444E1E" w14:textId="77777777" w:rsidR="00864A7A" w:rsidRDefault="00864A7A" w:rsidP="00352DC5">
            <w:pPr>
              <w:rPr>
                <w:sz w:val="2"/>
                <w:szCs w:val="2"/>
              </w:rPr>
            </w:pPr>
          </w:p>
        </w:tc>
      </w:tr>
      <w:tr w:rsidR="00DB2E44" w14:paraId="1B4FA0CC" w14:textId="77777777" w:rsidTr="00B616E1">
        <w:trPr>
          <w:trHeight w:val="211"/>
        </w:trPr>
        <w:tc>
          <w:tcPr>
            <w:tcW w:w="575" w:type="pct"/>
            <w:tcBorders>
              <w:top w:val="nil"/>
              <w:bottom w:val="nil"/>
            </w:tcBorders>
            <w:shd w:val="clear" w:color="auto" w:fill="F1F1F1"/>
          </w:tcPr>
          <w:p w14:paraId="6341BFE4" w14:textId="77777777" w:rsidR="00864A7A" w:rsidRDefault="00864A7A" w:rsidP="00352DC5">
            <w:pPr>
              <w:pStyle w:val="TableParagraph"/>
              <w:rPr>
                <w:rFonts w:ascii="Times New Roman"/>
                <w:sz w:val="14"/>
              </w:rPr>
            </w:pPr>
          </w:p>
        </w:tc>
        <w:tc>
          <w:tcPr>
            <w:tcW w:w="638" w:type="pct"/>
            <w:tcBorders>
              <w:top w:val="nil"/>
              <w:bottom w:val="nil"/>
            </w:tcBorders>
          </w:tcPr>
          <w:p w14:paraId="6C6B7EF8" w14:textId="77777777" w:rsidR="00864A7A" w:rsidRDefault="00864A7A" w:rsidP="00352DC5">
            <w:pPr>
              <w:pStyle w:val="TableParagraph"/>
              <w:spacing w:line="191" w:lineRule="exact"/>
              <w:ind w:left="110"/>
              <w:rPr>
                <w:sz w:val="18"/>
              </w:rPr>
            </w:pPr>
            <w:r>
              <w:rPr>
                <w:sz w:val="18"/>
              </w:rPr>
              <w:t>familiar</w:t>
            </w:r>
            <w:r>
              <w:rPr>
                <w:spacing w:val="-6"/>
                <w:sz w:val="18"/>
              </w:rPr>
              <w:t xml:space="preserve"> </w:t>
            </w:r>
            <w:r>
              <w:rPr>
                <w:spacing w:val="-2"/>
                <w:sz w:val="18"/>
              </w:rPr>
              <w:t>things</w:t>
            </w:r>
          </w:p>
        </w:tc>
        <w:tc>
          <w:tcPr>
            <w:tcW w:w="639" w:type="pct"/>
            <w:tcBorders>
              <w:top w:val="nil"/>
              <w:bottom w:val="nil"/>
            </w:tcBorders>
          </w:tcPr>
          <w:p w14:paraId="72F2D492" w14:textId="77777777" w:rsidR="00864A7A" w:rsidRDefault="00864A7A" w:rsidP="00352DC5">
            <w:pPr>
              <w:pStyle w:val="TableParagraph"/>
              <w:spacing w:line="191" w:lineRule="exact"/>
              <w:ind w:left="106"/>
              <w:rPr>
                <w:sz w:val="18"/>
              </w:rPr>
            </w:pPr>
            <w:r>
              <w:rPr>
                <w:sz w:val="18"/>
              </w:rPr>
              <w:t>own</w:t>
            </w:r>
            <w:r>
              <w:rPr>
                <w:spacing w:val="-2"/>
                <w:sz w:val="18"/>
              </w:rPr>
              <w:t xml:space="preserve"> </w:t>
            </w:r>
            <w:r>
              <w:rPr>
                <w:sz w:val="18"/>
              </w:rPr>
              <w:t>lives:</w:t>
            </w:r>
            <w:r>
              <w:rPr>
                <w:spacing w:val="38"/>
                <w:sz w:val="18"/>
              </w:rPr>
              <w:t xml:space="preserve"> </w:t>
            </w:r>
            <w:r>
              <w:rPr>
                <w:spacing w:val="-2"/>
                <w:sz w:val="18"/>
              </w:rPr>
              <w:t>(hospitals,</w:t>
            </w:r>
          </w:p>
        </w:tc>
        <w:tc>
          <w:tcPr>
            <w:tcW w:w="638" w:type="pct"/>
            <w:tcBorders>
              <w:top w:val="nil"/>
              <w:bottom w:val="nil"/>
            </w:tcBorders>
          </w:tcPr>
          <w:p w14:paraId="68D1D534" w14:textId="77777777" w:rsidR="00864A7A" w:rsidRDefault="00864A7A" w:rsidP="00352DC5">
            <w:pPr>
              <w:pStyle w:val="TableParagraph"/>
              <w:spacing w:line="191" w:lineRule="exact"/>
              <w:ind w:left="107"/>
              <w:rPr>
                <w:sz w:val="18"/>
              </w:rPr>
            </w:pPr>
          </w:p>
        </w:tc>
        <w:tc>
          <w:tcPr>
            <w:tcW w:w="637" w:type="pct"/>
            <w:tcBorders>
              <w:top w:val="nil"/>
              <w:bottom w:val="nil"/>
            </w:tcBorders>
          </w:tcPr>
          <w:p w14:paraId="54ED28F2" w14:textId="77777777" w:rsidR="00864A7A" w:rsidRDefault="00864A7A" w:rsidP="00352DC5">
            <w:pPr>
              <w:pStyle w:val="TableParagraph"/>
              <w:rPr>
                <w:rFonts w:ascii="Times New Roman"/>
                <w:sz w:val="14"/>
              </w:rPr>
            </w:pPr>
          </w:p>
        </w:tc>
        <w:tc>
          <w:tcPr>
            <w:tcW w:w="642" w:type="pct"/>
            <w:vMerge/>
            <w:tcBorders>
              <w:top w:val="nil"/>
            </w:tcBorders>
          </w:tcPr>
          <w:p w14:paraId="2948ABD3" w14:textId="77777777" w:rsidR="00864A7A" w:rsidRDefault="00864A7A" w:rsidP="00352DC5">
            <w:pPr>
              <w:rPr>
                <w:sz w:val="2"/>
                <w:szCs w:val="2"/>
              </w:rPr>
            </w:pPr>
          </w:p>
        </w:tc>
        <w:tc>
          <w:tcPr>
            <w:tcW w:w="667" w:type="pct"/>
            <w:vMerge/>
            <w:tcBorders>
              <w:top w:val="nil"/>
            </w:tcBorders>
          </w:tcPr>
          <w:p w14:paraId="63F4844F" w14:textId="77777777" w:rsidR="00864A7A" w:rsidRDefault="00864A7A" w:rsidP="00352DC5">
            <w:pPr>
              <w:rPr>
                <w:sz w:val="2"/>
                <w:szCs w:val="2"/>
              </w:rPr>
            </w:pPr>
          </w:p>
        </w:tc>
        <w:tc>
          <w:tcPr>
            <w:tcW w:w="564" w:type="pct"/>
            <w:vMerge/>
            <w:tcBorders>
              <w:top w:val="nil"/>
            </w:tcBorders>
          </w:tcPr>
          <w:p w14:paraId="3684AF8E" w14:textId="77777777" w:rsidR="00864A7A" w:rsidRDefault="00864A7A" w:rsidP="00352DC5">
            <w:pPr>
              <w:rPr>
                <w:sz w:val="2"/>
                <w:szCs w:val="2"/>
              </w:rPr>
            </w:pPr>
          </w:p>
        </w:tc>
      </w:tr>
      <w:tr w:rsidR="00DB2E44" w14:paraId="6E88279F" w14:textId="77777777" w:rsidTr="00B616E1">
        <w:trPr>
          <w:trHeight w:val="208"/>
        </w:trPr>
        <w:tc>
          <w:tcPr>
            <w:tcW w:w="575" w:type="pct"/>
            <w:tcBorders>
              <w:top w:val="nil"/>
              <w:bottom w:val="nil"/>
            </w:tcBorders>
            <w:shd w:val="clear" w:color="auto" w:fill="F1F1F1"/>
          </w:tcPr>
          <w:p w14:paraId="58D86D27" w14:textId="77777777" w:rsidR="00864A7A" w:rsidRDefault="00864A7A" w:rsidP="00352DC5">
            <w:pPr>
              <w:pStyle w:val="TableParagraph"/>
              <w:rPr>
                <w:rFonts w:ascii="Times New Roman"/>
                <w:sz w:val="14"/>
              </w:rPr>
            </w:pPr>
          </w:p>
        </w:tc>
        <w:tc>
          <w:tcPr>
            <w:tcW w:w="638" w:type="pct"/>
            <w:tcBorders>
              <w:top w:val="nil"/>
              <w:bottom w:val="nil"/>
            </w:tcBorders>
          </w:tcPr>
          <w:p w14:paraId="01E0501B" w14:textId="77777777" w:rsidR="00864A7A" w:rsidRDefault="00864A7A" w:rsidP="00352DC5">
            <w:pPr>
              <w:pStyle w:val="TableParagraph"/>
              <w:spacing w:line="189" w:lineRule="exact"/>
              <w:ind w:left="110"/>
              <w:rPr>
                <w:sz w:val="18"/>
              </w:rPr>
            </w:pPr>
            <w:proofErr w:type="gramStart"/>
            <w:r>
              <w:rPr>
                <w:sz w:val="18"/>
              </w:rPr>
              <w:t>e.g.</w:t>
            </w:r>
            <w:proofErr w:type="gramEnd"/>
            <w:r>
              <w:rPr>
                <w:spacing w:val="-4"/>
                <w:sz w:val="18"/>
              </w:rPr>
              <w:t xml:space="preserve"> </w:t>
            </w:r>
          </w:p>
        </w:tc>
        <w:tc>
          <w:tcPr>
            <w:tcW w:w="639" w:type="pct"/>
            <w:tcBorders>
              <w:top w:val="nil"/>
              <w:bottom w:val="nil"/>
            </w:tcBorders>
          </w:tcPr>
          <w:p w14:paraId="156DD49B" w14:textId="77777777" w:rsidR="00864A7A" w:rsidRDefault="00864A7A" w:rsidP="00352DC5">
            <w:pPr>
              <w:pStyle w:val="TableParagraph"/>
              <w:spacing w:line="189" w:lineRule="exact"/>
              <w:ind w:left="106"/>
              <w:rPr>
                <w:sz w:val="18"/>
              </w:rPr>
            </w:pPr>
            <w:r>
              <w:rPr>
                <w:sz w:val="18"/>
              </w:rPr>
              <w:t>clothes</w:t>
            </w:r>
            <w:r>
              <w:rPr>
                <w:spacing w:val="-5"/>
                <w:sz w:val="18"/>
              </w:rPr>
              <w:t xml:space="preserve"> </w:t>
            </w:r>
            <w:proofErr w:type="spellStart"/>
            <w:r>
              <w:rPr>
                <w:spacing w:val="-5"/>
                <w:sz w:val="18"/>
              </w:rPr>
              <w:t>etc</w:t>
            </w:r>
            <w:proofErr w:type="spellEnd"/>
            <w:r>
              <w:rPr>
                <w:spacing w:val="-5"/>
                <w:sz w:val="18"/>
              </w:rPr>
              <w:t>)</w:t>
            </w:r>
          </w:p>
        </w:tc>
        <w:tc>
          <w:tcPr>
            <w:tcW w:w="638" w:type="pct"/>
            <w:tcBorders>
              <w:top w:val="nil"/>
              <w:bottom w:val="nil"/>
            </w:tcBorders>
          </w:tcPr>
          <w:p w14:paraId="31820C03" w14:textId="77777777" w:rsidR="00864A7A" w:rsidRDefault="00864A7A" w:rsidP="00352DC5">
            <w:pPr>
              <w:pStyle w:val="TableParagraph"/>
              <w:spacing w:line="189" w:lineRule="exact"/>
              <w:ind w:left="107"/>
              <w:rPr>
                <w:sz w:val="18"/>
              </w:rPr>
            </w:pPr>
          </w:p>
        </w:tc>
        <w:tc>
          <w:tcPr>
            <w:tcW w:w="637" w:type="pct"/>
            <w:tcBorders>
              <w:top w:val="nil"/>
              <w:bottom w:val="nil"/>
            </w:tcBorders>
          </w:tcPr>
          <w:p w14:paraId="6513A76E" w14:textId="77777777" w:rsidR="00864A7A" w:rsidRDefault="00864A7A" w:rsidP="00352DC5">
            <w:pPr>
              <w:pStyle w:val="TableParagraph"/>
              <w:rPr>
                <w:rFonts w:ascii="Times New Roman"/>
                <w:sz w:val="14"/>
              </w:rPr>
            </w:pPr>
          </w:p>
        </w:tc>
        <w:tc>
          <w:tcPr>
            <w:tcW w:w="642" w:type="pct"/>
            <w:vMerge/>
            <w:tcBorders>
              <w:top w:val="nil"/>
            </w:tcBorders>
          </w:tcPr>
          <w:p w14:paraId="3E0B06B8" w14:textId="77777777" w:rsidR="00864A7A" w:rsidRDefault="00864A7A" w:rsidP="00352DC5">
            <w:pPr>
              <w:rPr>
                <w:sz w:val="2"/>
                <w:szCs w:val="2"/>
              </w:rPr>
            </w:pPr>
          </w:p>
        </w:tc>
        <w:tc>
          <w:tcPr>
            <w:tcW w:w="667" w:type="pct"/>
            <w:vMerge/>
            <w:tcBorders>
              <w:top w:val="nil"/>
            </w:tcBorders>
          </w:tcPr>
          <w:p w14:paraId="480D9FED" w14:textId="77777777" w:rsidR="00864A7A" w:rsidRDefault="00864A7A" w:rsidP="00352DC5">
            <w:pPr>
              <w:rPr>
                <w:sz w:val="2"/>
                <w:szCs w:val="2"/>
              </w:rPr>
            </w:pPr>
          </w:p>
        </w:tc>
        <w:tc>
          <w:tcPr>
            <w:tcW w:w="564" w:type="pct"/>
            <w:vMerge/>
            <w:tcBorders>
              <w:top w:val="nil"/>
            </w:tcBorders>
          </w:tcPr>
          <w:p w14:paraId="4DBD3431" w14:textId="77777777" w:rsidR="00864A7A" w:rsidRDefault="00864A7A" w:rsidP="00352DC5">
            <w:pPr>
              <w:rPr>
                <w:sz w:val="2"/>
                <w:szCs w:val="2"/>
              </w:rPr>
            </w:pPr>
          </w:p>
        </w:tc>
      </w:tr>
      <w:tr w:rsidR="00DB2E44" w14:paraId="5CFEA076" w14:textId="77777777" w:rsidTr="00B616E1">
        <w:trPr>
          <w:trHeight w:val="210"/>
        </w:trPr>
        <w:tc>
          <w:tcPr>
            <w:tcW w:w="575" w:type="pct"/>
            <w:tcBorders>
              <w:top w:val="nil"/>
              <w:bottom w:val="nil"/>
            </w:tcBorders>
            <w:shd w:val="clear" w:color="auto" w:fill="F1F1F1"/>
          </w:tcPr>
          <w:p w14:paraId="7864E735" w14:textId="77777777" w:rsidR="00864A7A" w:rsidRDefault="00864A7A" w:rsidP="00352DC5">
            <w:pPr>
              <w:pStyle w:val="TableParagraph"/>
              <w:rPr>
                <w:rFonts w:ascii="Times New Roman"/>
                <w:sz w:val="14"/>
              </w:rPr>
            </w:pPr>
          </w:p>
        </w:tc>
        <w:tc>
          <w:tcPr>
            <w:tcW w:w="638" w:type="pct"/>
            <w:tcBorders>
              <w:top w:val="nil"/>
              <w:bottom w:val="nil"/>
            </w:tcBorders>
          </w:tcPr>
          <w:p w14:paraId="5206E48C" w14:textId="77777777" w:rsidR="00864A7A" w:rsidRDefault="00864A7A" w:rsidP="00352DC5">
            <w:pPr>
              <w:pStyle w:val="TableParagraph"/>
              <w:spacing w:line="191" w:lineRule="exact"/>
              <w:ind w:left="110"/>
              <w:rPr>
                <w:sz w:val="18"/>
              </w:rPr>
            </w:pPr>
            <w:r>
              <w:rPr>
                <w:sz w:val="18"/>
              </w:rPr>
              <w:t>toys</w:t>
            </w:r>
            <w:r>
              <w:rPr>
                <w:spacing w:val="-2"/>
                <w:sz w:val="18"/>
              </w:rPr>
              <w:t xml:space="preserve"> </w:t>
            </w:r>
            <w:r>
              <w:rPr>
                <w:sz w:val="18"/>
              </w:rPr>
              <w:t xml:space="preserve">etc. </w:t>
            </w:r>
          </w:p>
        </w:tc>
        <w:tc>
          <w:tcPr>
            <w:tcW w:w="639" w:type="pct"/>
            <w:tcBorders>
              <w:top w:val="nil"/>
              <w:bottom w:val="nil"/>
            </w:tcBorders>
          </w:tcPr>
          <w:p w14:paraId="6D7AB848" w14:textId="77777777" w:rsidR="00864A7A" w:rsidRDefault="00864A7A" w:rsidP="00352DC5">
            <w:pPr>
              <w:pStyle w:val="TableParagraph"/>
              <w:spacing w:line="191" w:lineRule="exact"/>
              <w:rPr>
                <w:sz w:val="18"/>
              </w:rPr>
            </w:pPr>
          </w:p>
        </w:tc>
        <w:tc>
          <w:tcPr>
            <w:tcW w:w="638" w:type="pct"/>
            <w:tcBorders>
              <w:top w:val="nil"/>
              <w:bottom w:val="nil"/>
            </w:tcBorders>
          </w:tcPr>
          <w:p w14:paraId="17FC91CD" w14:textId="77777777" w:rsidR="00864A7A" w:rsidRDefault="00864A7A" w:rsidP="00352DC5">
            <w:pPr>
              <w:pStyle w:val="TableParagraph"/>
              <w:spacing w:line="191" w:lineRule="exact"/>
              <w:ind w:left="107"/>
              <w:rPr>
                <w:sz w:val="18"/>
              </w:rPr>
            </w:pPr>
          </w:p>
        </w:tc>
        <w:tc>
          <w:tcPr>
            <w:tcW w:w="637" w:type="pct"/>
            <w:tcBorders>
              <w:top w:val="nil"/>
              <w:bottom w:val="nil"/>
            </w:tcBorders>
          </w:tcPr>
          <w:p w14:paraId="4F7231D3" w14:textId="77777777" w:rsidR="00864A7A" w:rsidRDefault="00864A7A" w:rsidP="00352DC5">
            <w:pPr>
              <w:pStyle w:val="TableParagraph"/>
              <w:rPr>
                <w:rFonts w:ascii="Times New Roman"/>
                <w:sz w:val="14"/>
              </w:rPr>
            </w:pPr>
          </w:p>
        </w:tc>
        <w:tc>
          <w:tcPr>
            <w:tcW w:w="642" w:type="pct"/>
            <w:vMerge/>
            <w:tcBorders>
              <w:top w:val="nil"/>
            </w:tcBorders>
          </w:tcPr>
          <w:p w14:paraId="6AEE4903" w14:textId="77777777" w:rsidR="00864A7A" w:rsidRDefault="00864A7A" w:rsidP="00352DC5">
            <w:pPr>
              <w:rPr>
                <w:sz w:val="2"/>
                <w:szCs w:val="2"/>
              </w:rPr>
            </w:pPr>
          </w:p>
        </w:tc>
        <w:tc>
          <w:tcPr>
            <w:tcW w:w="667" w:type="pct"/>
            <w:vMerge/>
            <w:tcBorders>
              <w:top w:val="nil"/>
            </w:tcBorders>
          </w:tcPr>
          <w:p w14:paraId="5273DE5E" w14:textId="77777777" w:rsidR="00864A7A" w:rsidRDefault="00864A7A" w:rsidP="00352DC5">
            <w:pPr>
              <w:rPr>
                <w:sz w:val="2"/>
                <w:szCs w:val="2"/>
              </w:rPr>
            </w:pPr>
          </w:p>
        </w:tc>
        <w:tc>
          <w:tcPr>
            <w:tcW w:w="564" w:type="pct"/>
            <w:vMerge/>
            <w:tcBorders>
              <w:top w:val="nil"/>
            </w:tcBorders>
          </w:tcPr>
          <w:p w14:paraId="422693BD" w14:textId="77777777" w:rsidR="00864A7A" w:rsidRDefault="00864A7A" w:rsidP="00352DC5">
            <w:pPr>
              <w:rPr>
                <w:sz w:val="2"/>
                <w:szCs w:val="2"/>
              </w:rPr>
            </w:pPr>
          </w:p>
        </w:tc>
      </w:tr>
      <w:tr w:rsidR="00DB2E44" w14:paraId="7009886B" w14:textId="77777777" w:rsidTr="00B616E1">
        <w:trPr>
          <w:trHeight w:val="211"/>
        </w:trPr>
        <w:tc>
          <w:tcPr>
            <w:tcW w:w="575" w:type="pct"/>
            <w:tcBorders>
              <w:top w:val="nil"/>
              <w:bottom w:val="nil"/>
            </w:tcBorders>
            <w:shd w:val="clear" w:color="auto" w:fill="F1F1F1"/>
          </w:tcPr>
          <w:p w14:paraId="2F5EB0CD" w14:textId="77777777" w:rsidR="00864A7A" w:rsidRDefault="00864A7A" w:rsidP="00352DC5">
            <w:pPr>
              <w:pStyle w:val="TableParagraph"/>
              <w:rPr>
                <w:rFonts w:ascii="Times New Roman"/>
                <w:sz w:val="14"/>
              </w:rPr>
            </w:pPr>
          </w:p>
        </w:tc>
        <w:tc>
          <w:tcPr>
            <w:tcW w:w="638" w:type="pct"/>
            <w:tcBorders>
              <w:top w:val="nil"/>
              <w:bottom w:val="nil"/>
            </w:tcBorders>
          </w:tcPr>
          <w:p w14:paraId="5EB16B75" w14:textId="77777777" w:rsidR="00864A7A" w:rsidRDefault="00864A7A" w:rsidP="00352DC5">
            <w:pPr>
              <w:pStyle w:val="TableParagraph"/>
              <w:spacing w:line="192" w:lineRule="exact"/>
              <w:rPr>
                <w:sz w:val="18"/>
              </w:rPr>
            </w:pPr>
          </w:p>
        </w:tc>
        <w:tc>
          <w:tcPr>
            <w:tcW w:w="639" w:type="pct"/>
            <w:tcBorders>
              <w:top w:val="nil"/>
              <w:bottom w:val="nil"/>
            </w:tcBorders>
          </w:tcPr>
          <w:p w14:paraId="5774502D" w14:textId="77777777" w:rsidR="00864A7A" w:rsidRDefault="00864A7A" w:rsidP="00352DC5">
            <w:pPr>
              <w:pStyle w:val="TableParagraph"/>
              <w:rPr>
                <w:rFonts w:ascii="Times New Roman"/>
                <w:sz w:val="14"/>
              </w:rPr>
            </w:pPr>
          </w:p>
        </w:tc>
        <w:tc>
          <w:tcPr>
            <w:tcW w:w="638" w:type="pct"/>
            <w:tcBorders>
              <w:top w:val="nil"/>
              <w:bottom w:val="nil"/>
            </w:tcBorders>
          </w:tcPr>
          <w:p w14:paraId="2434C509" w14:textId="77777777" w:rsidR="00864A7A" w:rsidRDefault="00864A7A" w:rsidP="00352DC5">
            <w:pPr>
              <w:pStyle w:val="TableParagraph"/>
              <w:spacing w:line="192" w:lineRule="exact"/>
              <w:rPr>
                <w:sz w:val="18"/>
              </w:rPr>
            </w:pPr>
          </w:p>
        </w:tc>
        <w:tc>
          <w:tcPr>
            <w:tcW w:w="637" w:type="pct"/>
            <w:tcBorders>
              <w:top w:val="nil"/>
              <w:bottom w:val="nil"/>
            </w:tcBorders>
          </w:tcPr>
          <w:p w14:paraId="1777B952" w14:textId="77777777" w:rsidR="00864A7A" w:rsidRDefault="00864A7A" w:rsidP="00352DC5">
            <w:pPr>
              <w:pStyle w:val="TableParagraph"/>
              <w:rPr>
                <w:rFonts w:ascii="Times New Roman"/>
                <w:sz w:val="14"/>
              </w:rPr>
            </w:pPr>
          </w:p>
        </w:tc>
        <w:tc>
          <w:tcPr>
            <w:tcW w:w="642" w:type="pct"/>
            <w:vMerge/>
            <w:tcBorders>
              <w:top w:val="nil"/>
            </w:tcBorders>
          </w:tcPr>
          <w:p w14:paraId="670D4A77" w14:textId="77777777" w:rsidR="00864A7A" w:rsidRDefault="00864A7A" w:rsidP="00352DC5">
            <w:pPr>
              <w:rPr>
                <w:sz w:val="2"/>
                <w:szCs w:val="2"/>
              </w:rPr>
            </w:pPr>
          </w:p>
        </w:tc>
        <w:tc>
          <w:tcPr>
            <w:tcW w:w="667" w:type="pct"/>
            <w:vMerge/>
            <w:tcBorders>
              <w:top w:val="nil"/>
            </w:tcBorders>
          </w:tcPr>
          <w:p w14:paraId="03EEA29B" w14:textId="77777777" w:rsidR="00864A7A" w:rsidRDefault="00864A7A" w:rsidP="00352DC5">
            <w:pPr>
              <w:rPr>
                <w:sz w:val="2"/>
                <w:szCs w:val="2"/>
              </w:rPr>
            </w:pPr>
          </w:p>
        </w:tc>
        <w:tc>
          <w:tcPr>
            <w:tcW w:w="564" w:type="pct"/>
            <w:vMerge/>
            <w:tcBorders>
              <w:top w:val="nil"/>
            </w:tcBorders>
          </w:tcPr>
          <w:p w14:paraId="74E0D2F2" w14:textId="77777777" w:rsidR="00864A7A" w:rsidRDefault="00864A7A" w:rsidP="00352DC5">
            <w:pPr>
              <w:rPr>
                <w:sz w:val="2"/>
                <w:szCs w:val="2"/>
              </w:rPr>
            </w:pPr>
          </w:p>
        </w:tc>
      </w:tr>
      <w:tr w:rsidR="00DB2E44" w14:paraId="33C13F49" w14:textId="77777777" w:rsidTr="00B616E1">
        <w:trPr>
          <w:trHeight w:val="199"/>
        </w:trPr>
        <w:tc>
          <w:tcPr>
            <w:tcW w:w="575" w:type="pct"/>
            <w:tcBorders>
              <w:top w:val="nil"/>
            </w:tcBorders>
            <w:shd w:val="clear" w:color="auto" w:fill="F1F1F1"/>
          </w:tcPr>
          <w:p w14:paraId="38C3707A" w14:textId="77777777" w:rsidR="00864A7A" w:rsidRDefault="00864A7A" w:rsidP="00352DC5">
            <w:pPr>
              <w:pStyle w:val="TableParagraph"/>
              <w:rPr>
                <w:rFonts w:ascii="Times New Roman"/>
                <w:sz w:val="12"/>
              </w:rPr>
            </w:pPr>
          </w:p>
        </w:tc>
        <w:tc>
          <w:tcPr>
            <w:tcW w:w="638" w:type="pct"/>
            <w:tcBorders>
              <w:top w:val="nil"/>
            </w:tcBorders>
          </w:tcPr>
          <w:p w14:paraId="3CBEB8AF" w14:textId="77777777" w:rsidR="00864A7A" w:rsidRDefault="00864A7A" w:rsidP="00352DC5">
            <w:pPr>
              <w:pStyle w:val="TableParagraph"/>
              <w:spacing w:line="179" w:lineRule="exact"/>
              <w:rPr>
                <w:sz w:val="18"/>
              </w:rPr>
            </w:pPr>
          </w:p>
        </w:tc>
        <w:tc>
          <w:tcPr>
            <w:tcW w:w="639" w:type="pct"/>
            <w:tcBorders>
              <w:top w:val="nil"/>
            </w:tcBorders>
          </w:tcPr>
          <w:p w14:paraId="7BBFEC89" w14:textId="77777777" w:rsidR="00864A7A" w:rsidRDefault="00864A7A" w:rsidP="00352DC5">
            <w:pPr>
              <w:pStyle w:val="TableParagraph"/>
              <w:rPr>
                <w:rFonts w:ascii="Times New Roman"/>
                <w:sz w:val="12"/>
              </w:rPr>
            </w:pPr>
          </w:p>
        </w:tc>
        <w:tc>
          <w:tcPr>
            <w:tcW w:w="638" w:type="pct"/>
            <w:tcBorders>
              <w:top w:val="nil"/>
            </w:tcBorders>
          </w:tcPr>
          <w:p w14:paraId="0CE2313E" w14:textId="77777777" w:rsidR="00864A7A" w:rsidRDefault="00864A7A" w:rsidP="00352DC5">
            <w:pPr>
              <w:pStyle w:val="TableParagraph"/>
              <w:rPr>
                <w:rFonts w:ascii="Times New Roman"/>
                <w:sz w:val="12"/>
              </w:rPr>
            </w:pPr>
          </w:p>
        </w:tc>
        <w:tc>
          <w:tcPr>
            <w:tcW w:w="637" w:type="pct"/>
            <w:tcBorders>
              <w:top w:val="nil"/>
            </w:tcBorders>
          </w:tcPr>
          <w:p w14:paraId="5C87D989" w14:textId="77777777" w:rsidR="00864A7A" w:rsidRDefault="00864A7A" w:rsidP="00352DC5">
            <w:pPr>
              <w:pStyle w:val="TableParagraph"/>
              <w:rPr>
                <w:rFonts w:ascii="Times New Roman"/>
                <w:sz w:val="12"/>
              </w:rPr>
            </w:pPr>
          </w:p>
        </w:tc>
        <w:tc>
          <w:tcPr>
            <w:tcW w:w="642" w:type="pct"/>
            <w:vMerge/>
            <w:tcBorders>
              <w:top w:val="nil"/>
            </w:tcBorders>
          </w:tcPr>
          <w:p w14:paraId="62B13795" w14:textId="77777777" w:rsidR="00864A7A" w:rsidRDefault="00864A7A" w:rsidP="00352DC5">
            <w:pPr>
              <w:rPr>
                <w:sz w:val="2"/>
                <w:szCs w:val="2"/>
              </w:rPr>
            </w:pPr>
          </w:p>
        </w:tc>
        <w:tc>
          <w:tcPr>
            <w:tcW w:w="667" w:type="pct"/>
            <w:vMerge/>
            <w:tcBorders>
              <w:top w:val="nil"/>
            </w:tcBorders>
          </w:tcPr>
          <w:p w14:paraId="43AE2EAA" w14:textId="77777777" w:rsidR="00864A7A" w:rsidRDefault="00864A7A" w:rsidP="00352DC5">
            <w:pPr>
              <w:rPr>
                <w:sz w:val="2"/>
                <w:szCs w:val="2"/>
              </w:rPr>
            </w:pPr>
          </w:p>
        </w:tc>
        <w:tc>
          <w:tcPr>
            <w:tcW w:w="564" w:type="pct"/>
            <w:vMerge/>
            <w:tcBorders>
              <w:top w:val="nil"/>
            </w:tcBorders>
          </w:tcPr>
          <w:p w14:paraId="0C40F9F1" w14:textId="77777777" w:rsidR="00864A7A" w:rsidRDefault="00864A7A" w:rsidP="00352DC5">
            <w:pPr>
              <w:rPr>
                <w:sz w:val="2"/>
                <w:szCs w:val="2"/>
              </w:rPr>
            </w:pPr>
          </w:p>
        </w:tc>
      </w:tr>
      <w:tr w:rsidR="00DB2E44" w14:paraId="305E8B20" w14:textId="77777777" w:rsidTr="00B616E1">
        <w:trPr>
          <w:trHeight w:val="293"/>
        </w:trPr>
        <w:tc>
          <w:tcPr>
            <w:tcW w:w="575" w:type="pct"/>
            <w:tcBorders>
              <w:bottom w:val="nil"/>
            </w:tcBorders>
            <w:shd w:val="clear" w:color="auto" w:fill="F1F1F1"/>
          </w:tcPr>
          <w:p w14:paraId="17A597DB" w14:textId="77777777" w:rsidR="00864A7A" w:rsidRDefault="00864A7A" w:rsidP="00DB2E44">
            <w:pPr>
              <w:pStyle w:val="TableParagraph"/>
              <w:spacing w:before="37"/>
              <w:ind w:right="87"/>
              <w:jc w:val="center"/>
              <w:rPr>
                <w:b/>
              </w:rPr>
            </w:pPr>
            <w:r>
              <w:rPr>
                <w:b/>
                <w:spacing w:val="-2"/>
              </w:rPr>
              <w:lastRenderedPageBreak/>
              <w:t>Continuity</w:t>
            </w:r>
          </w:p>
        </w:tc>
        <w:tc>
          <w:tcPr>
            <w:tcW w:w="638" w:type="pct"/>
            <w:vMerge w:val="restart"/>
          </w:tcPr>
          <w:p w14:paraId="46BF7936" w14:textId="77777777" w:rsidR="00864A7A" w:rsidRDefault="00864A7A" w:rsidP="00352DC5">
            <w:pPr>
              <w:pStyle w:val="TableParagraph"/>
              <w:rPr>
                <w:rFonts w:ascii="Times New Roman"/>
                <w:sz w:val="18"/>
              </w:rPr>
            </w:pPr>
          </w:p>
        </w:tc>
        <w:tc>
          <w:tcPr>
            <w:tcW w:w="639" w:type="pct"/>
            <w:vMerge w:val="restart"/>
          </w:tcPr>
          <w:p w14:paraId="3A99DF7D" w14:textId="77777777" w:rsidR="00864A7A" w:rsidRDefault="00864A7A" w:rsidP="00352DC5">
            <w:pPr>
              <w:pStyle w:val="TableParagraph"/>
              <w:rPr>
                <w:rFonts w:ascii="Times New Roman"/>
                <w:sz w:val="18"/>
              </w:rPr>
            </w:pPr>
          </w:p>
        </w:tc>
        <w:tc>
          <w:tcPr>
            <w:tcW w:w="638" w:type="pct"/>
            <w:vMerge w:val="restart"/>
          </w:tcPr>
          <w:p w14:paraId="3C1F9434" w14:textId="77777777" w:rsidR="00864A7A" w:rsidRDefault="00864A7A" w:rsidP="00352DC5">
            <w:pPr>
              <w:pStyle w:val="TableParagraph"/>
              <w:rPr>
                <w:rFonts w:ascii="Times New Roman"/>
                <w:sz w:val="18"/>
              </w:rPr>
            </w:pPr>
          </w:p>
        </w:tc>
        <w:tc>
          <w:tcPr>
            <w:tcW w:w="637" w:type="pct"/>
            <w:tcBorders>
              <w:bottom w:val="nil"/>
            </w:tcBorders>
          </w:tcPr>
          <w:p w14:paraId="228567E8" w14:textId="77777777" w:rsidR="00864A7A" w:rsidRDefault="00864A7A" w:rsidP="00352DC5">
            <w:pPr>
              <w:pStyle w:val="TableParagraph"/>
              <w:spacing w:before="39"/>
              <w:ind w:left="111"/>
              <w:rPr>
                <w:sz w:val="18"/>
              </w:rPr>
            </w:pPr>
            <w:r>
              <w:rPr>
                <w:sz w:val="18"/>
              </w:rPr>
              <w:t>Identify</w:t>
            </w:r>
            <w:r>
              <w:rPr>
                <w:spacing w:val="-2"/>
                <w:sz w:val="18"/>
              </w:rPr>
              <w:t xml:space="preserve"> </w:t>
            </w:r>
            <w:r>
              <w:rPr>
                <w:sz w:val="18"/>
              </w:rPr>
              <w:t>a</w:t>
            </w:r>
            <w:r>
              <w:rPr>
                <w:spacing w:val="-1"/>
                <w:sz w:val="18"/>
              </w:rPr>
              <w:t xml:space="preserve"> </w:t>
            </w:r>
            <w:r>
              <w:rPr>
                <w:sz w:val="18"/>
              </w:rPr>
              <w:t>change</w:t>
            </w:r>
            <w:r>
              <w:rPr>
                <w:spacing w:val="-2"/>
                <w:sz w:val="18"/>
              </w:rPr>
              <w:t xml:space="preserve"> </w:t>
            </w:r>
            <w:r>
              <w:rPr>
                <w:sz w:val="18"/>
              </w:rPr>
              <w:t>in</w:t>
            </w:r>
            <w:r>
              <w:rPr>
                <w:spacing w:val="-2"/>
                <w:sz w:val="18"/>
              </w:rPr>
              <w:t xml:space="preserve"> </w:t>
            </w:r>
            <w:r>
              <w:rPr>
                <w:sz w:val="18"/>
              </w:rPr>
              <w:t>the</w:t>
            </w:r>
            <w:r>
              <w:rPr>
                <w:spacing w:val="-1"/>
                <w:sz w:val="18"/>
              </w:rPr>
              <w:t xml:space="preserve"> </w:t>
            </w:r>
            <w:r>
              <w:rPr>
                <w:spacing w:val="-2"/>
                <w:sz w:val="18"/>
              </w:rPr>
              <w:t>period</w:t>
            </w:r>
          </w:p>
        </w:tc>
        <w:tc>
          <w:tcPr>
            <w:tcW w:w="642" w:type="pct"/>
            <w:tcBorders>
              <w:bottom w:val="nil"/>
            </w:tcBorders>
          </w:tcPr>
          <w:p w14:paraId="72F00106" w14:textId="77777777" w:rsidR="00864A7A" w:rsidRDefault="00864A7A" w:rsidP="00352DC5">
            <w:pPr>
              <w:pStyle w:val="TableParagraph"/>
              <w:spacing w:before="39"/>
              <w:ind w:left="110"/>
              <w:rPr>
                <w:sz w:val="18"/>
              </w:rPr>
            </w:pPr>
            <w:r>
              <w:rPr>
                <w:sz w:val="18"/>
              </w:rPr>
              <w:t>Describe</w:t>
            </w:r>
            <w:r>
              <w:rPr>
                <w:spacing w:val="-3"/>
                <w:sz w:val="18"/>
              </w:rPr>
              <w:t xml:space="preserve"> </w:t>
            </w:r>
            <w:r>
              <w:rPr>
                <w:sz w:val="18"/>
              </w:rPr>
              <w:t>a</w:t>
            </w:r>
            <w:r>
              <w:rPr>
                <w:spacing w:val="-3"/>
                <w:sz w:val="18"/>
              </w:rPr>
              <w:t xml:space="preserve"> </w:t>
            </w:r>
            <w:r>
              <w:rPr>
                <w:sz w:val="18"/>
              </w:rPr>
              <w:t>change</w:t>
            </w:r>
            <w:r>
              <w:rPr>
                <w:spacing w:val="-3"/>
                <w:sz w:val="18"/>
              </w:rPr>
              <w:t xml:space="preserve"> </w:t>
            </w:r>
            <w:r>
              <w:rPr>
                <w:sz w:val="18"/>
              </w:rPr>
              <w:t>and</w:t>
            </w:r>
            <w:r>
              <w:rPr>
                <w:spacing w:val="-2"/>
                <w:sz w:val="18"/>
              </w:rPr>
              <w:t xml:space="preserve"> </w:t>
            </w:r>
            <w:r>
              <w:rPr>
                <w:spacing w:val="-10"/>
                <w:sz w:val="18"/>
              </w:rPr>
              <w:t>a</w:t>
            </w:r>
          </w:p>
        </w:tc>
        <w:tc>
          <w:tcPr>
            <w:tcW w:w="667" w:type="pct"/>
            <w:tcBorders>
              <w:bottom w:val="nil"/>
            </w:tcBorders>
          </w:tcPr>
          <w:p w14:paraId="7C6449E6" w14:textId="77777777" w:rsidR="00864A7A" w:rsidRDefault="00864A7A" w:rsidP="00352DC5">
            <w:pPr>
              <w:pStyle w:val="TableParagraph"/>
              <w:spacing w:before="39"/>
              <w:ind w:left="114"/>
              <w:rPr>
                <w:sz w:val="18"/>
              </w:rPr>
            </w:pPr>
            <w:r>
              <w:rPr>
                <w:sz w:val="18"/>
              </w:rPr>
              <w:t>Describe</w:t>
            </w:r>
            <w:r>
              <w:rPr>
                <w:spacing w:val="-4"/>
                <w:sz w:val="18"/>
              </w:rPr>
              <w:t xml:space="preserve"> </w:t>
            </w:r>
            <w:r>
              <w:rPr>
                <w:sz w:val="18"/>
              </w:rPr>
              <w:t>and</w:t>
            </w:r>
            <w:r>
              <w:rPr>
                <w:spacing w:val="-1"/>
                <w:sz w:val="18"/>
              </w:rPr>
              <w:t xml:space="preserve"> </w:t>
            </w:r>
            <w:r>
              <w:rPr>
                <w:sz w:val="18"/>
              </w:rPr>
              <w:t>explain</w:t>
            </w:r>
            <w:r>
              <w:rPr>
                <w:spacing w:val="-4"/>
                <w:sz w:val="18"/>
              </w:rPr>
              <w:t xml:space="preserve"> </w:t>
            </w:r>
            <w:r>
              <w:rPr>
                <w:sz w:val="18"/>
              </w:rPr>
              <w:t>a</w:t>
            </w:r>
            <w:r>
              <w:rPr>
                <w:spacing w:val="-3"/>
                <w:sz w:val="18"/>
              </w:rPr>
              <w:t xml:space="preserve"> </w:t>
            </w:r>
            <w:r>
              <w:rPr>
                <w:spacing w:val="-2"/>
                <w:sz w:val="18"/>
              </w:rPr>
              <w:t>change</w:t>
            </w:r>
          </w:p>
        </w:tc>
        <w:tc>
          <w:tcPr>
            <w:tcW w:w="564" w:type="pct"/>
            <w:tcBorders>
              <w:bottom w:val="nil"/>
            </w:tcBorders>
          </w:tcPr>
          <w:p w14:paraId="2E73ED2C" w14:textId="77777777" w:rsidR="00864A7A" w:rsidRDefault="00864A7A" w:rsidP="00352DC5">
            <w:pPr>
              <w:pStyle w:val="TableParagraph"/>
              <w:spacing w:before="39"/>
              <w:ind w:left="112"/>
              <w:rPr>
                <w:sz w:val="18"/>
              </w:rPr>
            </w:pPr>
            <w:r>
              <w:rPr>
                <w:sz w:val="18"/>
              </w:rPr>
              <w:t>Explain</w:t>
            </w:r>
            <w:r>
              <w:rPr>
                <w:spacing w:val="-5"/>
                <w:sz w:val="18"/>
              </w:rPr>
              <w:t xml:space="preserve"> </w:t>
            </w:r>
            <w:r>
              <w:rPr>
                <w:sz w:val="18"/>
              </w:rPr>
              <w:t>change</w:t>
            </w:r>
            <w:r>
              <w:rPr>
                <w:spacing w:val="-3"/>
                <w:sz w:val="18"/>
              </w:rPr>
              <w:t xml:space="preserve"> </w:t>
            </w:r>
            <w:r>
              <w:rPr>
                <w:spacing w:val="-5"/>
                <w:sz w:val="18"/>
              </w:rPr>
              <w:t>and</w:t>
            </w:r>
          </w:p>
        </w:tc>
      </w:tr>
      <w:tr w:rsidR="00DB2E44" w14:paraId="744BFD2E" w14:textId="77777777" w:rsidTr="00B616E1">
        <w:trPr>
          <w:trHeight w:val="406"/>
        </w:trPr>
        <w:tc>
          <w:tcPr>
            <w:tcW w:w="575" w:type="pct"/>
            <w:tcBorders>
              <w:top w:val="nil"/>
              <w:bottom w:val="nil"/>
            </w:tcBorders>
            <w:shd w:val="clear" w:color="auto" w:fill="F1F1F1"/>
          </w:tcPr>
          <w:p w14:paraId="360C11CF" w14:textId="77777777" w:rsidR="00864A7A" w:rsidRDefault="00864A7A" w:rsidP="00DB2E44">
            <w:pPr>
              <w:pStyle w:val="TableParagraph"/>
              <w:ind w:right="86"/>
              <w:jc w:val="center"/>
              <w:rPr>
                <w:b/>
              </w:rPr>
            </w:pPr>
            <w:r>
              <w:rPr>
                <w:b/>
              </w:rPr>
              <w:t>and</w:t>
            </w:r>
            <w:r>
              <w:rPr>
                <w:b/>
                <w:spacing w:val="-6"/>
              </w:rPr>
              <w:t xml:space="preserve"> </w:t>
            </w:r>
            <w:r>
              <w:rPr>
                <w:b/>
                <w:spacing w:val="-2"/>
              </w:rPr>
              <w:t>change</w:t>
            </w:r>
          </w:p>
        </w:tc>
        <w:tc>
          <w:tcPr>
            <w:tcW w:w="638" w:type="pct"/>
            <w:vMerge/>
            <w:tcBorders>
              <w:top w:val="nil"/>
            </w:tcBorders>
          </w:tcPr>
          <w:p w14:paraId="0813FB1C" w14:textId="77777777" w:rsidR="00864A7A" w:rsidRDefault="00864A7A" w:rsidP="00352DC5">
            <w:pPr>
              <w:rPr>
                <w:sz w:val="2"/>
                <w:szCs w:val="2"/>
              </w:rPr>
            </w:pPr>
          </w:p>
        </w:tc>
        <w:tc>
          <w:tcPr>
            <w:tcW w:w="639" w:type="pct"/>
            <w:vMerge/>
            <w:tcBorders>
              <w:top w:val="nil"/>
            </w:tcBorders>
          </w:tcPr>
          <w:p w14:paraId="01950A89" w14:textId="77777777" w:rsidR="00864A7A" w:rsidRDefault="00864A7A" w:rsidP="00352DC5">
            <w:pPr>
              <w:rPr>
                <w:sz w:val="2"/>
                <w:szCs w:val="2"/>
              </w:rPr>
            </w:pPr>
          </w:p>
        </w:tc>
        <w:tc>
          <w:tcPr>
            <w:tcW w:w="638" w:type="pct"/>
            <w:vMerge/>
            <w:tcBorders>
              <w:top w:val="nil"/>
            </w:tcBorders>
          </w:tcPr>
          <w:p w14:paraId="4DC1E76F" w14:textId="77777777" w:rsidR="00864A7A" w:rsidRDefault="00864A7A" w:rsidP="00352DC5">
            <w:pPr>
              <w:rPr>
                <w:sz w:val="2"/>
                <w:szCs w:val="2"/>
              </w:rPr>
            </w:pPr>
          </w:p>
        </w:tc>
        <w:tc>
          <w:tcPr>
            <w:tcW w:w="637" w:type="pct"/>
            <w:tcBorders>
              <w:top w:val="nil"/>
              <w:bottom w:val="nil"/>
            </w:tcBorders>
          </w:tcPr>
          <w:p w14:paraId="22D879F9" w14:textId="77777777" w:rsidR="00864A7A" w:rsidRDefault="00864A7A" w:rsidP="00352DC5">
            <w:pPr>
              <w:pStyle w:val="TableParagraph"/>
              <w:spacing w:line="174" w:lineRule="exact"/>
              <w:ind w:left="111"/>
              <w:rPr>
                <w:sz w:val="18"/>
              </w:rPr>
            </w:pPr>
            <w:r>
              <w:rPr>
                <w:spacing w:val="-2"/>
                <w:sz w:val="18"/>
              </w:rPr>
              <w:t>studied.</w:t>
            </w:r>
          </w:p>
          <w:p w14:paraId="65CC12EE" w14:textId="77777777" w:rsidR="00864A7A" w:rsidRDefault="00864A7A" w:rsidP="00352DC5">
            <w:pPr>
              <w:pStyle w:val="TableParagraph"/>
              <w:spacing w:before="1" w:line="211" w:lineRule="exact"/>
              <w:ind w:left="111"/>
              <w:rPr>
                <w:sz w:val="18"/>
              </w:rPr>
            </w:pPr>
            <w:r>
              <w:rPr>
                <w:sz w:val="18"/>
              </w:rPr>
              <w:t>Identify</w:t>
            </w:r>
            <w:r>
              <w:rPr>
                <w:spacing w:val="-3"/>
                <w:sz w:val="18"/>
              </w:rPr>
              <w:t xml:space="preserve"> </w:t>
            </w:r>
            <w:r>
              <w:rPr>
                <w:sz w:val="18"/>
              </w:rPr>
              <w:t>what stayed</w:t>
            </w:r>
            <w:r>
              <w:rPr>
                <w:spacing w:val="-3"/>
                <w:sz w:val="18"/>
              </w:rPr>
              <w:t xml:space="preserve"> </w:t>
            </w:r>
            <w:r>
              <w:rPr>
                <w:sz w:val="18"/>
              </w:rPr>
              <w:t>the</w:t>
            </w:r>
            <w:r>
              <w:rPr>
                <w:spacing w:val="-2"/>
                <w:sz w:val="18"/>
              </w:rPr>
              <w:t xml:space="preserve"> </w:t>
            </w:r>
            <w:r>
              <w:rPr>
                <w:spacing w:val="-4"/>
                <w:sz w:val="18"/>
              </w:rPr>
              <w:t>same</w:t>
            </w:r>
          </w:p>
        </w:tc>
        <w:tc>
          <w:tcPr>
            <w:tcW w:w="642" w:type="pct"/>
            <w:tcBorders>
              <w:top w:val="nil"/>
              <w:bottom w:val="nil"/>
            </w:tcBorders>
          </w:tcPr>
          <w:p w14:paraId="60FF2D9E" w14:textId="77777777" w:rsidR="00864A7A" w:rsidRDefault="00864A7A" w:rsidP="00352DC5">
            <w:pPr>
              <w:pStyle w:val="TableParagraph"/>
              <w:spacing w:line="174" w:lineRule="exact"/>
              <w:ind w:left="110"/>
              <w:rPr>
                <w:sz w:val="18"/>
              </w:rPr>
            </w:pPr>
            <w:r>
              <w:rPr>
                <w:sz w:val="18"/>
              </w:rPr>
              <w:t>continuity</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period</w:t>
            </w:r>
            <w:r>
              <w:rPr>
                <w:spacing w:val="-2"/>
                <w:sz w:val="18"/>
              </w:rPr>
              <w:t xml:space="preserve"> studied.</w:t>
            </w:r>
          </w:p>
        </w:tc>
        <w:tc>
          <w:tcPr>
            <w:tcW w:w="667" w:type="pct"/>
            <w:tcBorders>
              <w:top w:val="nil"/>
              <w:bottom w:val="nil"/>
            </w:tcBorders>
          </w:tcPr>
          <w:p w14:paraId="3885FB96" w14:textId="77777777" w:rsidR="00864A7A" w:rsidRDefault="00864A7A" w:rsidP="00352DC5">
            <w:pPr>
              <w:pStyle w:val="TableParagraph"/>
              <w:spacing w:line="174" w:lineRule="exact"/>
              <w:ind w:left="114"/>
              <w:rPr>
                <w:sz w:val="18"/>
              </w:rPr>
            </w:pPr>
            <w:r>
              <w:rPr>
                <w:sz w:val="18"/>
              </w:rPr>
              <w:t>over</w:t>
            </w:r>
            <w:r>
              <w:rPr>
                <w:spacing w:val="-2"/>
                <w:sz w:val="18"/>
              </w:rPr>
              <w:t xml:space="preserve"> </w:t>
            </w:r>
            <w:r>
              <w:rPr>
                <w:sz w:val="18"/>
              </w:rPr>
              <w:t>time</w:t>
            </w:r>
            <w:r>
              <w:rPr>
                <w:spacing w:val="-2"/>
                <w:sz w:val="18"/>
              </w:rPr>
              <w:t xml:space="preserve"> </w:t>
            </w:r>
            <w:r>
              <w:rPr>
                <w:sz w:val="18"/>
              </w:rPr>
              <w:t>and</w:t>
            </w:r>
            <w:r>
              <w:rPr>
                <w:spacing w:val="-3"/>
                <w:sz w:val="18"/>
              </w:rPr>
              <w:t xml:space="preserve"> </w:t>
            </w:r>
            <w:r>
              <w:rPr>
                <w:sz w:val="18"/>
              </w:rPr>
              <w:t>a</w:t>
            </w:r>
            <w:r>
              <w:rPr>
                <w:spacing w:val="-2"/>
                <w:sz w:val="18"/>
              </w:rPr>
              <w:t xml:space="preserve"> </w:t>
            </w:r>
            <w:r>
              <w:rPr>
                <w:sz w:val="18"/>
              </w:rPr>
              <w:t>continuity</w:t>
            </w:r>
            <w:r>
              <w:rPr>
                <w:spacing w:val="-1"/>
                <w:sz w:val="18"/>
              </w:rPr>
              <w:t xml:space="preserve"> </w:t>
            </w:r>
            <w:r>
              <w:rPr>
                <w:spacing w:val="-4"/>
                <w:sz w:val="18"/>
              </w:rPr>
              <w:t>over</w:t>
            </w:r>
          </w:p>
          <w:p w14:paraId="071186A2" w14:textId="77777777" w:rsidR="00864A7A" w:rsidRDefault="00864A7A" w:rsidP="00352DC5">
            <w:pPr>
              <w:pStyle w:val="TableParagraph"/>
              <w:spacing w:before="1" w:line="211" w:lineRule="exact"/>
              <w:ind w:left="114"/>
              <w:rPr>
                <w:sz w:val="18"/>
              </w:rPr>
            </w:pPr>
            <w:r>
              <w:rPr>
                <w:sz w:val="18"/>
              </w:rPr>
              <w:t>time,</w:t>
            </w:r>
            <w:r>
              <w:rPr>
                <w:spacing w:val="-2"/>
                <w:sz w:val="18"/>
              </w:rPr>
              <w:t xml:space="preserve"> </w:t>
            </w:r>
            <w:r>
              <w:rPr>
                <w:sz w:val="18"/>
              </w:rPr>
              <w:t>giving</w:t>
            </w:r>
            <w:r>
              <w:rPr>
                <w:spacing w:val="-2"/>
                <w:sz w:val="18"/>
              </w:rPr>
              <w:t xml:space="preserve"> </w:t>
            </w:r>
            <w:r>
              <w:rPr>
                <w:sz w:val="18"/>
              </w:rPr>
              <w:t>reasons</w:t>
            </w:r>
            <w:r>
              <w:rPr>
                <w:spacing w:val="-3"/>
                <w:sz w:val="18"/>
              </w:rPr>
              <w:t xml:space="preserve"> </w:t>
            </w:r>
            <w:r>
              <w:rPr>
                <w:sz w:val="18"/>
              </w:rPr>
              <w:t>for</w:t>
            </w:r>
            <w:r>
              <w:rPr>
                <w:spacing w:val="-1"/>
                <w:sz w:val="18"/>
              </w:rPr>
              <w:t xml:space="preserve"> </w:t>
            </w:r>
            <w:r>
              <w:rPr>
                <w:spacing w:val="-2"/>
                <w:sz w:val="18"/>
              </w:rPr>
              <w:t>this.</w:t>
            </w:r>
          </w:p>
        </w:tc>
        <w:tc>
          <w:tcPr>
            <w:tcW w:w="564" w:type="pct"/>
            <w:tcBorders>
              <w:top w:val="nil"/>
              <w:bottom w:val="nil"/>
            </w:tcBorders>
          </w:tcPr>
          <w:p w14:paraId="46669FDC" w14:textId="77777777" w:rsidR="00864A7A" w:rsidRDefault="00864A7A" w:rsidP="00352DC5">
            <w:pPr>
              <w:pStyle w:val="TableParagraph"/>
              <w:spacing w:line="174" w:lineRule="exact"/>
              <w:ind w:left="112"/>
              <w:rPr>
                <w:sz w:val="18"/>
              </w:rPr>
            </w:pPr>
            <w:r>
              <w:rPr>
                <w:sz w:val="18"/>
              </w:rPr>
              <w:t>continuity</w:t>
            </w:r>
            <w:r>
              <w:rPr>
                <w:spacing w:val="-3"/>
                <w:sz w:val="18"/>
              </w:rPr>
              <w:t xml:space="preserve"> </w:t>
            </w:r>
            <w:r>
              <w:rPr>
                <w:sz w:val="18"/>
              </w:rPr>
              <w:t>in</w:t>
            </w:r>
            <w:r>
              <w:rPr>
                <w:spacing w:val="-2"/>
                <w:sz w:val="18"/>
              </w:rPr>
              <w:t xml:space="preserve"> </w:t>
            </w:r>
            <w:r>
              <w:rPr>
                <w:spacing w:val="-5"/>
                <w:sz w:val="18"/>
              </w:rPr>
              <w:t>the</w:t>
            </w:r>
          </w:p>
          <w:p w14:paraId="6A0F9ECD" w14:textId="77777777" w:rsidR="00864A7A" w:rsidRDefault="00864A7A" w:rsidP="00352DC5">
            <w:pPr>
              <w:pStyle w:val="TableParagraph"/>
              <w:spacing w:before="1" w:line="211" w:lineRule="exact"/>
              <w:ind w:left="112"/>
              <w:rPr>
                <w:sz w:val="18"/>
              </w:rPr>
            </w:pPr>
            <w:r>
              <w:rPr>
                <w:sz w:val="18"/>
              </w:rPr>
              <w:t>everyday</w:t>
            </w:r>
            <w:r>
              <w:rPr>
                <w:spacing w:val="-4"/>
                <w:sz w:val="18"/>
              </w:rPr>
              <w:t xml:space="preserve"> </w:t>
            </w:r>
            <w:r>
              <w:rPr>
                <w:sz w:val="18"/>
              </w:rPr>
              <w:t>life</w:t>
            </w:r>
            <w:r>
              <w:rPr>
                <w:spacing w:val="-4"/>
                <w:sz w:val="18"/>
              </w:rPr>
              <w:t xml:space="preserve"> </w:t>
            </w:r>
            <w:r>
              <w:rPr>
                <w:spacing w:val="-5"/>
                <w:sz w:val="18"/>
              </w:rPr>
              <w:t>of</w:t>
            </w:r>
          </w:p>
        </w:tc>
      </w:tr>
      <w:tr w:rsidR="00DB2E44" w14:paraId="2FF4AB90" w14:textId="77777777" w:rsidTr="00B616E1">
        <w:trPr>
          <w:trHeight w:val="209"/>
        </w:trPr>
        <w:tc>
          <w:tcPr>
            <w:tcW w:w="575" w:type="pct"/>
            <w:tcBorders>
              <w:top w:val="nil"/>
              <w:bottom w:val="nil"/>
            </w:tcBorders>
            <w:shd w:val="clear" w:color="auto" w:fill="F1F1F1"/>
          </w:tcPr>
          <w:p w14:paraId="223CBE55" w14:textId="77777777" w:rsidR="00864A7A" w:rsidRDefault="00864A7A" w:rsidP="00352DC5">
            <w:pPr>
              <w:pStyle w:val="TableParagraph"/>
              <w:rPr>
                <w:rFonts w:ascii="Times New Roman"/>
                <w:sz w:val="14"/>
              </w:rPr>
            </w:pPr>
          </w:p>
        </w:tc>
        <w:tc>
          <w:tcPr>
            <w:tcW w:w="638" w:type="pct"/>
            <w:vMerge/>
            <w:tcBorders>
              <w:top w:val="nil"/>
            </w:tcBorders>
          </w:tcPr>
          <w:p w14:paraId="0F5E76A8" w14:textId="77777777" w:rsidR="00864A7A" w:rsidRDefault="00864A7A" w:rsidP="00352DC5">
            <w:pPr>
              <w:rPr>
                <w:sz w:val="2"/>
                <w:szCs w:val="2"/>
              </w:rPr>
            </w:pPr>
          </w:p>
        </w:tc>
        <w:tc>
          <w:tcPr>
            <w:tcW w:w="639" w:type="pct"/>
            <w:vMerge/>
            <w:tcBorders>
              <w:top w:val="nil"/>
            </w:tcBorders>
          </w:tcPr>
          <w:p w14:paraId="35FAD237" w14:textId="77777777" w:rsidR="00864A7A" w:rsidRDefault="00864A7A" w:rsidP="00352DC5">
            <w:pPr>
              <w:rPr>
                <w:sz w:val="2"/>
                <w:szCs w:val="2"/>
              </w:rPr>
            </w:pPr>
          </w:p>
        </w:tc>
        <w:tc>
          <w:tcPr>
            <w:tcW w:w="638" w:type="pct"/>
            <w:vMerge/>
            <w:tcBorders>
              <w:top w:val="nil"/>
            </w:tcBorders>
          </w:tcPr>
          <w:p w14:paraId="725F50E2" w14:textId="77777777" w:rsidR="00864A7A" w:rsidRDefault="00864A7A" w:rsidP="00352DC5">
            <w:pPr>
              <w:rPr>
                <w:sz w:val="2"/>
                <w:szCs w:val="2"/>
              </w:rPr>
            </w:pPr>
          </w:p>
        </w:tc>
        <w:tc>
          <w:tcPr>
            <w:tcW w:w="637" w:type="pct"/>
            <w:tcBorders>
              <w:top w:val="nil"/>
              <w:bottom w:val="nil"/>
            </w:tcBorders>
          </w:tcPr>
          <w:p w14:paraId="4DAEE430" w14:textId="77777777" w:rsidR="00864A7A" w:rsidRDefault="00864A7A" w:rsidP="00352DC5">
            <w:pPr>
              <w:pStyle w:val="TableParagraph"/>
              <w:spacing w:line="190" w:lineRule="exact"/>
              <w:ind w:left="111"/>
              <w:rPr>
                <w:sz w:val="18"/>
              </w:rPr>
            </w:pPr>
            <w:r>
              <w:rPr>
                <w:sz w:val="18"/>
              </w:rPr>
              <w:t>within</w:t>
            </w:r>
            <w:r>
              <w:rPr>
                <w:spacing w:val="-3"/>
                <w:sz w:val="18"/>
              </w:rPr>
              <w:t xml:space="preserve"> </w:t>
            </w:r>
            <w:r>
              <w:rPr>
                <w:sz w:val="18"/>
              </w:rPr>
              <w:t>the</w:t>
            </w:r>
            <w:r>
              <w:rPr>
                <w:spacing w:val="-3"/>
                <w:sz w:val="18"/>
              </w:rPr>
              <w:t xml:space="preserve"> </w:t>
            </w:r>
            <w:r>
              <w:rPr>
                <w:sz w:val="18"/>
              </w:rPr>
              <w:t>period</w:t>
            </w:r>
            <w:r>
              <w:rPr>
                <w:spacing w:val="-2"/>
                <w:sz w:val="18"/>
              </w:rPr>
              <w:t xml:space="preserve"> studied.</w:t>
            </w:r>
          </w:p>
        </w:tc>
        <w:tc>
          <w:tcPr>
            <w:tcW w:w="642" w:type="pct"/>
            <w:tcBorders>
              <w:top w:val="nil"/>
              <w:bottom w:val="nil"/>
            </w:tcBorders>
          </w:tcPr>
          <w:p w14:paraId="4974E977" w14:textId="77777777" w:rsidR="00864A7A" w:rsidRDefault="00864A7A" w:rsidP="00352DC5">
            <w:pPr>
              <w:pStyle w:val="TableParagraph"/>
              <w:rPr>
                <w:rFonts w:ascii="Times New Roman"/>
                <w:sz w:val="14"/>
              </w:rPr>
            </w:pPr>
          </w:p>
        </w:tc>
        <w:tc>
          <w:tcPr>
            <w:tcW w:w="667" w:type="pct"/>
            <w:tcBorders>
              <w:top w:val="nil"/>
              <w:bottom w:val="nil"/>
            </w:tcBorders>
          </w:tcPr>
          <w:p w14:paraId="252D66E1" w14:textId="77777777" w:rsidR="00864A7A" w:rsidRDefault="00864A7A" w:rsidP="00352DC5">
            <w:pPr>
              <w:pStyle w:val="TableParagraph"/>
              <w:rPr>
                <w:rFonts w:ascii="Times New Roman"/>
                <w:sz w:val="14"/>
              </w:rPr>
            </w:pPr>
          </w:p>
        </w:tc>
        <w:tc>
          <w:tcPr>
            <w:tcW w:w="564" w:type="pct"/>
            <w:tcBorders>
              <w:top w:val="nil"/>
              <w:bottom w:val="nil"/>
            </w:tcBorders>
          </w:tcPr>
          <w:p w14:paraId="59D087C0" w14:textId="77777777" w:rsidR="00864A7A" w:rsidRDefault="00864A7A" w:rsidP="00352DC5">
            <w:pPr>
              <w:pStyle w:val="TableParagraph"/>
              <w:spacing w:line="190" w:lineRule="exact"/>
              <w:ind w:left="112"/>
              <w:rPr>
                <w:sz w:val="18"/>
              </w:rPr>
            </w:pPr>
            <w:r>
              <w:rPr>
                <w:sz w:val="18"/>
              </w:rPr>
              <w:t>people</w:t>
            </w:r>
            <w:r>
              <w:rPr>
                <w:spacing w:val="-2"/>
                <w:sz w:val="18"/>
              </w:rPr>
              <w:t xml:space="preserve"> </w:t>
            </w:r>
            <w:r>
              <w:rPr>
                <w:sz w:val="18"/>
              </w:rPr>
              <w:t>in</w:t>
            </w:r>
            <w:r>
              <w:rPr>
                <w:spacing w:val="-2"/>
                <w:sz w:val="18"/>
              </w:rPr>
              <w:t xml:space="preserve"> </w:t>
            </w:r>
            <w:r>
              <w:rPr>
                <w:sz w:val="18"/>
              </w:rPr>
              <w:t>a</w:t>
            </w:r>
            <w:r>
              <w:rPr>
                <w:spacing w:val="-2"/>
                <w:sz w:val="18"/>
              </w:rPr>
              <w:t xml:space="preserve"> period</w:t>
            </w:r>
          </w:p>
        </w:tc>
      </w:tr>
      <w:tr w:rsidR="00960325" w14:paraId="5D2BED7E" w14:textId="77777777" w:rsidTr="00B616E1">
        <w:trPr>
          <w:trHeight w:val="207"/>
        </w:trPr>
        <w:tc>
          <w:tcPr>
            <w:tcW w:w="575" w:type="pct"/>
            <w:tcBorders>
              <w:top w:val="nil"/>
              <w:bottom w:val="single" w:sz="4" w:space="0" w:color="auto"/>
            </w:tcBorders>
            <w:shd w:val="clear" w:color="auto" w:fill="F1F1F1"/>
          </w:tcPr>
          <w:p w14:paraId="586692D8" w14:textId="77777777" w:rsidR="00864A7A" w:rsidRDefault="00864A7A" w:rsidP="00352DC5">
            <w:pPr>
              <w:pStyle w:val="TableParagraph"/>
              <w:rPr>
                <w:rFonts w:ascii="Times New Roman"/>
                <w:sz w:val="14"/>
              </w:rPr>
            </w:pPr>
          </w:p>
        </w:tc>
        <w:tc>
          <w:tcPr>
            <w:tcW w:w="638" w:type="pct"/>
            <w:vMerge/>
            <w:tcBorders>
              <w:top w:val="nil"/>
              <w:bottom w:val="single" w:sz="4" w:space="0" w:color="auto"/>
            </w:tcBorders>
          </w:tcPr>
          <w:p w14:paraId="721C5902" w14:textId="77777777" w:rsidR="00864A7A" w:rsidRDefault="00864A7A" w:rsidP="00352DC5">
            <w:pPr>
              <w:rPr>
                <w:sz w:val="2"/>
                <w:szCs w:val="2"/>
              </w:rPr>
            </w:pPr>
          </w:p>
        </w:tc>
        <w:tc>
          <w:tcPr>
            <w:tcW w:w="639" w:type="pct"/>
            <w:vMerge/>
            <w:tcBorders>
              <w:top w:val="nil"/>
              <w:bottom w:val="single" w:sz="4" w:space="0" w:color="auto"/>
            </w:tcBorders>
          </w:tcPr>
          <w:p w14:paraId="448F9B2F" w14:textId="77777777" w:rsidR="00864A7A" w:rsidRDefault="00864A7A" w:rsidP="00352DC5">
            <w:pPr>
              <w:rPr>
                <w:sz w:val="2"/>
                <w:szCs w:val="2"/>
              </w:rPr>
            </w:pPr>
          </w:p>
        </w:tc>
        <w:tc>
          <w:tcPr>
            <w:tcW w:w="638" w:type="pct"/>
            <w:vMerge/>
            <w:tcBorders>
              <w:top w:val="nil"/>
              <w:bottom w:val="single" w:sz="4" w:space="0" w:color="auto"/>
            </w:tcBorders>
          </w:tcPr>
          <w:p w14:paraId="544144D9" w14:textId="77777777" w:rsidR="00864A7A" w:rsidRDefault="00864A7A" w:rsidP="00352DC5">
            <w:pPr>
              <w:rPr>
                <w:sz w:val="2"/>
                <w:szCs w:val="2"/>
              </w:rPr>
            </w:pPr>
          </w:p>
        </w:tc>
        <w:tc>
          <w:tcPr>
            <w:tcW w:w="637" w:type="pct"/>
            <w:tcBorders>
              <w:top w:val="nil"/>
              <w:bottom w:val="single" w:sz="4" w:space="0" w:color="auto"/>
            </w:tcBorders>
          </w:tcPr>
          <w:p w14:paraId="66FB0C73" w14:textId="77777777" w:rsidR="00864A7A" w:rsidRDefault="00864A7A" w:rsidP="00352DC5">
            <w:pPr>
              <w:pStyle w:val="TableParagraph"/>
              <w:rPr>
                <w:rFonts w:ascii="Times New Roman"/>
                <w:sz w:val="14"/>
              </w:rPr>
            </w:pPr>
          </w:p>
        </w:tc>
        <w:tc>
          <w:tcPr>
            <w:tcW w:w="642" w:type="pct"/>
            <w:tcBorders>
              <w:top w:val="nil"/>
              <w:bottom w:val="single" w:sz="4" w:space="0" w:color="auto"/>
            </w:tcBorders>
          </w:tcPr>
          <w:p w14:paraId="48198CE4" w14:textId="77777777" w:rsidR="00864A7A" w:rsidRDefault="00864A7A" w:rsidP="00352DC5">
            <w:pPr>
              <w:pStyle w:val="TableParagraph"/>
              <w:rPr>
                <w:rFonts w:ascii="Times New Roman"/>
                <w:sz w:val="14"/>
              </w:rPr>
            </w:pPr>
          </w:p>
        </w:tc>
        <w:tc>
          <w:tcPr>
            <w:tcW w:w="667" w:type="pct"/>
            <w:tcBorders>
              <w:top w:val="nil"/>
              <w:bottom w:val="single" w:sz="4" w:space="0" w:color="auto"/>
            </w:tcBorders>
          </w:tcPr>
          <w:p w14:paraId="173EDD00" w14:textId="77777777" w:rsidR="00864A7A" w:rsidRDefault="00864A7A" w:rsidP="00352DC5">
            <w:pPr>
              <w:pStyle w:val="TableParagraph"/>
              <w:rPr>
                <w:rFonts w:ascii="Times New Roman"/>
                <w:sz w:val="14"/>
              </w:rPr>
            </w:pPr>
          </w:p>
        </w:tc>
        <w:tc>
          <w:tcPr>
            <w:tcW w:w="564" w:type="pct"/>
            <w:tcBorders>
              <w:top w:val="nil"/>
              <w:bottom w:val="single" w:sz="4" w:space="0" w:color="auto"/>
            </w:tcBorders>
          </w:tcPr>
          <w:p w14:paraId="61B0F821" w14:textId="77777777" w:rsidR="00864A7A" w:rsidRDefault="00864A7A" w:rsidP="00352DC5">
            <w:pPr>
              <w:pStyle w:val="TableParagraph"/>
              <w:spacing w:line="188" w:lineRule="exact"/>
              <w:ind w:left="112"/>
              <w:rPr>
                <w:sz w:val="18"/>
              </w:rPr>
            </w:pPr>
            <w:r>
              <w:rPr>
                <w:spacing w:val="-2"/>
                <w:sz w:val="18"/>
              </w:rPr>
              <w:t>studied.</w:t>
            </w:r>
          </w:p>
        </w:tc>
      </w:tr>
      <w:tr w:rsidR="00DB2E44" w14:paraId="51760307" w14:textId="77777777" w:rsidTr="00B616E1">
        <w:trPr>
          <w:trHeight w:val="207"/>
        </w:trPr>
        <w:tc>
          <w:tcPr>
            <w:tcW w:w="575" w:type="pct"/>
            <w:tcBorders>
              <w:top w:val="single" w:sz="4" w:space="0" w:color="auto"/>
              <w:left w:val="single" w:sz="4" w:space="0" w:color="auto"/>
              <w:bottom w:val="single" w:sz="4" w:space="0" w:color="auto"/>
              <w:right w:val="single" w:sz="4" w:space="0" w:color="auto"/>
            </w:tcBorders>
            <w:shd w:val="clear" w:color="auto" w:fill="F1F1F1"/>
          </w:tcPr>
          <w:p w14:paraId="7A00E77C" w14:textId="07C71375" w:rsidR="00DB2E44" w:rsidRDefault="00DB2E44" w:rsidP="00DB2E44">
            <w:pPr>
              <w:pStyle w:val="TableParagraph"/>
              <w:rPr>
                <w:rFonts w:ascii="Times New Roman"/>
                <w:sz w:val="14"/>
              </w:rPr>
            </w:pPr>
            <w:r>
              <w:rPr>
                <w:b/>
                <w:spacing w:val="-2"/>
              </w:rPr>
              <w:t xml:space="preserve">Significance </w:t>
            </w:r>
            <w:r>
              <w:rPr>
                <w:b/>
              </w:rPr>
              <w:t>of events and people</w:t>
            </w:r>
          </w:p>
        </w:tc>
        <w:tc>
          <w:tcPr>
            <w:tcW w:w="638" w:type="pct"/>
            <w:tcBorders>
              <w:top w:val="single" w:sz="4" w:space="0" w:color="auto"/>
              <w:left w:val="single" w:sz="4" w:space="0" w:color="auto"/>
              <w:bottom w:val="single" w:sz="4" w:space="0" w:color="auto"/>
              <w:right w:val="single" w:sz="4" w:space="0" w:color="auto"/>
            </w:tcBorders>
          </w:tcPr>
          <w:p w14:paraId="7B421F61" w14:textId="77777777" w:rsidR="00DB2E44" w:rsidRDefault="00DB2E44" w:rsidP="00DB2E44">
            <w:pPr>
              <w:pStyle w:val="TableParagraph"/>
              <w:spacing w:before="39"/>
              <w:ind w:left="110" w:right="141"/>
              <w:rPr>
                <w:sz w:val="18"/>
              </w:rPr>
            </w:pPr>
            <w:r>
              <w:rPr>
                <w:sz w:val="18"/>
              </w:rPr>
              <w:t>Identify</w:t>
            </w:r>
            <w:r>
              <w:rPr>
                <w:spacing w:val="-2"/>
                <w:sz w:val="18"/>
              </w:rPr>
              <w:t xml:space="preserve"> </w:t>
            </w:r>
            <w:r>
              <w:rPr>
                <w:sz w:val="18"/>
              </w:rPr>
              <w:t>and explain</w:t>
            </w:r>
            <w:r>
              <w:rPr>
                <w:spacing w:val="-2"/>
                <w:sz w:val="18"/>
              </w:rPr>
              <w:t xml:space="preserve"> </w:t>
            </w:r>
            <w:r>
              <w:rPr>
                <w:sz w:val="18"/>
              </w:rPr>
              <w:t xml:space="preserve">the </w:t>
            </w:r>
            <w:r>
              <w:rPr>
                <w:spacing w:val="-2"/>
                <w:sz w:val="18"/>
              </w:rPr>
              <w:t>important</w:t>
            </w:r>
            <w:r>
              <w:rPr>
                <w:sz w:val="18"/>
              </w:rPr>
              <w:t xml:space="preserve"> people</w:t>
            </w:r>
            <w:r>
              <w:rPr>
                <w:spacing w:val="-11"/>
                <w:sz w:val="18"/>
              </w:rPr>
              <w:t xml:space="preserve"> </w:t>
            </w:r>
            <w:r>
              <w:rPr>
                <w:sz w:val="18"/>
              </w:rPr>
              <w:t>in</w:t>
            </w:r>
            <w:r>
              <w:rPr>
                <w:spacing w:val="-10"/>
                <w:sz w:val="18"/>
              </w:rPr>
              <w:t xml:space="preserve"> </w:t>
            </w:r>
            <w:r>
              <w:rPr>
                <w:sz w:val="18"/>
              </w:rPr>
              <w:t xml:space="preserve">my </w:t>
            </w:r>
            <w:r>
              <w:rPr>
                <w:spacing w:val="-2"/>
                <w:sz w:val="18"/>
              </w:rPr>
              <w:t>life.</w:t>
            </w:r>
          </w:p>
          <w:p w14:paraId="0FBD80DA" w14:textId="32BACF10" w:rsidR="00DB2E44" w:rsidRDefault="00DB2E44" w:rsidP="00DB2E44">
            <w:pPr>
              <w:rPr>
                <w:sz w:val="2"/>
                <w:szCs w:val="2"/>
              </w:rPr>
            </w:pPr>
            <w:r>
              <w:rPr>
                <w:sz w:val="18"/>
              </w:rPr>
              <w:t>I can say who is older</w:t>
            </w:r>
            <w:r>
              <w:rPr>
                <w:spacing w:val="-2"/>
                <w:sz w:val="18"/>
              </w:rPr>
              <w:t xml:space="preserve"> </w:t>
            </w:r>
            <w:r>
              <w:rPr>
                <w:sz w:val="18"/>
              </w:rPr>
              <w:t>/</w:t>
            </w:r>
            <w:r>
              <w:rPr>
                <w:spacing w:val="-2"/>
                <w:sz w:val="18"/>
              </w:rPr>
              <w:t xml:space="preserve"> younger.</w:t>
            </w:r>
          </w:p>
        </w:tc>
        <w:tc>
          <w:tcPr>
            <w:tcW w:w="639" w:type="pct"/>
            <w:tcBorders>
              <w:top w:val="single" w:sz="4" w:space="0" w:color="auto"/>
              <w:left w:val="single" w:sz="4" w:space="0" w:color="auto"/>
              <w:bottom w:val="single" w:sz="4" w:space="0" w:color="auto"/>
              <w:right w:val="single" w:sz="4" w:space="0" w:color="auto"/>
            </w:tcBorders>
          </w:tcPr>
          <w:p w14:paraId="43A67859" w14:textId="77777777" w:rsidR="00DB2E44" w:rsidRDefault="00DB2E44" w:rsidP="00DB2E44">
            <w:pPr>
              <w:pStyle w:val="TableParagraph"/>
              <w:spacing w:before="39"/>
              <w:ind w:left="106" w:right="162"/>
              <w:rPr>
                <w:b/>
                <w:spacing w:val="-2"/>
                <w:sz w:val="18"/>
              </w:rPr>
            </w:pPr>
            <w:r>
              <w:rPr>
                <w:sz w:val="18"/>
              </w:rPr>
              <w:t>Identify</w:t>
            </w:r>
            <w:r>
              <w:rPr>
                <w:spacing w:val="-10"/>
                <w:sz w:val="18"/>
              </w:rPr>
              <w:t xml:space="preserve"> </w:t>
            </w:r>
            <w:r>
              <w:rPr>
                <w:sz w:val="18"/>
              </w:rPr>
              <w:t>and</w:t>
            </w:r>
            <w:r>
              <w:rPr>
                <w:spacing w:val="-10"/>
                <w:sz w:val="18"/>
              </w:rPr>
              <w:t xml:space="preserve"> </w:t>
            </w:r>
            <w:r>
              <w:rPr>
                <w:sz w:val="18"/>
              </w:rPr>
              <w:t>talk about</w:t>
            </w:r>
            <w:r>
              <w:rPr>
                <w:spacing w:val="-11"/>
                <w:sz w:val="18"/>
              </w:rPr>
              <w:t xml:space="preserve"> </w:t>
            </w:r>
            <w:r>
              <w:rPr>
                <w:sz w:val="18"/>
              </w:rPr>
              <w:t>important people beyond living</w:t>
            </w:r>
            <w:r>
              <w:rPr>
                <w:spacing w:val="-2"/>
                <w:sz w:val="18"/>
              </w:rPr>
              <w:t xml:space="preserve"> </w:t>
            </w:r>
            <w:r>
              <w:rPr>
                <w:sz w:val="18"/>
              </w:rPr>
              <w:t xml:space="preserve">memory: </w:t>
            </w:r>
            <w:r>
              <w:rPr>
                <w:b/>
                <w:spacing w:val="-2"/>
                <w:sz w:val="18"/>
              </w:rPr>
              <w:t>Florence</w:t>
            </w:r>
            <w:r>
              <w:rPr>
                <w:b/>
                <w:sz w:val="18"/>
              </w:rPr>
              <w:t xml:space="preserve"> </w:t>
            </w:r>
            <w:r>
              <w:rPr>
                <w:b/>
                <w:spacing w:val="-2"/>
                <w:sz w:val="18"/>
              </w:rPr>
              <w:t>Nightingale</w:t>
            </w:r>
          </w:p>
          <w:p w14:paraId="6463B882" w14:textId="77777777" w:rsidR="00DB2E44" w:rsidRDefault="00DB2E44" w:rsidP="00DB2E44">
            <w:pPr>
              <w:pStyle w:val="TableParagraph"/>
              <w:spacing w:before="39"/>
              <w:ind w:left="106" w:right="162"/>
              <w:rPr>
                <w:b/>
                <w:sz w:val="18"/>
              </w:rPr>
            </w:pPr>
            <w:r>
              <w:rPr>
                <w:b/>
                <w:spacing w:val="-2"/>
                <w:sz w:val="18"/>
              </w:rPr>
              <w:t>Edith Cavell</w:t>
            </w:r>
          </w:p>
          <w:p w14:paraId="60AA4CAF" w14:textId="77777777" w:rsidR="00DB2E44" w:rsidRDefault="00DB2E44" w:rsidP="00DB2E44">
            <w:pPr>
              <w:pStyle w:val="TableParagraph"/>
              <w:rPr>
                <w:rFonts w:ascii="Times New Roman"/>
                <w:sz w:val="18"/>
              </w:rPr>
            </w:pPr>
          </w:p>
          <w:p w14:paraId="004CC047" w14:textId="77777777" w:rsidR="00DB2E44" w:rsidRDefault="00DB2E44" w:rsidP="00DB2E44">
            <w:pPr>
              <w:pStyle w:val="TableParagraph"/>
              <w:rPr>
                <w:rFonts w:ascii="Times New Roman"/>
                <w:sz w:val="18"/>
              </w:rPr>
            </w:pPr>
          </w:p>
          <w:p w14:paraId="1B790A15" w14:textId="77777777" w:rsidR="00DB2E44" w:rsidRDefault="00DB2E44" w:rsidP="00DB2E44">
            <w:pPr>
              <w:pStyle w:val="TableParagraph"/>
              <w:spacing w:before="134"/>
              <w:ind w:left="106" w:right="162"/>
              <w:rPr>
                <w:b/>
                <w:sz w:val="18"/>
              </w:rPr>
            </w:pPr>
            <w:r>
              <w:rPr>
                <w:sz w:val="18"/>
              </w:rPr>
              <w:t>Identify</w:t>
            </w:r>
            <w:r>
              <w:rPr>
                <w:spacing w:val="-10"/>
                <w:sz w:val="18"/>
              </w:rPr>
              <w:t xml:space="preserve"> </w:t>
            </w:r>
            <w:r>
              <w:rPr>
                <w:sz w:val="18"/>
              </w:rPr>
              <w:t>and</w:t>
            </w:r>
            <w:r>
              <w:rPr>
                <w:spacing w:val="-10"/>
                <w:sz w:val="18"/>
              </w:rPr>
              <w:t xml:space="preserve"> </w:t>
            </w:r>
            <w:r>
              <w:rPr>
                <w:sz w:val="18"/>
              </w:rPr>
              <w:t>talk about</w:t>
            </w:r>
            <w:r>
              <w:rPr>
                <w:spacing w:val="-11"/>
                <w:sz w:val="18"/>
              </w:rPr>
              <w:t xml:space="preserve"> </w:t>
            </w:r>
            <w:r>
              <w:rPr>
                <w:sz w:val="18"/>
              </w:rPr>
              <w:t>important events within living</w:t>
            </w:r>
            <w:r>
              <w:rPr>
                <w:spacing w:val="-2"/>
                <w:sz w:val="18"/>
              </w:rPr>
              <w:t xml:space="preserve"> </w:t>
            </w:r>
            <w:r>
              <w:rPr>
                <w:sz w:val="18"/>
              </w:rPr>
              <w:t xml:space="preserve">memory: </w:t>
            </w:r>
            <w:r>
              <w:rPr>
                <w:b/>
                <w:sz w:val="18"/>
              </w:rPr>
              <w:t xml:space="preserve">The Moon </w:t>
            </w:r>
            <w:r>
              <w:rPr>
                <w:b/>
                <w:spacing w:val="-2"/>
                <w:sz w:val="18"/>
              </w:rPr>
              <w:t>Landing.</w:t>
            </w:r>
          </w:p>
          <w:p w14:paraId="0D849A81" w14:textId="77777777" w:rsidR="00DB2E44" w:rsidRDefault="00DB2E44" w:rsidP="00DB2E44">
            <w:pPr>
              <w:pStyle w:val="TableParagraph"/>
              <w:spacing w:before="2"/>
              <w:rPr>
                <w:b/>
                <w:sz w:val="18"/>
              </w:rPr>
            </w:pPr>
          </w:p>
          <w:p w14:paraId="7404E7F6" w14:textId="77777777" w:rsidR="00DB2E44" w:rsidRDefault="00DB2E44" w:rsidP="00DB2E44">
            <w:pPr>
              <w:rPr>
                <w:sz w:val="2"/>
                <w:szCs w:val="2"/>
              </w:rPr>
            </w:pPr>
          </w:p>
        </w:tc>
        <w:tc>
          <w:tcPr>
            <w:tcW w:w="638" w:type="pct"/>
            <w:tcBorders>
              <w:top w:val="single" w:sz="4" w:space="0" w:color="auto"/>
              <w:left w:val="single" w:sz="4" w:space="0" w:color="auto"/>
              <w:bottom w:val="single" w:sz="4" w:space="0" w:color="auto"/>
              <w:right w:val="single" w:sz="4" w:space="0" w:color="auto"/>
            </w:tcBorders>
          </w:tcPr>
          <w:p w14:paraId="7B43AE1E" w14:textId="25D11EC8" w:rsidR="00DB2E44" w:rsidRDefault="00DB2E44" w:rsidP="00DB2E44">
            <w:pPr>
              <w:rPr>
                <w:sz w:val="2"/>
                <w:szCs w:val="2"/>
              </w:rPr>
            </w:pPr>
            <w:r>
              <w:rPr>
                <w:sz w:val="18"/>
              </w:rPr>
              <w:t>Explain why we remember certain people and events from beyond living memory</w:t>
            </w:r>
            <w:r>
              <w:rPr>
                <w:spacing w:val="-11"/>
                <w:sz w:val="18"/>
              </w:rPr>
              <w:t xml:space="preserve">: </w:t>
            </w:r>
            <w:r w:rsidRPr="001947B0">
              <w:rPr>
                <w:b/>
                <w:bCs/>
                <w:spacing w:val="-11"/>
                <w:sz w:val="18"/>
              </w:rPr>
              <w:t xml:space="preserve">Samuel </w:t>
            </w:r>
            <w:proofErr w:type="spellStart"/>
            <w:r w:rsidRPr="001947B0">
              <w:rPr>
                <w:b/>
                <w:bCs/>
                <w:spacing w:val="-11"/>
                <w:sz w:val="18"/>
              </w:rPr>
              <w:t>Peyps</w:t>
            </w:r>
            <w:proofErr w:type="spellEnd"/>
            <w:r w:rsidRPr="001947B0">
              <w:rPr>
                <w:b/>
                <w:bCs/>
                <w:spacing w:val="-11"/>
                <w:sz w:val="18"/>
              </w:rPr>
              <w:t xml:space="preserve"> GFOL</w:t>
            </w:r>
          </w:p>
        </w:tc>
        <w:tc>
          <w:tcPr>
            <w:tcW w:w="637" w:type="pct"/>
            <w:tcBorders>
              <w:top w:val="single" w:sz="4" w:space="0" w:color="auto"/>
              <w:left w:val="single" w:sz="4" w:space="0" w:color="auto"/>
              <w:bottom w:val="single" w:sz="4" w:space="0" w:color="auto"/>
              <w:right w:val="single" w:sz="4" w:space="0" w:color="auto"/>
            </w:tcBorders>
          </w:tcPr>
          <w:p w14:paraId="62969FC4" w14:textId="77777777" w:rsidR="00DB2E44" w:rsidRDefault="00DB2E44" w:rsidP="00DB2E44">
            <w:pPr>
              <w:pStyle w:val="TableParagraph"/>
              <w:spacing w:before="39"/>
              <w:ind w:left="111"/>
              <w:rPr>
                <w:b/>
                <w:sz w:val="18"/>
              </w:rPr>
            </w:pPr>
            <w:r>
              <w:rPr>
                <w:b/>
                <w:sz w:val="18"/>
              </w:rPr>
              <w:t>Roman</w:t>
            </w:r>
            <w:r>
              <w:rPr>
                <w:b/>
                <w:spacing w:val="-9"/>
                <w:sz w:val="18"/>
              </w:rPr>
              <w:t xml:space="preserve"> </w:t>
            </w:r>
            <w:r>
              <w:rPr>
                <w:b/>
                <w:sz w:val="18"/>
              </w:rPr>
              <w:t>Empire</w:t>
            </w:r>
            <w:r>
              <w:rPr>
                <w:b/>
                <w:spacing w:val="-8"/>
                <w:sz w:val="18"/>
              </w:rPr>
              <w:t xml:space="preserve"> </w:t>
            </w:r>
            <w:r>
              <w:rPr>
                <w:b/>
                <w:sz w:val="18"/>
              </w:rPr>
              <w:t>and</w:t>
            </w:r>
            <w:r>
              <w:rPr>
                <w:b/>
                <w:spacing w:val="-9"/>
                <w:sz w:val="18"/>
              </w:rPr>
              <w:t xml:space="preserve"> </w:t>
            </w:r>
            <w:r>
              <w:rPr>
                <w:b/>
                <w:sz w:val="18"/>
              </w:rPr>
              <w:t>its</w:t>
            </w:r>
            <w:r>
              <w:rPr>
                <w:b/>
                <w:spacing w:val="-8"/>
                <w:sz w:val="18"/>
              </w:rPr>
              <w:t xml:space="preserve"> </w:t>
            </w:r>
            <w:r>
              <w:rPr>
                <w:b/>
                <w:sz w:val="18"/>
              </w:rPr>
              <w:t>Impact</w:t>
            </w:r>
            <w:r>
              <w:rPr>
                <w:b/>
                <w:spacing w:val="-8"/>
                <w:sz w:val="18"/>
              </w:rPr>
              <w:t xml:space="preserve"> </w:t>
            </w:r>
            <w:r>
              <w:rPr>
                <w:b/>
                <w:sz w:val="18"/>
              </w:rPr>
              <w:t xml:space="preserve">on </w:t>
            </w:r>
            <w:r>
              <w:rPr>
                <w:b/>
                <w:spacing w:val="-2"/>
                <w:sz w:val="18"/>
              </w:rPr>
              <w:t>Britain.</w:t>
            </w:r>
          </w:p>
          <w:p w14:paraId="477C1C7C" w14:textId="77777777" w:rsidR="00DB2E44" w:rsidRDefault="00DB2E44" w:rsidP="00DB2E44">
            <w:pPr>
              <w:pStyle w:val="TableParagraph"/>
              <w:ind w:left="111" w:right="220"/>
              <w:rPr>
                <w:b/>
                <w:sz w:val="18"/>
              </w:rPr>
            </w:pPr>
            <w:r>
              <w:rPr>
                <w:b/>
                <w:sz w:val="18"/>
              </w:rPr>
              <w:t>Stone</w:t>
            </w:r>
            <w:r>
              <w:rPr>
                <w:b/>
                <w:spacing w:val="-11"/>
                <w:sz w:val="18"/>
              </w:rPr>
              <w:t xml:space="preserve"> </w:t>
            </w:r>
            <w:r>
              <w:rPr>
                <w:b/>
                <w:sz w:val="18"/>
              </w:rPr>
              <w:t>to</w:t>
            </w:r>
            <w:r>
              <w:rPr>
                <w:b/>
                <w:spacing w:val="-10"/>
                <w:sz w:val="18"/>
              </w:rPr>
              <w:t xml:space="preserve"> </w:t>
            </w:r>
            <w:r>
              <w:rPr>
                <w:b/>
                <w:sz w:val="18"/>
              </w:rPr>
              <w:t>Iron</w:t>
            </w:r>
            <w:r>
              <w:rPr>
                <w:b/>
                <w:spacing w:val="-10"/>
                <w:sz w:val="18"/>
              </w:rPr>
              <w:t xml:space="preserve"> </w:t>
            </w:r>
            <w:r>
              <w:rPr>
                <w:b/>
                <w:sz w:val="18"/>
              </w:rPr>
              <w:t>Age</w:t>
            </w:r>
            <w:r>
              <w:rPr>
                <w:b/>
                <w:spacing w:val="-10"/>
                <w:sz w:val="18"/>
              </w:rPr>
              <w:t xml:space="preserve"> </w:t>
            </w:r>
            <w:r>
              <w:rPr>
                <w:b/>
                <w:sz w:val="18"/>
              </w:rPr>
              <w:t>Britain. Ancient Egypt</w:t>
            </w:r>
          </w:p>
          <w:p w14:paraId="6E7BA883" w14:textId="7F5DABAB" w:rsidR="00DB2E44" w:rsidRDefault="00DB2E44" w:rsidP="00DB2E44">
            <w:pPr>
              <w:pStyle w:val="TableParagraph"/>
              <w:rPr>
                <w:rFonts w:ascii="Times New Roman"/>
                <w:sz w:val="14"/>
              </w:rPr>
            </w:pPr>
            <w:r>
              <w:rPr>
                <w:b/>
                <w:sz w:val="18"/>
              </w:rPr>
              <w:t>Vikings</w:t>
            </w:r>
          </w:p>
        </w:tc>
        <w:tc>
          <w:tcPr>
            <w:tcW w:w="642" w:type="pct"/>
            <w:tcBorders>
              <w:top w:val="single" w:sz="4" w:space="0" w:color="auto"/>
              <w:left w:val="single" w:sz="4" w:space="0" w:color="auto"/>
              <w:bottom w:val="single" w:sz="4" w:space="0" w:color="auto"/>
              <w:right w:val="single" w:sz="4" w:space="0" w:color="auto"/>
            </w:tcBorders>
          </w:tcPr>
          <w:p w14:paraId="478FAB2B" w14:textId="77777777" w:rsidR="00DB2E44" w:rsidRDefault="00DB2E44" w:rsidP="00DB2E44">
            <w:pPr>
              <w:pStyle w:val="TableParagraph"/>
              <w:spacing w:before="39"/>
              <w:ind w:left="110"/>
              <w:rPr>
                <w:b/>
                <w:sz w:val="18"/>
              </w:rPr>
            </w:pPr>
            <w:r>
              <w:rPr>
                <w:b/>
                <w:sz w:val="18"/>
              </w:rPr>
              <w:t>Roman</w:t>
            </w:r>
            <w:r>
              <w:rPr>
                <w:b/>
                <w:spacing w:val="-9"/>
                <w:sz w:val="18"/>
              </w:rPr>
              <w:t xml:space="preserve"> </w:t>
            </w:r>
            <w:r>
              <w:rPr>
                <w:b/>
                <w:sz w:val="18"/>
              </w:rPr>
              <w:t>Empire</w:t>
            </w:r>
            <w:r>
              <w:rPr>
                <w:b/>
                <w:spacing w:val="-8"/>
                <w:sz w:val="18"/>
              </w:rPr>
              <w:t xml:space="preserve"> </w:t>
            </w:r>
            <w:r>
              <w:rPr>
                <w:b/>
                <w:sz w:val="18"/>
              </w:rPr>
              <w:t>and</w:t>
            </w:r>
            <w:r>
              <w:rPr>
                <w:b/>
                <w:spacing w:val="-8"/>
                <w:sz w:val="18"/>
              </w:rPr>
              <w:t xml:space="preserve"> </w:t>
            </w:r>
            <w:r>
              <w:rPr>
                <w:b/>
                <w:sz w:val="18"/>
              </w:rPr>
              <w:t>its</w:t>
            </w:r>
            <w:r>
              <w:rPr>
                <w:b/>
                <w:spacing w:val="-8"/>
                <w:sz w:val="18"/>
              </w:rPr>
              <w:t xml:space="preserve"> </w:t>
            </w:r>
            <w:r>
              <w:rPr>
                <w:b/>
                <w:sz w:val="18"/>
              </w:rPr>
              <w:t>Impact</w:t>
            </w:r>
            <w:r>
              <w:rPr>
                <w:b/>
                <w:spacing w:val="-8"/>
                <w:sz w:val="18"/>
              </w:rPr>
              <w:t xml:space="preserve"> </w:t>
            </w:r>
            <w:r>
              <w:rPr>
                <w:b/>
                <w:sz w:val="18"/>
              </w:rPr>
              <w:t xml:space="preserve">on </w:t>
            </w:r>
            <w:r>
              <w:rPr>
                <w:b/>
                <w:spacing w:val="-2"/>
                <w:sz w:val="18"/>
              </w:rPr>
              <w:t>Britain.</w:t>
            </w:r>
          </w:p>
          <w:p w14:paraId="6DA667C3" w14:textId="77777777" w:rsidR="00DB2E44" w:rsidRDefault="00DB2E44" w:rsidP="00DB2E44">
            <w:pPr>
              <w:pStyle w:val="TableParagraph"/>
              <w:ind w:left="110" w:right="220"/>
              <w:rPr>
                <w:b/>
                <w:sz w:val="18"/>
              </w:rPr>
            </w:pPr>
            <w:r>
              <w:rPr>
                <w:b/>
                <w:sz w:val="18"/>
              </w:rPr>
              <w:t>Stone</w:t>
            </w:r>
            <w:r>
              <w:rPr>
                <w:b/>
                <w:spacing w:val="-11"/>
                <w:sz w:val="18"/>
              </w:rPr>
              <w:t xml:space="preserve"> </w:t>
            </w:r>
            <w:r>
              <w:rPr>
                <w:b/>
                <w:sz w:val="18"/>
              </w:rPr>
              <w:t>to</w:t>
            </w:r>
            <w:r>
              <w:rPr>
                <w:b/>
                <w:spacing w:val="-10"/>
                <w:sz w:val="18"/>
              </w:rPr>
              <w:t xml:space="preserve"> </w:t>
            </w:r>
            <w:r>
              <w:rPr>
                <w:b/>
                <w:sz w:val="18"/>
              </w:rPr>
              <w:t>Iron</w:t>
            </w:r>
            <w:r>
              <w:rPr>
                <w:b/>
                <w:spacing w:val="-10"/>
                <w:sz w:val="18"/>
              </w:rPr>
              <w:t xml:space="preserve"> </w:t>
            </w:r>
            <w:r>
              <w:rPr>
                <w:b/>
                <w:sz w:val="18"/>
              </w:rPr>
              <w:t>Age</w:t>
            </w:r>
            <w:r>
              <w:rPr>
                <w:b/>
                <w:spacing w:val="-10"/>
                <w:sz w:val="18"/>
              </w:rPr>
              <w:t xml:space="preserve"> </w:t>
            </w:r>
            <w:r>
              <w:rPr>
                <w:b/>
                <w:sz w:val="18"/>
              </w:rPr>
              <w:t>Britain. Ancient Egypt</w:t>
            </w:r>
          </w:p>
          <w:p w14:paraId="1A7319E8" w14:textId="77777777" w:rsidR="00DB2E44" w:rsidRDefault="00DB2E44" w:rsidP="00DB2E44">
            <w:pPr>
              <w:pStyle w:val="TableParagraph"/>
              <w:rPr>
                <w:b/>
                <w:sz w:val="18"/>
              </w:rPr>
            </w:pPr>
            <w:r>
              <w:rPr>
                <w:b/>
                <w:sz w:val="18"/>
              </w:rPr>
              <w:t>Vikings</w:t>
            </w:r>
          </w:p>
          <w:p w14:paraId="18FC8DEC" w14:textId="300A6936" w:rsidR="00384084" w:rsidRDefault="00384084" w:rsidP="00DB2E44">
            <w:pPr>
              <w:pStyle w:val="TableParagraph"/>
              <w:rPr>
                <w:rFonts w:ascii="Times New Roman"/>
                <w:sz w:val="14"/>
              </w:rPr>
            </w:pPr>
          </w:p>
        </w:tc>
        <w:tc>
          <w:tcPr>
            <w:tcW w:w="667" w:type="pct"/>
            <w:tcBorders>
              <w:top w:val="single" w:sz="4" w:space="0" w:color="auto"/>
              <w:left w:val="single" w:sz="4" w:space="0" w:color="auto"/>
              <w:bottom w:val="single" w:sz="4" w:space="0" w:color="auto"/>
              <w:right w:val="single" w:sz="4" w:space="0" w:color="auto"/>
            </w:tcBorders>
          </w:tcPr>
          <w:p w14:paraId="043A5D9D" w14:textId="77777777" w:rsidR="00DB2E44" w:rsidRDefault="00DB2E44" w:rsidP="00DB2E44">
            <w:pPr>
              <w:pStyle w:val="TableParagraph"/>
              <w:spacing w:before="1"/>
              <w:ind w:left="114"/>
              <w:rPr>
                <w:b/>
                <w:sz w:val="18"/>
              </w:rPr>
            </w:pPr>
            <w:r>
              <w:rPr>
                <w:b/>
                <w:sz w:val="18"/>
              </w:rPr>
              <w:t>Local</w:t>
            </w:r>
            <w:r>
              <w:rPr>
                <w:b/>
                <w:spacing w:val="-10"/>
                <w:sz w:val="18"/>
              </w:rPr>
              <w:t xml:space="preserve"> </w:t>
            </w:r>
            <w:r>
              <w:rPr>
                <w:b/>
                <w:sz w:val="18"/>
              </w:rPr>
              <w:t>History</w:t>
            </w:r>
            <w:r>
              <w:rPr>
                <w:b/>
                <w:spacing w:val="-8"/>
                <w:sz w:val="18"/>
              </w:rPr>
              <w:t xml:space="preserve"> </w:t>
            </w:r>
            <w:r>
              <w:rPr>
                <w:b/>
                <w:sz w:val="18"/>
              </w:rPr>
              <w:t>Study</w:t>
            </w:r>
            <w:r>
              <w:rPr>
                <w:b/>
                <w:spacing w:val="-8"/>
                <w:sz w:val="18"/>
              </w:rPr>
              <w:t xml:space="preserve"> </w:t>
            </w:r>
            <w:r>
              <w:rPr>
                <w:b/>
                <w:sz w:val="18"/>
              </w:rPr>
              <w:t>(History</w:t>
            </w:r>
            <w:r>
              <w:rPr>
                <w:b/>
                <w:spacing w:val="-8"/>
                <w:sz w:val="18"/>
              </w:rPr>
              <w:t xml:space="preserve"> </w:t>
            </w:r>
            <w:r>
              <w:rPr>
                <w:b/>
                <w:sz w:val="18"/>
              </w:rPr>
              <w:t>of</w:t>
            </w:r>
            <w:r>
              <w:rPr>
                <w:b/>
                <w:spacing w:val="-8"/>
                <w:sz w:val="18"/>
              </w:rPr>
              <w:t xml:space="preserve"> </w:t>
            </w:r>
            <w:r>
              <w:rPr>
                <w:b/>
                <w:sz w:val="18"/>
              </w:rPr>
              <w:t xml:space="preserve">RAF </w:t>
            </w:r>
            <w:proofErr w:type="spellStart"/>
            <w:r>
              <w:rPr>
                <w:b/>
                <w:sz w:val="18"/>
              </w:rPr>
              <w:t>Skellingthorpe</w:t>
            </w:r>
            <w:proofErr w:type="spellEnd"/>
            <w:r>
              <w:rPr>
                <w:b/>
                <w:sz w:val="18"/>
              </w:rPr>
              <w:t>)</w:t>
            </w:r>
          </w:p>
          <w:p w14:paraId="4E25F859" w14:textId="77777777" w:rsidR="00DB2E44" w:rsidRDefault="00DB2E44" w:rsidP="00DB2E44">
            <w:pPr>
              <w:pStyle w:val="TableParagraph"/>
              <w:spacing w:before="1" w:line="219" w:lineRule="exact"/>
              <w:ind w:left="114"/>
              <w:rPr>
                <w:b/>
                <w:sz w:val="18"/>
              </w:rPr>
            </w:pPr>
            <w:r>
              <w:rPr>
                <w:b/>
                <w:sz w:val="18"/>
              </w:rPr>
              <w:t>Mayan</w:t>
            </w:r>
            <w:r>
              <w:rPr>
                <w:b/>
                <w:spacing w:val="-1"/>
                <w:sz w:val="18"/>
              </w:rPr>
              <w:t xml:space="preserve"> </w:t>
            </w:r>
            <w:proofErr w:type="spellStart"/>
            <w:r>
              <w:rPr>
                <w:b/>
                <w:spacing w:val="-2"/>
                <w:sz w:val="18"/>
              </w:rPr>
              <w:t>Civilisation</w:t>
            </w:r>
            <w:proofErr w:type="spellEnd"/>
          </w:p>
          <w:p w14:paraId="2BDD529B" w14:textId="21B53D89" w:rsidR="00DB2E44" w:rsidRDefault="00DB2E44" w:rsidP="00DB2E44">
            <w:pPr>
              <w:pStyle w:val="TableParagraph"/>
              <w:rPr>
                <w:rFonts w:ascii="Times New Roman"/>
                <w:sz w:val="14"/>
              </w:rPr>
            </w:pPr>
            <w:r>
              <w:rPr>
                <w:b/>
                <w:sz w:val="18"/>
              </w:rPr>
              <w:t>Ancient Greece</w:t>
            </w:r>
          </w:p>
        </w:tc>
        <w:tc>
          <w:tcPr>
            <w:tcW w:w="564" w:type="pct"/>
            <w:tcBorders>
              <w:top w:val="single" w:sz="4" w:space="0" w:color="auto"/>
              <w:left w:val="single" w:sz="4" w:space="0" w:color="auto"/>
              <w:bottom w:val="single" w:sz="4" w:space="0" w:color="auto"/>
              <w:right w:val="single" w:sz="4" w:space="0" w:color="auto"/>
            </w:tcBorders>
          </w:tcPr>
          <w:p w14:paraId="41066405" w14:textId="77777777" w:rsidR="00DB2E44" w:rsidRDefault="00DB2E44" w:rsidP="00DB2E44">
            <w:pPr>
              <w:pStyle w:val="TableParagraph"/>
              <w:spacing w:before="1"/>
              <w:ind w:left="114"/>
              <w:rPr>
                <w:b/>
                <w:sz w:val="18"/>
              </w:rPr>
            </w:pPr>
            <w:r>
              <w:rPr>
                <w:b/>
                <w:sz w:val="18"/>
              </w:rPr>
              <w:t>Local</w:t>
            </w:r>
            <w:r>
              <w:rPr>
                <w:b/>
                <w:spacing w:val="-10"/>
                <w:sz w:val="18"/>
              </w:rPr>
              <w:t xml:space="preserve"> </w:t>
            </w:r>
            <w:r>
              <w:rPr>
                <w:b/>
                <w:sz w:val="18"/>
              </w:rPr>
              <w:t>History</w:t>
            </w:r>
            <w:r>
              <w:rPr>
                <w:b/>
                <w:spacing w:val="-8"/>
                <w:sz w:val="18"/>
              </w:rPr>
              <w:t xml:space="preserve"> </w:t>
            </w:r>
            <w:r>
              <w:rPr>
                <w:b/>
                <w:sz w:val="18"/>
              </w:rPr>
              <w:t>Study</w:t>
            </w:r>
            <w:r>
              <w:rPr>
                <w:b/>
                <w:spacing w:val="-8"/>
                <w:sz w:val="18"/>
              </w:rPr>
              <w:t xml:space="preserve"> </w:t>
            </w:r>
            <w:r>
              <w:rPr>
                <w:b/>
                <w:sz w:val="18"/>
              </w:rPr>
              <w:t>(History</w:t>
            </w:r>
            <w:r>
              <w:rPr>
                <w:b/>
                <w:spacing w:val="-8"/>
                <w:sz w:val="18"/>
              </w:rPr>
              <w:t xml:space="preserve"> </w:t>
            </w:r>
            <w:r>
              <w:rPr>
                <w:b/>
                <w:sz w:val="18"/>
              </w:rPr>
              <w:t>of</w:t>
            </w:r>
            <w:r>
              <w:rPr>
                <w:b/>
                <w:spacing w:val="-8"/>
                <w:sz w:val="18"/>
              </w:rPr>
              <w:t xml:space="preserve"> </w:t>
            </w:r>
            <w:r>
              <w:rPr>
                <w:b/>
                <w:sz w:val="18"/>
              </w:rPr>
              <w:t xml:space="preserve">RAF </w:t>
            </w:r>
            <w:proofErr w:type="spellStart"/>
            <w:r>
              <w:rPr>
                <w:b/>
                <w:sz w:val="18"/>
              </w:rPr>
              <w:t>Skellingthorpe</w:t>
            </w:r>
            <w:proofErr w:type="spellEnd"/>
            <w:r>
              <w:rPr>
                <w:b/>
                <w:sz w:val="18"/>
              </w:rPr>
              <w:t>)</w:t>
            </w:r>
          </w:p>
          <w:p w14:paraId="2D37F6F3" w14:textId="77777777" w:rsidR="00DB2E44" w:rsidRDefault="00DB2E44" w:rsidP="00DB2E44">
            <w:pPr>
              <w:pStyle w:val="TableParagraph"/>
              <w:spacing w:before="1" w:line="219" w:lineRule="exact"/>
              <w:ind w:left="114"/>
              <w:rPr>
                <w:b/>
                <w:sz w:val="18"/>
              </w:rPr>
            </w:pPr>
            <w:r>
              <w:rPr>
                <w:b/>
                <w:sz w:val="18"/>
              </w:rPr>
              <w:t>Mayan</w:t>
            </w:r>
            <w:r>
              <w:rPr>
                <w:b/>
                <w:spacing w:val="-1"/>
                <w:sz w:val="18"/>
              </w:rPr>
              <w:t xml:space="preserve"> </w:t>
            </w:r>
            <w:proofErr w:type="spellStart"/>
            <w:r>
              <w:rPr>
                <w:b/>
                <w:spacing w:val="-2"/>
                <w:sz w:val="18"/>
              </w:rPr>
              <w:t>Civilisation</w:t>
            </w:r>
            <w:proofErr w:type="spellEnd"/>
          </w:p>
          <w:p w14:paraId="0D4F04DE" w14:textId="77777777" w:rsidR="00DB2E44" w:rsidRDefault="00DB2E44" w:rsidP="00DB2E44">
            <w:pPr>
              <w:pStyle w:val="TableParagraph"/>
              <w:spacing w:line="188" w:lineRule="exact"/>
              <w:ind w:left="112"/>
              <w:rPr>
                <w:b/>
                <w:sz w:val="18"/>
              </w:rPr>
            </w:pPr>
            <w:r>
              <w:rPr>
                <w:b/>
                <w:sz w:val="18"/>
              </w:rPr>
              <w:t>Ancient Greece</w:t>
            </w:r>
          </w:p>
          <w:p w14:paraId="1553199D" w14:textId="77777777" w:rsidR="00384084" w:rsidRDefault="00384084" w:rsidP="00DB2E44">
            <w:pPr>
              <w:pStyle w:val="TableParagraph"/>
              <w:spacing w:line="188" w:lineRule="exact"/>
              <w:ind w:left="112"/>
              <w:rPr>
                <w:spacing w:val="-2"/>
                <w:sz w:val="18"/>
              </w:rPr>
            </w:pPr>
          </w:p>
          <w:p w14:paraId="64B6BCCD" w14:textId="2B7A7E7C" w:rsidR="00384084" w:rsidRDefault="00384084" w:rsidP="00DB2E44">
            <w:pPr>
              <w:pStyle w:val="TableParagraph"/>
              <w:spacing w:line="188" w:lineRule="exact"/>
              <w:ind w:left="112"/>
              <w:rPr>
                <w:spacing w:val="-2"/>
                <w:sz w:val="18"/>
              </w:rPr>
            </w:pPr>
          </w:p>
        </w:tc>
      </w:tr>
      <w:tr w:rsidR="004410FC" w14:paraId="6E2A41C1" w14:textId="77777777" w:rsidTr="00B616E1">
        <w:trPr>
          <w:trHeight w:val="207"/>
        </w:trPr>
        <w:tc>
          <w:tcPr>
            <w:tcW w:w="575" w:type="pct"/>
            <w:tcBorders>
              <w:top w:val="single" w:sz="4" w:space="0" w:color="auto"/>
              <w:left w:val="single" w:sz="4" w:space="0" w:color="auto"/>
              <w:bottom w:val="single" w:sz="4" w:space="0" w:color="auto"/>
              <w:right w:val="single" w:sz="4" w:space="0" w:color="auto"/>
            </w:tcBorders>
            <w:shd w:val="clear" w:color="auto" w:fill="F1F1F1"/>
          </w:tcPr>
          <w:p w14:paraId="54425A39" w14:textId="1A273CF9" w:rsidR="004410FC" w:rsidRDefault="00BC2DB6" w:rsidP="00DB2E44">
            <w:pPr>
              <w:pStyle w:val="TableParagraph"/>
              <w:rPr>
                <w:b/>
                <w:spacing w:val="-2"/>
              </w:rPr>
            </w:pPr>
            <w:r>
              <w:rPr>
                <w:b/>
              </w:rPr>
              <w:t>Cause and consequence</w:t>
            </w:r>
          </w:p>
        </w:tc>
        <w:tc>
          <w:tcPr>
            <w:tcW w:w="638" w:type="pct"/>
            <w:tcBorders>
              <w:top w:val="single" w:sz="4" w:space="0" w:color="auto"/>
              <w:left w:val="single" w:sz="4" w:space="0" w:color="auto"/>
              <w:bottom w:val="single" w:sz="4" w:space="0" w:color="auto"/>
              <w:right w:val="single" w:sz="4" w:space="0" w:color="auto"/>
            </w:tcBorders>
          </w:tcPr>
          <w:p w14:paraId="108C31C0" w14:textId="77777777" w:rsidR="004410FC" w:rsidRDefault="004410FC" w:rsidP="00DB2E44">
            <w:pPr>
              <w:pStyle w:val="TableParagraph"/>
              <w:spacing w:before="39"/>
              <w:ind w:left="110" w:right="141"/>
              <w:rPr>
                <w:sz w:val="18"/>
              </w:rPr>
            </w:pPr>
          </w:p>
        </w:tc>
        <w:tc>
          <w:tcPr>
            <w:tcW w:w="639" w:type="pct"/>
            <w:tcBorders>
              <w:top w:val="single" w:sz="4" w:space="0" w:color="auto"/>
              <w:left w:val="single" w:sz="4" w:space="0" w:color="auto"/>
              <w:bottom w:val="single" w:sz="4" w:space="0" w:color="auto"/>
              <w:right w:val="single" w:sz="4" w:space="0" w:color="auto"/>
            </w:tcBorders>
          </w:tcPr>
          <w:p w14:paraId="1E2F89DA" w14:textId="77777777" w:rsidR="00726871" w:rsidRDefault="00726871" w:rsidP="00726871">
            <w:pPr>
              <w:pStyle w:val="TableParagraph"/>
              <w:spacing w:before="2"/>
              <w:rPr>
                <w:bCs/>
                <w:sz w:val="18"/>
              </w:rPr>
            </w:pPr>
            <w:proofErr w:type="spellStart"/>
            <w:r>
              <w:rPr>
                <w:bCs/>
                <w:sz w:val="18"/>
              </w:rPr>
              <w:t>Recognise</w:t>
            </w:r>
            <w:proofErr w:type="spellEnd"/>
            <w:r>
              <w:rPr>
                <w:bCs/>
                <w:sz w:val="18"/>
              </w:rPr>
              <w:t xml:space="preserve"> why FN/EC did the things they did</w:t>
            </w:r>
          </w:p>
          <w:p w14:paraId="20C82FF6" w14:textId="77777777" w:rsidR="00726871" w:rsidRDefault="00726871" w:rsidP="00726871">
            <w:pPr>
              <w:pStyle w:val="TableParagraph"/>
              <w:spacing w:before="2"/>
              <w:rPr>
                <w:bCs/>
                <w:sz w:val="18"/>
              </w:rPr>
            </w:pPr>
          </w:p>
          <w:p w14:paraId="3AE4B9F3" w14:textId="4F1E310C" w:rsidR="00726871" w:rsidRPr="007268D5" w:rsidRDefault="00726871" w:rsidP="00726871">
            <w:pPr>
              <w:pStyle w:val="TableParagraph"/>
              <w:spacing w:before="2"/>
              <w:rPr>
                <w:bCs/>
                <w:sz w:val="18"/>
              </w:rPr>
            </w:pPr>
            <w:proofErr w:type="spellStart"/>
            <w:r>
              <w:rPr>
                <w:bCs/>
                <w:sz w:val="18"/>
              </w:rPr>
              <w:t>Recognise</w:t>
            </w:r>
            <w:proofErr w:type="spellEnd"/>
            <w:r>
              <w:rPr>
                <w:bCs/>
                <w:sz w:val="18"/>
              </w:rPr>
              <w:t xml:space="preserve"> what happened </w:t>
            </w:r>
            <w:proofErr w:type="gramStart"/>
            <w:r>
              <w:rPr>
                <w:bCs/>
                <w:sz w:val="18"/>
              </w:rPr>
              <w:t>as a result of</w:t>
            </w:r>
            <w:proofErr w:type="gramEnd"/>
            <w:r>
              <w:rPr>
                <w:bCs/>
                <w:sz w:val="18"/>
              </w:rPr>
              <w:t xml:space="preserve"> their actions</w:t>
            </w:r>
          </w:p>
          <w:p w14:paraId="6D5D3B95" w14:textId="77777777" w:rsidR="004410FC" w:rsidRDefault="004410FC" w:rsidP="00DB2E44">
            <w:pPr>
              <w:pStyle w:val="TableParagraph"/>
              <w:spacing w:before="39"/>
              <w:ind w:left="106" w:right="162"/>
              <w:rPr>
                <w:sz w:val="18"/>
              </w:rPr>
            </w:pPr>
          </w:p>
        </w:tc>
        <w:tc>
          <w:tcPr>
            <w:tcW w:w="638" w:type="pct"/>
            <w:tcBorders>
              <w:top w:val="single" w:sz="4" w:space="0" w:color="auto"/>
              <w:left w:val="single" w:sz="4" w:space="0" w:color="auto"/>
              <w:bottom w:val="single" w:sz="4" w:space="0" w:color="auto"/>
              <w:right w:val="single" w:sz="4" w:space="0" w:color="auto"/>
            </w:tcBorders>
          </w:tcPr>
          <w:p w14:paraId="2CC3C31C" w14:textId="7F22A30A" w:rsidR="004410FC" w:rsidRDefault="00D363ED" w:rsidP="00DB2E44">
            <w:pPr>
              <w:rPr>
                <w:sz w:val="18"/>
              </w:rPr>
            </w:pPr>
            <w:r w:rsidRPr="00AB010E">
              <w:rPr>
                <w:spacing w:val="-11"/>
                <w:sz w:val="18"/>
              </w:rPr>
              <w:t>Recognise why the GFOL happened and changes resulting from it</w:t>
            </w:r>
            <w:r>
              <w:rPr>
                <w:spacing w:val="-11"/>
                <w:sz w:val="18"/>
              </w:rPr>
              <w:t xml:space="preserve"> - houses</w:t>
            </w:r>
          </w:p>
        </w:tc>
        <w:tc>
          <w:tcPr>
            <w:tcW w:w="637" w:type="pct"/>
            <w:tcBorders>
              <w:top w:val="single" w:sz="4" w:space="0" w:color="auto"/>
              <w:left w:val="single" w:sz="4" w:space="0" w:color="auto"/>
              <w:bottom w:val="single" w:sz="4" w:space="0" w:color="auto"/>
              <w:right w:val="single" w:sz="4" w:space="0" w:color="auto"/>
            </w:tcBorders>
          </w:tcPr>
          <w:p w14:paraId="71A061A2" w14:textId="77777777" w:rsidR="00504028" w:rsidRPr="0010487E" w:rsidRDefault="00504028" w:rsidP="00504028">
            <w:pPr>
              <w:pStyle w:val="TableParagraph"/>
              <w:spacing w:line="219" w:lineRule="exact"/>
              <w:ind w:left="111"/>
              <w:rPr>
                <w:bCs/>
                <w:sz w:val="18"/>
              </w:rPr>
            </w:pPr>
            <w:r w:rsidRPr="0010487E">
              <w:rPr>
                <w:bCs/>
                <w:sz w:val="18"/>
              </w:rPr>
              <w:t xml:space="preserve">Identify and give reasons for historical events, </w:t>
            </w:r>
            <w:proofErr w:type="gramStart"/>
            <w:r w:rsidRPr="0010487E">
              <w:rPr>
                <w:bCs/>
                <w:sz w:val="18"/>
              </w:rPr>
              <w:t>situations</w:t>
            </w:r>
            <w:proofErr w:type="gramEnd"/>
            <w:r w:rsidRPr="0010487E">
              <w:rPr>
                <w:bCs/>
                <w:sz w:val="18"/>
              </w:rPr>
              <w:t xml:space="preserve"> and changes</w:t>
            </w:r>
          </w:p>
          <w:p w14:paraId="30CE700D" w14:textId="77777777" w:rsidR="00504028" w:rsidRPr="0010487E" w:rsidRDefault="00504028" w:rsidP="00504028">
            <w:pPr>
              <w:pStyle w:val="TableParagraph"/>
              <w:spacing w:line="219" w:lineRule="exact"/>
              <w:ind w:left="111"/>
              <w:rPr>
                <w:bCs/>
                <w:sz w:val="18"/>
              </w:rPr>
            </w:pPr>
          </w:p>
          <w:p w14:paraId="6D20C5F0" w14:textId="7AAD785D" w:rsidR="004410FC" w:rsidRDefault="00504028" w:rsidP="00504028">
            <w:pPr>
              <w:pStyle w:val="TableParagraph"/>
              <w:spacing w:before="39"/>
              <w:ind w:left="111"/>
              <w:rPr>
                <w:b/>
                <w:sz w:val="18"/>
              </w:rPr>
            </w:pPr>
            <w:r w:rsidRPr="0010487E">
              <w:rPr>
                <w:bCs/>
                <w:sz w:val="18"/>
              </w:rPr>
              <w:t xml:space="preserve">Identify some of the results from these events, </w:t>
            </w:r>
            <w:proofErr w:type="gramStart"/>
            <w:r w:rsidRPr="0010487E">
              <w:rPr>
                <w:bCs/>
                <w:sz w:val="18"/>
              </w:rPr>
              <w:t>situations</w:t>
            </w:r>
            <w:proofErr w:type="gramEnd"/>
            <w:r w:rsidRPr="0010487E">
              <w:rPr>
                <w:bCs/>
                <w:sz w:val="18"/>
              </w:rPr>
              <w:t xml:space="preserve"> or changes</w:t>
            </w:r>
          </w:p>
        </w:tc>
        <w:tc>
          <w:tcPr>
            <w:tcW w:w="642" w:type="pct"/>
            <w:tcBorders>
              <w:top w:val="single" w:sz="4" w:space="0" w:color="auto"/>
              <w:left w:val="single" w:sz="4" w:space="0" w:color="auto"/>
              <w:bottom w:val="single" w:sz="4" w:space="0" w:color="auto"/>
              <w:right w:val="single" w:sz="4" w:space="0" w:color="auto"/>
            </w:tcBorders>
          </w:tcPr>
          <w:p w14:paraId="4001DFB1" w14:textId="77777777" w:rsidR="00504028" w:rsidRPr="0010487E" w:rsidRDefault="00504028" w:rsidP="00504028">
            <w:pPr>
              <w:pStyle w:val="TableParagraph"/>
              <w:spacing w:line="219" w:lineRule="exact"/>
              <w:ind w:left="111"/>
              <w:rPr>
                <w:bCs/>
                <w:sz w:val="18"/>
              </w:rPr>
            </w:pPr>
            <w:r w:rsidRPr="0010487E">
              <w:rPr>
                <w:bCs/>
                <w:sz w:val="18"/>
              </w:rPr>
              <w:t xml:space="preserve">Identify and give reasons for historical events, </w:t>
            </w:r>
            <w:proofErr w:type="gramStart"/>
            <w:r w:rsidRPr="0010487E">
              <w:rPr>
                <w:bCs/>
                <w:sz w:val="18"/>
              </w:rPr>
              <w:t>situations</w:t>
            </w:r>
            <w:proofErr w:type="gramEnd"/>
            <w:r w:rsidRPr="0010487E">
              <w:rPr>
                <w:bCs/>
                <w:sz w:val="18"/>
              </w:rPr>
              <w:t xml:space="preserve"> and changes</w:t>
            </w:r>
          </w:p>
          <w:p w14:paraId="22EF6910" w14:textId="77777777" w:rsidR="00504028" w:rsidRPr="0010487E" w:rsidRDefault="00504028" w:rsidP="00504028">
            <w:pPr>
              <w:pStyle w:val="TableParagraph"/>
              <w:spacing w:line="219" w:lineRule="exact"/>
              <w:ind w:left="111"/>
              <w:rPr>
                <w:bCs/>
                <w:sz w:val="18"/>
              </w:rPr>
            </w:pPr>
          </w:p>
          <w:p w14:paraId="1D566DF1" w14:textId="559E4388" w:rsidR="004410FC" w:rsidRDefault="00504028" w:rsidP="00504028">
            <w:pPr>
              <w:pStyle w:val="TableParagraph"/>
              <w:spacing w:before="39"/>
              <w:ind w:left="110"/>
              <w:rPr>
                <w:b/>
                <w:sz w:val="18"/>
              </w:rPr>
            </w:pPr>
            <w:r w:rsidRPr="0010487E">
              <w:rPr>
                <w:bCs/>
                <w:sz w:val="18"/>
              </w:rPr>
              <w:t xml:space="preserve">Identify some of the results from these events, </w:t>
            </w:r>
            <w:proofErr w:type="gramStart"/>
            <w:r w:rsidRPr="0010487E">
              <w:rPr>
                <w:bCs/>
                <w:sz w:val="18"/>
              </w:rPr>
              <w:t>situations</w:t>
            </w:r>
            <w:proofErr w:type="gramEnd"/>
            <w:r w:rsidRPr="0010487E">
              <w:rPr>
                <w:bCs/>
                <w:sz w:val="18"/>
              </w:rPr>
              <w:t xml:space="preserve"> or changes</w:t>
            </w:r>
          </w:p>
        </w:tc>
        <w:tc>
          <w:tcPr>
            <w:tcW w:w="667" w:type="pct"/>
            <w:tcBorders>
              <w:top w:val="single" w:sz="4" w:space="0" w:color="auto"/>
              <w:left w:val="single" w:sz="4" w:space="0" w:color="auto"/>
              <w:bottom w:val="single" w:sz="4" w:space="0" w:color="auto"/>
              <w:right w:val="single" w:sz="4" w:space="0" w:color="auto"/>
            </w:tcBorders>
          </w:tcPr>
          <w:p w14:paraId="2D2E3020" w14:textId="77777777" w:rsidR="00050BA9" w:rsidRPr="008F28EF" w:rsidRDefault="00050BA9" w:rsidP="00050BA9">
            <w:pPr>
              <w:pStyle w:val="TableParagraph"/>
              <w:ind w:left="114" w:right="151"/>
              <w:rPr>
                <w:bCs/>
                <w:sz w:val="18"/>
              </w:rPr>
            </w:pPr>
            <w:r w:rsidRPr="008F28EF">
              <w:rPr>
                <w:bCs/>
                <w:sz w:val="18"/>
              </w:rPr>
              <w:t xml:space="preserve">Begin to offer explanations about why people in the past acted as they did. </w:t>
            </w:r>
          </w:p>
          <w:p w14:paraId="5FF90AD3" w14:textId="77777777" w:rsidR="00050BA9" w:rsidRPr="008F28EF" w:rsidRDefault="00050BA9" w:rsidP="00050BA9">
            <w:pPr>
              <w:pStyle w:val="TableParagraph"/>
              <w:ind w:left="114" w:right="151"/>
              <w:rPr>
                <w:bCs/>
                <w:sz w:val="18"/>
              </w:rPr>
            </w:pPr>
          </w:p>
          <w:p w14:paraId="17C483CE" w14:textId="70211A44" w:rsidR="004410FC" w:rsidRDefault="00050BA9" w:rsidP="00050BA9">
            <w:pPr>
              <w:pStyle w:val="TableParagraph"/>
              <w:spacing w:before="1"/>
              <w:ind w:left="114"/>
              <w:rPr>
                <w:b/>
                <w:sz w:val="18"/>
              </w:rPr>
            </w:pPr>
            <w:r w:rsidRPr="008F28EF">
              <w:rPr>
                <w:bCs/>
                <w:sz w:val="18"/>
              </w:rPr>
              <w:t>Draw out conclusions based on different sources.</w:t>
            </w:r>
          </w:p>
        </w:tc>
        <w:tc>
          <w:tcPr>
            <w:tcW w:w="564" w:type="pct"/>
            <w:tcBorders>
              <w:top w:val="single" w:sz="4" w:space="0" w:color="auto"/>
              <w:left w:val="single" w:sz="4" w:space="0" w:color="auto"/>
              <w:bottom w:val="single" w:sz="4" w:space="0" w:color="auto"/>
              <w:right w:val="single" w:sz="4" w:space="0" w:color="auto"/>
            </w:tcBorders>
          </w:tcPr>
          <w:p w14:paraId="325C08D1" w14:textId="77777777" w:rsidR="00050BA9" w:rsidRPr="008F28EF" w:rsidRDefault="00050BA9" w:rsidP="00050BA9">
            <w:pPr>
              <w:pStyle w:val="TableParagraph"/>
              <w:ind w:left="114" w:right="151"/>
              <w:rPr>
                <w:bCs/>
                <w:sz w:val="18"/>
              </w:rPr>
            </w:pPr>
            <w:r w:rsidRPr="008F28EF">
              <w:rPr>
                <w:bCs/>
                <w:sz w:val="18"/>
              </w:rPr>
              <w:t xml:space="preserve">Begin to offer explanations about why people in the past acted as they did. </w:t>
            </w:r>
          </w:p>
          <w:p w14:paraId="0FCB115F" w14:textId="77777777" w:rsidR="00050BA9" w:rsidRPr="008F28EF" w:rsidRDefault="00050BA9" w:rsidP="00050BA9">
            <w:pPr>
              <w:pStyle w:val="TableParagraph"/>
              <w:ind w:left="114" w:right="151"/>
              <w:rPr>
                <w:bCs/>
                <w:sz w:val="18"/>
              </w:rPr>
            </w:pPr>
          </w:p>
          <w:p w14:paraId="690133B9" w14:textId="7C661C03" w:rsidR="004410FC" w:rsidRDefault="00050BA9" w:rsidP="00050BA9">
            <w:pPr>
              <w:pStyle w:val="TableParagraph"/>
              <w:spacing w:before="1"/>
              <w:ind w:left="114"/>
              <w:rPr>
                <w:b/>
                <w:sz w:val="18"/>
              </w:rPr>
            </w:pPr>
            <w:r w:rsidRPr="008F28EF">
              <w:rPr>
                <w:bCs/>
                <w:sz w:val="18"/>
              </w:rPr>
              <w:t>Draw out conclusions based on different sources.</w:t>
            </w:r>
          </w:p>
        </w:tc>
      </w:tr>
    </w:tbl>
    <w:tbl>
      <w:tblPr>
        <w:tblpPr w:leftFromText="180" w:rightFromText="180" w:vertAnchor="text" w:horzAnchor="page" w:tblpX="614" w:tblpY="358"/>
        <w:tblW w:w="612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0"/>
        <w:gridCol w:w="4801"/>
        <w:gridCol w:w="1831"/>
        <w:gridCol w:w="3000"/>
      </w:tblGrid>
      <w:tr w:rsidR="00B616E1" w14:paraId="22EF543C" w14:textId="77777777" w:rsidTr="00384084">
        <w:trPr>
          <w:trHeight w:val="266"/>
        </w:trPr>
        <w:tc>
          <w:tcPr>
            <w:tcW w:w="643" w:type="pct"/>
            <w:vMerge w:val="restart"/>
            <w:shd w:val="clear" w:color="auto" w:fill="F1F1F1"/>
          </w:tcPr>
          <w:p w14:paraId="26076839" w14:textId="15BEFB54" w:rsidR="00B616E1" w:rsidRPr="00384084" w:rsidRDefault="00B616E1" w:rsidP="00384084">
            <w:pPr>
              <w:rPr>
                <w:b/>
                <w:bCs/>
              </w:rPr>
            </w:pPr>
            <w:r w:rsidRPr="00384084">
              <w:rPr>
                <w:b/>
                <w:bCs/>
                <w:spacing w:val="-2"/>
              </w:rPr>
              <w:t xml:space="preserve">Experience </w:t>
            </w:r>
            <w:r w:rsidRPr="00384084">
              <w:rPr>
                <w:b/>
                <w:bCs/>
              </w:rPr>
              <w:t>of</w:t>
            </w:r>
            <w:r w:rsidR="00E32CB9" w:rsidRPr="00384084">
              <w:rPr>
                <w:b/>
                <w:bCs/>
              </w:rPr>
              <w:t xml:space="preserve"> </w:t>
            </w:r>
            <w:r w:rsidRPr="00384084">
              <w:rPr>
                <w:b/>
                <w:bCs/>
              </w:rPr>
              <w:t>people in the</w:t>
            </w:r>
            <w:r w:rsidRPr="00384084">
              <w:rPr>
                <w:b/>
                <w:bCs/>
                <w:spacing w:val="-1"/>
              </w:rPr>
              <w:t xml:space="preserve"> </w:t>
            </w:r>
            <w:r w:rsidRPr="00384084">
              <w:rPr>
                <w:b/>
                <w:bCs/>
              </w:rPr>
              <w:t>past</w:t>
            </w:r>
            <w:r w:rsidR="00384084">
              <w:rPr>
                <w:b/>
                <w:bCs/>
              </w:rPr>
              <w:t xml:space="preserve"> (KS2 topics) </w:t>
            </w:r>
          </w:p>
          <w:p w14:paraId="05362462" w14:textId="77777777" w:rsidR="00B616E1" w:rsidRDefault="00B616E1" w:rsidP="00B616E1">
            <w:pPr>
              <w:pStyle w:val="TableParagraph"/>
              <w:spacing w:before="2"/>
              <w:rPr>
                <w:rFonts w:ascii="Times New Roman"/>
                <w:sz w:val="23"/>
              </w:rPr>
            </w:pPr>
          </w:p>
          <w:p w14:paraId="091E76A2" w14:textId="77777777" w:rsidR="00B616E1" w:rsidRPr="00384084" w:rsidRDefault="00B616E1" w:rsidP="00384084">
            <w:pPr>
              <w:pStyle w:val="NoSpacing"/>
              <w:rPr>
                <w:b/>
                <w:bCs/>
              </w:rPr>
            </w:pPr>
            <w:r w:rsidRPr="00384084">
              <w:rPr>
                <w:b/>
                <w:bCs/>
                <w:spacing w:val="-6"/>
              </w:rPr>
              <w:t xml:space="preserve">To </w:t>
            </w:r>
            <w:r w:rsidRPr="00384084">
              <w:rPr>
                <w:b/>
                <w:bCs/>
                <w:spacing w:val="-2"/>
              </w:rPr>
              <w:t xml:space="preserve">understand </w:t>
            </w:r>
            <w:r w:rsidRPr="00384084">
              <w:rPr>
                <w:b/>
                <w:bCs/>
              </w:rPr>
              <w:t xml:space="preserve">the key </w:t>
            </w:r>
            <w:r w:rsidRPr="00384084">
              <w:rPr>
                <w:b/>
                <w:bCs/>
                <w:spacing w:val="-2"/>
              </w:rPr>
              <w:t xml:space="preserve">experiences </w:t>
            </w:r>
            <w:r w:rsidRPr="00384084">
              <w:rPr>
                <w:b/>
                <w:bCs/>
              </w:rPr>
              <w:t xml:space="preserve">of men, </w:t>
            </w:r>
            <w:proofErr w:type="gramStart"/>
            <w:r w:rsidRPr="00384084">
              <w:rPr>
                <w:b/>
                <w:bCs/>
              </w:rPr>
              <w:t>women</w:t>
            </w:r>
            <w:proofErr w:type="gramEnd"/>
            <w:r w:rsidRPr="00384084">
              <w:rPr>
                <w:b/>
                <w:bCs/>
                <w:spacing w:val="-13"/>
              </w:rPr>
              <w:t xml:space="preserve"> </w:t>
            </w:r>
            <w:r w:rsidRPr="00384084">
              <w:rPr>
                <w:b/>
                <w:bCs/>
              </w:rPr>
              <w:t>and children in all periods of study</w:t>
            </w:r>
          </w:p>
        </w:tc>
        <w:tc>
          <w:tcPr>
            <w:tcW w:w="4357" w:type="pct"/>
            <w:gridSpan w:val="3"/>
          </w:tcPr>
          <w:p w14:paraId="70B9CCB6" w14:textId="77777777" w:rsidR="00B616E1" w:rsidRDefault="00B616E1" w:rsidP="00B616E1">
            <w:pPr>
              <w:pStyle w:val="TableParagraph"/>
              <w:spacing w:before="37" w:line="209" w:lineRule="exact"/>
              <w:ind w:left="3184" w:right="3172"/>
              <w:jc w:val="center"/>
              <w:rPr>
                <w:sz w:val="18"/>
              </w:rPr>
            </w:pPr>
            <w:r>
              <w:rPr>
                <w:sz w:val="18"/>
              </w:rPr>
              <w:t>Key</w:t>
            </w:r>
            <w:r>
              <w:rPr>
                <w:spacing w:val="-3"/>
                <w:sz w:val="18"/>
              </w:rPr>
              <w:t xml:space="preserve"> </w:t>
            </w:r>
            <w:r>
              <w:rPr>
                <w:sz w:val="18"/>
              </w:rPr>
              <w:t>features</w:t>
            </w:r>
            <w:r>
              <w:rPr>
                <w:spacing w:val="-3"/>
                <w:sz w:val="18"/>
              </w:rPr>
              <w:t xml:space="preserve"> </w:t>
            </w:r>
            <w:r>
              <w:rPr>
                <w:sz w:val="18"/>
              </w:rPr>
              <w:t>of</w:t>
            </w:r>
            <w:r>
              <w:rPr>
                <w:spacing w:val="-4"/>
                <w:sz w:val="18"/>
              </w:rPr>
              <w:t xml:space="preserve"> </w:t>
            </w:r>
            <w:r>
              <w:rPr>
                <w:sz w:val="18"/>
              </w:rPr>
              <w:t>past</w:t>
            </w:r>
            <w:r>
              <w:rPr>
                <w:spacing w:val="-2"/>
                <w:sz w:val="18"/>
              </w:rPr>
              <w:t xml:space="preserve"> societies</w:t>
            </w:r>
          </w:p>
        </w:tc>
      </w:tr>
      <w:tr w:rsidR="00384084" w14:paraId="439DB626" w14:textId="77777777" w:rsidTr="00384084">
        <w:trPr>
          <w:trHeight w:val="3118"/>
        </w:trPr>
        <w:tc>
          <w:tcPr>
            <w:tcW w:w="643" w:type="pct"/>
            <w:vMerge/>
            <w:tcBorders>
              <w:top w:val="nil"/>
            </w:tcBorders>
            <w:shd w:val="clear" w:color="auto" w:fill="F1F1F1"/>
          </w:tcPr>
          <w:p w14:paraId="527F4DD9" w14:textId="77777777" w:rsidR="00384084" w:rsidRDefault="00384084" w:rsidP="00B616E1">
            <w:pPr>
              <w:rPr>
                <w:sz w:val="2"/>
                <w:szCs w:val="2"/>
              </w:rPr>
            </w:pPr>
          </w:p>
        </w:tc>
        <w:tc>
          <w:tcPr>
            <w:tcW w:w="2172" w:type="pct"/>
          </w:tcPr>
          <w:p w14:paraId="1AE70168" w14:textId="77777777" w:rsidR="00384084" w:rsidRDefault="00384084" w:rsidP="00B616E1">
            <w:pPr>
              <w:pStyle w:val="TableParagraph"/>
              <w:spacing w:before="40"/>
              <w:ind w:left="111"/>
              <w:rPr>
                <w:b/>
                <w:sz w:val="18"/>
              </w:rPr>
            </w:pPr>
            <w:r>
              <w:rPr>
                <w:b/>
                <w:sz w:val="18"/>
              </w:rPr>
              <w:t>Stone</w:t>
            </w:r>
            <w:r>
              <w:rPr>
                <w:b/>
                <w:spacing w:val="-2"/>
                <w:sz w:val="18"/>
              </w:rPr>
              <w:t xml:space="preserve"> </w:t>
            </w:r>
            <w:r>
              <w:rPr>
                <w:b/>
                <w:sz w:val="18"/>
              </w:rPr>
              <w:t>Age</w:t>
            </w:r>
            <w:r>
              <w:rPr>
                <w:b/>
                <w:spacing w:val="-2"/>
                <w:sz w:val="18"/>
              </w:rPr>
              <w:t xml:space="preserve"> </w:t>
            </w:r>
            <w:r>
              <w:rPr>
                <w:b/>
                <w:sz w:val="18"/>
              </w:rPr>
              <w:t>to</w:t>
            </w:r>
            <w:r>
              <w:rPr>
                <w:b/>
                <w:spacing w:val="-2"/>
                <w:sz w:val="18"/>
              </w:rPr>
              <w:t xml:space="preserve"> </w:t>
            </w:r>
            <w:r>
              <w:rPr>
                <w:b/>
                <w:sz w:val="18"/>
              </w:rPr>
              <w:t>Iron</w:t>
            </w:r>
            <w:r>
              <w:rPr>
                <w:b/>
                <w:spacing w:val="-2"/>
                <w:sz w:val="18"/>
              </w:rPr>
              <w:t xml:space="preserve"> </w:t>
            </w:r>
            <w:r>
              <w:rPr>
                <w:b/>
                <w:spacing w:val="-5"/>
                <w:sz w:val="18"/>
              </w:rPr>
              <w:t>Age</w:t>
            </w:r>
          </w:p>
          <w:p w14:paraId="2B2DB7DE" w14:textId="77777777" w:rsidR="00384084" w:rsidRDefault="00384084" w:rsidP="00B616E1">
            <w:pPr>
              <w:pStyle w:val="TableParagraph"/>
              <w:numPr>
                <w:ilvl w:val="0"/>
                <w:numId w:val="22"/>
              </w:numPr>
              <w:tabs>
                <w:tab w:val="left" w:pos="311"/>
              </w:tabs>
              <w:spacing w:before="23" w:line="235" w:lineRule="auto"/>
              <w:ind w:right="872"/>
              <w:rPr>
                <w:sz w:val="18"/>
              </w:rPr>
            </w:pPr>
            <w:r>
              <w:rPr>
                <w:sz w:val="18"/>
              </w:rPr>
              <w:t>Link</w:t>
            </w:r>
            <w:r>
              <w:rPr>
                <w:spacing w:val="-9"/>
                <w:sz w:val="18"/>
              </w:rPr>
              <w:t xml:space="preserve"> </w:t>
            </w:r>
            <w:r>
              <w:rPr>
                <w:sz w:val="18"/>
              </w:rPr>
              <w:t>to</w:t>
            </w:r>
            <w:r>
              <w:rPr>
                <w:spacing w:val="-9"/>
                <w:sz w:val="18"/>
              </w:rPr>
              <w:t xml:space="preserve"> </w:t>
            </w:r>
            <w:r>
              <w:rPr>
                <w:sz w:val="18"/>
              </w:rPr>
              <w:t>local</w:t>
            </w:r>
            <w:r>
              <w:rPr>
                <w:spacing w:val="-9"/>
                <w:sz w:val="18"/>
              </w:rPr>
              <w:t xml:space="preserve"> </w:t>
            </w:r>
            <w:r>
              <w:rPr>
                <w:sz w:val="18"/>
              </w:rPr>
              <w:t>history</w:t>
            </w:r>
            <w:r>
              <w:rPr>
                <w:spacing w:val="-9"/>
                <w:sz w:val="18"/>
              </w:rPr>
              <w:t xml:space="preserve"> </w:t>
            </w:r>
            <w:r>
              <w:rPr>
                <w:sz w:val="18"/>
              </w:rPr>
              <w:t xml:space="preserve">if </w:t>
            </w:r>
            <w:r>
              <w:rPr>
                <w:spacing w:val="-2"/>
                <w:sz w:val="18"/>
              </w:rPr>
              <w:t>appropriate</w:t>
            </w:r>
          </w:p>
          <w:p w14:paraId="13F38543" w14:textId="77777777" w:rsidR="00384084" w:rsidRDefault="00384084" w:rsidP="00B616E1">
            <w:pPr>
              <w:pStyle w:val="TableParagraph"/>
              <w:numPr>
                <w:ilvl w:val="0"/>
                <w:numId w:val="22"/>
              </w:numPr>
              <w:tabs>
                <w:tab w:val="left" w:pos="311"/>
              </w:tabs>
              <w:spacing w:before="44"/>
              <w:rPr>
                <w:sz w:val="18"/>
              </w:rPr>
            </w:pPr>
            <w:r>
              <w:rPr>
                <w:sz w:val="18"/>
              </w:rPr>
              <w:t>Where</w:t>
            </w:r>
            <w:r>
              <w:rPr>
                <w:spacing w:val="-6"/>
                <w:sz w:val="18"/>
              </w:rPr>
              <w:t xml:space="preserve"> </w:t>
            </w:r>
            <w:r>
              <w:rPr>
                <w:sz w:val="18"/>
              </w:rPr>
              <w:t>people</w:t>
            </w:r>
            <w:r>
              <w:rPr>
                <w:spacing w:val="-3"/>
                <w:sz w:val="18"/>
              </w:rPr>
              <w:t xml:space="preserve"> </w:t>
            </w:r>
            <w:r>
              <w:rPr>
                <w:sz w:val="18"/>
              </w:rPr>
              <w:t>originated</w:t>
            </w:r>
            <w:r>
              <w:rPr>
                <w:spacing w:val="-2"/>
                <w:sz w:val="18"/>
              </w:rPr>
              <w:t xml:space="preserve"> </w:t>
            </w:r>
            <w:r>
              <w:rPr>
                <w:spacing w:val="-4"/>
                <w:sz w:val="18"/>
              </w:rPr>
              <w:t>from</w:t>
            </w:r>
          </w:p>
          <w:p w14:paraId="004C0501" w14:textId="77777777" w:rsidR="00384084" w:rsidRDefault="00384084" w:rsidP="00B616E1">
            <w:pPr>
              <w:pStyle w:val="TableParagraph"/>
              <w:numPr>
                <w:ilvl w:val="0"/>
                <w:numId w:val="22"/>
              </w:numPr>
              <w:tabs>
                <w:tab w:val="left" w:pos="311"/>
              </w:tabs>
              <w:spacing w:before="1"/>
              <w:ind w:right="189"/>
              <w:rPr>
                <w:sz w:val="18"/>
              </w:rPr>
            </w:pPr>
            <w:r>
              <w:rPr>
                <w:sz w:val="18"/>
              </w:rPr>
              <w:t>Change</w:t>
            </w:r>
            <w:r>
              <w:rPr>
                <w:spacing w:val="-11"/>
                <w:sz w:val="18"/>
              </w:rPr>
              <w:t xml:space="preserve"> </w:t>
            </w:r>
            <w:r>
              <w:rPr>
                <w:sz w:val="18"/>
              </w:rPr>
              <w:t>from</w:t>
            </w:r>
            <w:r>
              <w:rPr>
                <w:spacing w:val="-10"/>
                <w:sz w:val="18"/>
              </w:rPr>
              <w:t xml:space="preserve"> </w:t>
            </w:r>
            <w:r>
              <w:rPr>
                <w:sz w:val="18"/>
              </w:rPr>
              <w:t>hunter-gatherers to farmers</w:t>
            </w:r>
          </w:p>
          <w:p w14:paraId="7F68AA89" w14:textId="77777777" w:rsidR="00384084" w:rsidRDefault="00384084" w:rsidP="00B616E1">
            <w:pPr>
              <w:pStyle w:val="TableParagraph"/>
              <w:numPr>
                <w:ilvl w:val="0"/>
                <w:numId w:val="22"/>
              </w:numPr>
              <w:tabs>
                <w:tab w:val="left" w:pos="311"/>
              </w:tabs>
              <w:spacing w:before="36"/>
              <w:rPr>
                <w:sz w:val="18"/>
              </w:rPr>
            </w:pPr>
            <w:r>
              <w:rPr>
                <w:sz w:val="18"/>
              </w:rPr>
              <w:t>Houses</w:t>
            </w:r>
            <w:r>
              <w:rPr>
                <w:spacing w:val="-3"/>
                <w:sz w:val="18"/>
              </w:rPr>
              <w:t xml:space="preserve"> </w:t>
            </w:r>
            <w:r>
              <w:rPr>
                <w:sz w:val="18"/>
              </w:rPr>
              <w:t>and</w:t>
            </w:r>
            <w:r>
              <w:rPr>
                <w:spacing w:val="-3"/>
                <w:sz w:val="18"/>
              </w:rPr>
              <w:t xml:space="preserve"> </w:t>
            </w:r>
            <w:r>
              <w:rPr>
                <w:spacing w:val="-2"/>
                <w:sz w:val="18"/>
              </w:rPr>
              <w:t>communities</w:t>
            </w:r>
          </w:p>
          <w:p w14:paraId="6D634C4B" w14:textId="77777777" w:rsidR="00384084" w:rsidRDefault="00384084" w:rsidP="00B616E1">
            <w:pPr>
              <w:pStyle w:val="TableParagraph"/>
              <w:numPr>
                <w:ilvl w:val="0"/>
                <w:numId w:val="22"/>
              </w:numPr>
              <w:tabs>
                <w:tab w:val="left" w:pos="311"/>
              </w:tabs>
              <w:spacing w:before="1"/>
              <w:ind w:right="208"/>
              <w:rPr>
                <w:sz w:val="18"/>
              </w:rPr>
            </w:pPr>
            <w:r>
              <w:rPr>
                <w:sz w:val="18"/>
              </w:rPr>
              <w:t>Isolated communities living a nomadic</w:t>
            </w:r>
            <w:r>
              <w:rPr>
                <w:spacing w:val="-11"/>
                <w:sz w:val="18"/>
              </w:rPr>
              <w:t xml:space="preserve"> </w:t>
            </w:r>
            <w:r>
              <w:rPr>
                <w:sz w:val="18"/>
              </w:rPr>
              <w:t>existence</w:t>
            </w:r>
            <w:r>
              <w:rPr>
                <w:spacing w:val="-10"/>
                <w:sz w:val="18"/>
              </w:rPr>
              <w:t xml:space="preserve"> </w:t>
            </w:r>
            <w:r>
              <w:rPr>
                <w:sz w:val="18"/>
              </w:rPr>
              <w:t>changed</w:t>
            </w:r>
            <w:r>
              <w:rPr>
                <w:spacing w:val="-10"/>
                <w:sz w:val="18"/>
              </w:rPr>
              <w:t xml:space="preserve"> </w:t>
            </w:r>
            <w:r>
              <w:rPr>
                <w:sz w:val="18"/>
              </w:rPr>
              <w:t xml:space="preserve">to </w:t>
            </w:r>
            <w:r>
              <w:rPr>
                <w:spacing w:val="-2"/>
                <w:sz w:val="18"/>
              </w:rPr>
              <w:t>settling.</w:t>
            </w:r>
          </w:p>
          <w:p w14:paraId="1572D182" w14:textId="77777777" w:rsidR="00384084" w:rsidRDefault="00384084" w:rsidP="00B616E1">
            <w:pPr>
              <w:pStyle w:val="TableParagraph"/>
              <w:numPr>
                <w:ilvl w:val="0"/>
                <w:numId w:val="22"/>
              </w:numPr>
              <w:tabs>
                <w:tab w:val="left" w:pos="311"/>
              </w:tabs>
              <w:spacing w:before="37"/>
              <w:ind w:right="241"/>
              <w:rPr>
                <w:sz w:val="18"/>
              </w:rPr>
            </w:pPr>
            <w:r>
              <w:rPr>
                <w:sz w:val="18"/>
              </w:rPr>
              <w:t>Metal</w:t>
            </w:r>
            <w:r>
              <w:rPr>
                <w:spacing w:val="-8"/>
                <w:sz w:val="18"/>
              </w:rPr>
              <w:t xml:space="preserve"> </w:t>
            </w:r>
            <w:r>
              <w:rPr>
                <w:sz w:val="18"/>
              </w:rPr>
              <w:t>was</w:t>
            </w:r>
            <w:r>
              <w:rPr>
                <w:spacing w:val="-8"/>
                <w:sz w:val="18"/>
              </w:rPr>
              <w:t xml:space="preserve"> </w:t>
            </w:r>
            <w:r>
              <w:rPr>
                <w:sz w:val="18"/>
              </w:rPr>
              <w:t>discovered</w:t>
            </w:r>
            <w:r>
              <w:rPr>
                <w:spacing w:val="-7"/>
                <w:sz w:val="18"/>
              </w:rPr>
              <w:t xml:space="preserve"> </w:t>
            </w:r>
            <w:r>
              <w:rPr>
                <w:sz w:val="18"/>
              </w:rPr>
              <w:t>–</w:t>
            </w:r>
            <w:r>
              <w:rPr>
                <w:spacing w:val="-8"/>
                <w:sz w:val="18"/>
              </w:rPr>
              <w:t xml:space="preserve"> </w:t>
            </w:r>
            <w:r>
              <w:rPr>
                <w:sz w:val="18"/>
              </w:rPr>
              <w:t>led</w:t>
            </w:r>
            <w:r>
              <w:rPr>
                <w:spacing w:val="-8"/>
                <w:sz w:val="18"/>
              </w:rPr>
              <w:t xml:space="preserve"> </w:t>
            </w:r>
            <w:r>
              <w:rPr>
                <w:sz w:val="18"/>
              </w:rPr>
              <w:t>to developments in technology.</w:t>
            </w:r>
          </w:p>
          <w:p w14:paraId="70DC303B" w14:textId="77777777" w:rsidR="00384084" w:rsidRDefault="00384084" w:rsidP="00B616E1">
            <w:pPr>
              <w:pStyle w:val="TableParagraph"/>
              <w:numPr>
                <w:ilvl w:val="0"/>
                <w:numId w:val="22"/>
              </w:numPr>
              <w:tabs>
                <w:tab w:val="left" w:pos="311"/>
              </w:tabs>
              <w:spacing w:before="38" w:line="219" w:lineRule="exact"/>
              <w:rPr>
                <w:sz w:val="18"/>
              </w:rPr>
            </w:pPr>
            <w:r>
              <w:rPr>
                <w:sz w:val="18"/>
              </w:rPr>
              <w:t>Importance</w:t>
            </w:r>
            <w:r>
              <w:rPr>
                <w:spacing w:val="-2"/>
                <w:sz w:val="18"/>
              </w:rPr>
              <w:t xml:space="preserve"> </w:t>
            </w:r>
            <w:r>
              <w:rPr>
                <w:sz w:val="18"/>
              </w:rPr>
              <w:t>of</w:t>
            </w:r>
            <w:r>
              <w:rPr>
                <w:spacing w:val="-1"/>
                <w:sz w:val="18"/>
              </w:rPr>
              <w:t xml:space="preserve"> </w:t>
            </w:r>
            <w:r>
              <w:rPr>
                <w:spacing w:val="-2"/>
                <w:sz w:val="18"/>
              </w:rPr>
              <w:t>archaeology</w:t>
            </w:r>
          </w:p>
          <w:p w14:paraId="4A3336A0" w14:textId="77777777" w:rsidR="00384084" w:rsidRDefault="00384084" w:rsidP="00B616E1">
            <w:pPr>
              <w:pStyle w:val="TableParagraph"/>
              <w:numPr>
                <w:ilvl w:val="0"/>
                <w:numId w:val="22"/>
              </w:numPr>
              <w:tabs>
                <w:tab w:val="left" w:pos="311"/>
              </w:tabs>
              <w:ind w:right="194"/>
              <w:rPr>
                <w:sz w:val="18"/>
              </w:rPr>
            </w:pPr>
            <w:r>
              <w:rPr>
                <w:sz w:val="18"/>
              </w:rPr>
              <w:t>Compare</w:t>
            </w:r>
            <w:r>
              <w:rPr>
                <w:spacing w:val="-10"/>
                <w:sz w:val="18"/>
              </w:rPr>
              <w:t xml:space="preserve"> </w:t>
            </w:r>
            <w:r>
              <w:rPr>
                <w:sz w:val="18"/>
              </w:rPr>
              <w:t>to</w:t>
            </w:r>
            <w:r>
              <w:rPr>
                <w:spacing w:val="-8"/>
                <w:sz w:val="18"/>
              </w:rPr>
              <w:t xml:space="preserve"> </w:t>
            </w:r>
            <w:r>
              <w:rPr>
                <w:sz w:val="18"/>
              </w:rPr>
              <w:t>Ancient</w:t>
            </w:r>
            <w:r>
              <w:rPr>
                <w:spacing w:val="-8"/>
                <w:sz w:val="18"/>
              </w:rPr>
              <w:t xml:space="preserve"> </w:t>
            </w:r>
            <w:r>
              <w:rPr>
                <w:sz w:val="18"/>
              </w:rPr>
              <w:t>Egypt</w:t>
            </w:r>
            <w:r>
              <w:rPr>
                <w:spacing w:val="-8"/>
                <w:sz w:val="18"/>
              </w:rPr>
              <w:t xml:space="preserve"> </w:t>
            </w:r>
            <w:r>
              <w:rPr>
                <w:sz w:val="18"/>
              </w:rPr>
              <w:t xml:space="preserve">and other civilizations from same </w:t>
            </w:r>
            <w:proofErr w:type="gramStart"/>
            <w:r>
              <w:rPr>
                <w:sz w:val="18"/>
              </w:rPr>
              <w:t>time</w:t>
            </w:r>
            <w:r>
              <w:rPr>
                <w:spacing w:val="-2"/>
                <w:sz w:val="18"/>
              </w:rPr>
              <w:t xml:space="preserve"> </w:t>
            </w:r>
            <w:r>
              <w:rPr>
                <w:sz w:val="18"/>
              </w:rPr>
              <w:t>period</w:t>
            </w:r>
            <w:proofErr w:type="gramEnd"/>
            <w:r>
              <w:rPr>
                <w:sz w:val="18"/>
              </w:rPr>
              <w:t>.</w:t>
            </w:r>
          </w:p>
          <w:p w14:paraId="29C3873F" w14:textId="77777777" w:rsidR="00384084" w:rsidRDefault="00384084" w:rsidP="00B616E1">
            <w:pPr>
              <w:pStyle w:val="TableParagraph"/>
              <w:spacing w:before="37"/>
              <w:ind w:left="111" w:right="151"/>
              <w:rPr>
                <w:sz w:val="18"/>
              </w:rPr>
            </w:pPr>
            <w:r>
              <w:rPr>
                <w:sz w:val="18"/>
              </w:rPr>
              <w:t>Belief</w:t>
            </w:r>
            <w:r>
              <w:rPr>
                <w:spacing w:val="-8"/>
                <w:sz w:val="18"/>
              </w:rPr>
              <w:t xml:space="preserve"> </w:t>
            </w:r>
            <w:r>
              <w:rPr>
                <w:sz w:val="18"/>
              </w:rPr>
              <w:t>systems</w:t>
            </w:r>
            <w:r>
              <w:rPr>
                <w:spacing w:val="-8"/>
                <w:sz w:val="18"/>
              </w:rPr>
              <w:t xml:space="preserve"> </w:t>
            </w:r>
            <w:r>
              <w:rPr>
                <w:sz w:val="18"/>
              </w:rPr>
              <w:t>in</w:t>
            </w:r>
            <w:r>
              <w:rPr>
                <w:spacing w:val="-8"/>
                <w:sz w:val="18"/>
              </w:rPr>
              <w:t xml:space="preserve"> </w:t>
            </w:r>
            <w:r>
              <w:rPr>
                <w:sz w:val="18"/>
              </w:rPr>
              <w:t>place</w:t>
            </w:r>
            <w:r>
              <w:rPr>
                <w:spacing w:val="-7"/>
                <w:sz w:val="18"/>
              </w:rPr>
              <w:t xml:space="preserve"> </w:t>
            </w:r>
            <w:r>
              <w:rPr>
                <w:sz w:val="18"/>
              </w:rPr>
              <w:t>–</w:t>
            </w:r>
            <w:r>
              <w:rPr>
                <w:spacing w:val="-6"/>
                <w:sz w:val="18"/>
              </w:rPr>
              <w:t xml:space="preserve"> </w:t>
            </w:r>
            <w:r>
              <w:rPr>
                <w:sz w:val="18"/>
              </w:rPr>
              <w:t>burials and</w:t>
            </w:r>
            <w:r>
              <w:rPr>
                <w:spacing w:val="-2"/>
                <w:sz w:val="18"/>
              </w:rPr>
              <w:t xml:space="preserve"> </w:t>
            </w:r>
            <w:r>
              <w:rPr>
                <w:sz w:val="18"/>
              </w:rPr>
              <w:t>ceremony</w:t>
            </w:r>
          </w:p>
          <w:p w14:paraId="4D283DAC" w14:textId="77777777" w:rsidR="00384084" w:rsidRDefault="00384084" w:rsidP="00B616E1">
            <w:pPr>
              <w:pStyle w:val="TableParagraph"/>
              <w:spacing w:before="1"/>
              <w:rPr>
                <w:rFonts w:ascii="Times New Roman"/>
                <w:sz w:val="19"/>
              </w:rPr>
            </w:pPr>
          </w:p>
          <w:p w14:paraId="1BD2DBC2" w14:textId="77777777" w:rsidR="00384084" w:rsidRDefault="00384084" w:rsidP="00B616E1">
            <w:pPr>
              <w:pStyle w:val="TableParagraph"/>
              <w:spacing w:before="1"/>
              <w:ind w:left="168" w:right="151" w:hanging="58"/>
              <w:rPr>
                <w:b/>
                <w:sz w:val="18"/>
              </w:rPr>
            </w:pPr>
            <w:r>
              <w:rPr>
                <w:b/>
                <w:sz w:val="18"/>
              </w:rPr>
              <w:t>Ancient</w:t>
            </w:r>
            <w:r>
              <w:rPr>
                <w:b/>
                <w:spacing w:val="-11"/>
                <w:sz w:val="18"/>
              </w:rPr>
              <w:t xml:space="preserve"> </w:t>
            </w:r>
            <w:r>
              <w:rPr>
                <w:b/>
                <w:sz w:val="18"/>
              </w:rPr>
              <w:t>civilization</w:t>
            </w:r>
            <w:r>
              <w:rPr>
                <w:b/>
                <w:spacing w:val="-10"/>
                <w:sz w:val="18"/>
              </w:rPr>
              <w:t xml:space="preserve"> </w:t>
            </w:r>
            <w:r>
              <w:rPr>
                <w:b/>
                <w:sz w:val="18"/>
              </w:rPr>
              <w:t>-</w:t>
            </w:r>
            <w:r>
              <w:rPr>
                <w:b/>
                <w:spacing w:val="-10"/>
                <w:sz w:val="18"/>
              </w:rPr>
              <w:t xml:space="preserve"> </w:t>
            </w:r>
            <w:r>
              <w:rPr>
                <w:b/>
                <w:sz w:val="18"/>
              </w:rPr>
              <w:t xml:space="preserve">Ancient </w:t>
            </w:r>
            <w:r>
              <w:rPr>
                <w:b/>
                <w:spacing w:val="-2"/>
                <w:sz w:val="18"/>
              </w:rPr>
              <w:t>Egypt</w:t>
            </w:r>
          </w:p>
          <w:p w14:paraId="03456704" w14:textId="77777777" w:rsidR="00384084" w:rsidRDefault="00384084" w:rsidP="00B616E1">
            <w:pPr>
              <w:pStyle w:val="TableParagraph"/>
              <w:numPr>
                <w:ilvl w:val="0"/>
                <w:numId w:val="22"/>
              </w:numPr>
              <w:tabs>
                <w:tab w:val="left" w:pos="311"/>
              </w:tabs>
              <w:spacing w:before="21" w:line="219" w:lineRule="exact"/>
              <w:ind w:right="245" w:hanging="311"/>
              <w:jc w:val="right"/>
              <w:rPr>
                <w:sz w:val="18"/>
              </w:rPr>
            </w:pPr>
            <w:r>
              <w:rPr>
                <w:sz w:val="18"/>
              </w:rPr>
              <w:t>Where</w:t>
            </w:r>
            <w:r>
              <w:rPr>
                <w:spacing w:val="-3"/>
                <w:sz w:val="18"/>
              </w:rPr>
              <w:t xml:space="preserve"> </w:t>
            </w:r>
            <w:r>
              <w:rPr>
                <w:sz w:val="18"/>
              </w:rPr>
              <w:t>and</w:t>
            </w:r>
            <w:r>
              <w:rPr>
                <w:spacing w:val="-2"/>
                <w:sz w:val="18"/>
              </w:rPr>
              <w:t xml:space="preserve"> </w:t>
            </w:r>
            <w:r>
              <w:rPr>
                <w:sz w:val="18"/>
              </w:rPr>
              <w:t>when it</w:t>
            </w:r>
            <w:r>
              <w:rPr>
                <w:spacing w:val="-1"/>
                <w:sz w:val="18"/>
              </w:rPr>
              <w:t xml:space="preserve"> </w:t>
            </w:r>
            <w:r>
              <w:rPr>
                <w:spacing w:val="-2"/>
                <w:sz w:val="18"/>
              </w:rPr>
              <w:t>happened</w:t>
            </w:r>
          </w:p>
          <w:p w14:paraId="188DA726" w14:textId="77777777" w:rsidR="00384084" w:rsidRDefault="00384084" w:rsidP="00B616E1">
            <w:pPr>
              <w:pStyle w:val="TableParagraph"/>
              <w:numPr>
                <w:ilvl w:val="0"/>
                <w:numId w:val="22"/>
              </w:numPr>
              <w:tabs>
                <w:tab w:val="left" w:pos="311"/>
              </w:tabs>
              <w:spacing w:line="219" w:lineRule="exact"/>
              <w:ind w:right="172" w:hanging="311"/>
              <w:jc w:val="right"/>
              <w:rPr>
                <w:sz w:val="18"/>
              </w:rPr>
            </w:pPr>
            <w:r>
              <w:rPr>
                <w:sz w:val="18"/>
              </w:rPr>
              <w:t>Structure</w:t>
            </w:r>
            <w:r>
              <w:rPr>
                <w:spacing w:val="-4"/>
                <w:sz w:val="18"/>
              </w:rPr>
              <w:t xml:space="preserve"> </w:t>
            </w:r>
            <w:r>
              <w:rPr>
                <w:sz w:val="18"/>
              </w:rPr>
              <w:t>of</w:t>
            </w:r>
            <w:r>
              <w:rPr>
                <w:spacing w:val="-2"/>
                <w:sz w:val="18"/>
              </w:rPr>
              <w:t xml:space="preserve"> </w:t>
            </w:r>
            <w:r>
              <w:rPr>
                <w:sz w:val="18"/>
              </w:rPr>
              <w:t>power</w:t>
            </w:r>
            <w:r>
              <w:rPr>
                <w:spacing w:val="-2"/>
                <w:sz w:val="18"/>
              </w:rPr>
              <w:t xml:space="preserve"> </w:t>
            </w:r>
            <w:r>
              <w:rPr>
                <w:sz w:val="18"/>
              </w:rPr>
              <w:t>and</w:t>
            </w:r>
            <w:r>
              <w:rPr>
                <w:spacing w:val="-2"/>
                <w:sz w:val="18"/>
              </w:rPr>
              <w:t xml:space="preserve"> society</w:t>
            </w:r>
          </w:p>
          <w:p w14:paraId="0D52141C" w14:textId="77777777" w:rsidR="00384084" w:rsidRDefault="00384084" w:rsidP="00B616E1">
            <w:pPr>
              <w:pStyle w:val="TableParagraph"/>
              <w:spacing w:before="4"/>
              <w:ind w:right="241"/>
              <w:jc w:val="right"/>
              <w:rPr>
                <w:spacing w:val="-2"/>
                <w:sz w:val="18"/>
              </w:rPr>
            </w:pPr>
            <w:r>
              <w:rPr>
                <w:sz w:val="18"/>
              </w:rPr>
              <w:lastRenderedPageBreak/>
              <w:t>–</w:t>
            </w:r>
            <w:r>
              <w:rPr>
                <w:spacing w:val="-3"/>
                <w:sz w:val="18"/>
              </w:rPr>
              <w:t xml:space="preserve"> </w:t>
            </w:r>
            <w:r>
              <w:rPr>
                <w:sz w:val="18"/>
              </w:rPr>
              <w:t>kingdom,</w:t>
            </w:r>
            <w:r>
              <w:rPr>
                <w:spacing w:val="-2"/>
                <w:sz w:val="18"/>
              </w:rPr>
              <w:t xml:space="preserve"> </w:t>
            </w:r>
            <w:r>
              <w:rPr>
                <w:sz w:val="18"/>
              </w:rPr>
              <w:t>cities,</w:t>
            </w:r>
            <w:r>
              <w:rPr>
                <w:spacing w:val="-2"/>
                <w:sz w:val="18"/>
              </w:rPr>
              <w:t xml:space="preserve"> settlements</w:t>
            </w:r>
          </w:p>
          <w:p w14:paraId="20DA1C3D" w14:textId="77777777" w:rsidR="00384084" w:rsidRPr="00923D44" w:rsidRDefault="00384084" w:rsidP="00B616E1">
            <w:pPr>
              <w:pStyle w:val="TableParagraph"/>
              <w:numPr>
                <w:ilvl w:val="0"/>
                <w:numId w:val="21"/>
              </w:numPr>
              <w:tabs>
                <w:tab w:val="left" w:pos="311"/>
              </w:tabs>
              <w:spacing w:before="39" w:line="219" w:lineRule="exact"/>
              <w:rPr>
                <w:sz w:val="18"/>
              </w:rPr>
            </w:pPr>
            <w:r>
              <w:rPr>
                <w:sz w:val="18"/>
              </w:rPr>
              <w:t>Themes</w:t>
            </w:r>
            <w:r>
              <w:rPr>
                <w:spacing w:val="-1"/>
                <w:sz w:val="18"/>
              </w:rPr>
              <w:t xml:space="preserve"> </w:t>
            </w:r>
            <w:r>
              <w:rPr>
                <w:sz w:val="18"/>
              </w:rPr>
              <w:t>–</w:t>
            </w:r>
            <w:r>
              <w:rPr>
                <w:spacing w:val="-3"/>
                <w:sz w:val="18"/>
              </w:rPr>
              <w:t xml:space="preserve"> </w:t>
            </w:r>
            <w:r>
              <w:rPr>
                <w:sz w:val="18"/>
              </w:rPr>
              <w:t xml:space="preserve">everyday </w:t>
            </w:r>
            <w:r>
              <w:rPr>
                <w:spacing w:val="-2"/>
                <w:sz w:val="18"/>
              </w:rPr>
              <w:t>experience</w:t>
            </w:r>
          </w:p>
          <w:p w14:paraId="6A7A0E20" w14:textId="77777777" w:rsidR="00384084" w:rsidRPr="00923D44" w:rsidRDefault="00384084" w:rsidP="00B616E1">
            <w:pPr>
              <w:pStyle w:val="TableParagraph"/>
              <w:numPr>
                <w:ilvl w:val="0"/>
                <w:numId w:val="21"/>
              </w:numPr>
              <w:tabs>
                <w:tab w:val="left" w:pos="311"/>
              </w:tabs>
              <w:spacing w:before="39" w:line="219" w:lineRule="exact"/>
              <w:rPr>
                <w:sz w:val="18"/>
              </w:rPr>
            </w:pPr>
            <w:r>
              <w:rPr>
                <w:sz w:val="18"/>
              </w:rPr>
              <w:t>Legacy</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pacing w:val="-2"/>
                <w:sz w:val="18"/>
              </w:rPr>
              <w:t>civilizations</w:t>
            </w:r>
          </w:p>
          <w:p w14:paraId="677CC3C7" w14:textId="77777777" w:rsidR="00384084" w:rsidRDefault="00384084" w:rsidP="00B616E1">
            <w:pPr>
              <w:pStyle w:val="TableParagraph"/>
              <w:tabs>
                <w:tab w:val="left" w:pos="311"/>
              </w:tabs>
              <w:spacing w:before="39" w:line="219" w:lineRule="exact"/>
              <w:rPr>
                <w:sz w:val="18"/>
              </w:rPr>
            </w:pPr>
          </w:p>
          <w:p w14:paraId="73FA7AA4" w14:textId="77777777" w:rsidR="00384084" w:rsidRDefault="00384084" w:rsidP="00B616E1">
            <w:pPr>
              <w:pStyle w:val="TableParagraph"/>
              <w:spacing w:before="40"/>
              <w:ind w:left="110"/>
              <w:rPr>
                <w:b/>
                <w:sz w:val="18"/>
              </w:rPr>
            </w:pPr>
            <w:r>
              <w:rPr>
                <w:b/>
                <w:sz w:val="18"/>
              </w:rPr>
              <w:t>Roman</w:t>
            </w:r>
            <w:r>
              <w:rPr>
                <w:b/>
                <w:spacing w:val="-6"/>
                <w:sz w:val="18"/>
              </w:rPr>
              <w:t xml:space="preserve"> </w:t>
            </w:r>
            <w:r>
              <w:rPr>
                <w:b/>
                <w:sz w:val="18"/>
              </w:rPr>
              <w:t>invasion</w:t>
            </w:r>
            <w:r>
              <w:rPr>
                <w:b/>
                <w:spacing w:val="-3"/>
                <w:sz w:val="18"/>
              </w:rPr>
              <w:t xml:space="preserve"> </w:t>
            </w:r>
            <w:r>
              <w:rPr>
                <w:b/>
                <w:sz w:val="18"/>
              </w:rPr>
              <w:t>of</w:t>
            </w:r>
            <w:r>
              <w:rPr>
                <w:b/>
                <w:spacing w:val="-2"/>
                <w:sz w:val="18"/>
              </w:rPr>
              <w:t xml:space="preserve"> Britain</w:t>
            </w:r>
          </w:p>
          <w:p w14:paraId="6B3FC901" w14:textId="77777777" w:rsidR="00384084" w:rsidRDefault="00384084" w:rsidP="00B616E1">
            <w:pPr>
              <w:pStyle w:val="TableParagraph"/>
              <w:numPr>
                <w:ilvl w:val="0"/>
                <w:numId w:val="23"/>
              </w:numPr>
              <w:tabs>
                <w:tab w:val="left" w:pos="286"/>
              </w:tabs>
              <w:spacing w:before="20"/>
              <w:ind w:right="229"/>
              <w:rPr>
                <w:sz w:val="18"/>
              </w:rPr>
            </w:pPr>
            <w:proofErr w:type="gramStart"/>
            <w:r>
              <w:rPr>
                <w:sz w:val="18"/>
              </w:rPr>
              <w:t>Brief summary</w:t>
            </w:r>
            <w:proofErr w:type="gramEnd"/>
            <w:r>
              <w:rPr>
                <w:sz w:val="18"/>
              </w:rPr>
              <w:t xml:space="preserve"> of what the Roman</w:t>
            </w:r>
            <w:r>
              <w:rPr>
                <w:spacing w:val="-7"/>
                <w:sz w:val="18"/>
              </w:rPr>
              <w:t xml:space="preserve"> </w:t>
            </w:r>
            <w:r>
              <w:rPr>
                <w:sz w:val="18"/>
              </w:rPr>
              <w:t>Empire</w:t>
            </w:r>
            <w:r>
              <w:rPr>
                <w:spacing w:val="-8"/>
                <w:sz w:val="18"/>
              </w:rPr>
              <w:t xml:space="preserve"> </w:t>
            </w:r>
            <w:r>
              <w:rPr>
                <w:sz w:val="18"/>
              </w:rPr>
              <w:t>was</w:t>
            </w:r>
            <w:r>
              <w:rPr>
                <w:spacing w:val="-7"/>
                <w:sz w:val="18"/>
              </w:rPr>
              <w:t xml:space="preserve"> </w:t>
            </w:r>
            <w:r>
              <w:rPr>
                <w:sz w:val="18"/>
              </w:rPr>
              <w:t>and</w:t>
            </w:r>
            <w:r>
              <w:rPr>
                <w:spacing w:val="-7"/>
                <w:sz w:val="18"/>
              </w:rPr>
              <w:t xml:space="preserve"> </w:t>
            </w:r>
            <w:r>
              <w:rPr>
                <w:sz w:val="18"/>
              </w:rPr>
              <w:t>how</w:t>
            </w:r>
            <w:r>
              <w:rPr>
                <w:spacing w:val="-6"/>
                <w:sz w:val="18"/>
              </w:rPr>
              <w:t xml:space="preserve"> </w:t>
            </w:r>
            <w:r>
              <w:rPr>
                <w:sz w:val="18"/>
              </w:rPr>
              <w:t>it extended to Britain and Lincoln.</w:t>
            </w:r>
          </w:p>
          <w:p w14:paraId="090F2D11" w14:textId="77777777" w:rsidR="00384084" w:rsidRDefault="00384084" w:rsidP="00B616E1">
            <w:pPr>
              <w:pStyle w:val="TableParagraph"/>
              <w:numPr>
                <w:ilvl w:val="0"/>
                <w:numId w:val="23"/>
              </w:numPr>
              <w:tabs>
                <w:tab w:val="left" w:pos="286"/>
              </w:tabs>
              <w:spacing w:before="42" w:line="219" w:lineRule="exact"/>
              <w:rPr>
                <w:sz w:val="18"/>
              </w:rPr>
            </w:pPr>
            <w:r>
              <w:rPr>
                <w:sz w:val="18"/>
              </w:rPr>
              <w:t>Why</w:t>
            </w:r>
            <w:r>
              <w:rPr>
                <w:spacing w:val="-2"/>
                <w:sz w:val="18"/>
              </w:rPr>
              <w:t xml:space="preserve"> </w:t>
            </w:r>
            <w:r>
              <w:rPr>
                <w:sz w:val="18"/>
              </w:rPr>
              <w:t>they</w:t>
            </w:r>
            <w:r>
              <w:rPr>
                <w:spacing w:val="-2"/>
                <w:sz w:val="18"/>
              </w:rPr>
              <w:t xml:space="preserve"> invaded</w:t>
            </w:r>
          </w:p>
          <w:p w14:paraId="2640A8D7" w14:textId="77777777" w:rsidR="00384084" w:rsidRDefault="00384084" w:rsidP="00B616E1">
            <w:pPr>
              <w:pStyle w:val="TableParagraph"/>
              <w:numPr>
                <w:ilvl w:val="0"/>
                <w:numId w:val="23"/>
              </w:numPr>
              <w:tabs>
                <w:tab w:val="left" w:pos="286"/>
              </w:tabs>
              <w:spacing w:line="219" w:lineRule="exact"/>
              <w:rPr>
                <w:sz w:val="18"/>
              </w:rPr>
            </w:pPr>
            <w:r>
              <w:rPr>
                <w:sz w:val="18"/>
              </w:rPr>
              <w:t>Why</w:t>
            </w:r>
            <w:r>
              <w:rPr>
                <w:spacing w:val="-2"/>
                <w:sz w:val="18"/>
              </w:rPr>
              <w:t xml:space="preserve"> </w:t>
            </w:r>
            <w:r>
              <w:rPr>
                <w:sz w:val="18"/>
              </w:rPr>
              <w:t>Hadrian’s</w:t>
            </w:r>
            <w:r>
              <w:rPr>
                <w:spacing w:val="-2"/>
                <w:sz w:val="18"/>
              </w:rPr>
              <w:t xml:space="preserve"> </w:t>
            </w:r>
            <w:r>
              <w:rPr>
                <w:sz w:val="18"/>
              </w:rPr>
              <w:t>Wall</w:t>
            </w:r>
            <w:r>
              <w:rPr>
                <w:spacing w:val="-3"/>
                <w:sz w:val="18"/>
              </w:rPr>
              <w:t xml:space="preserve"> </w:t>
            </w:r>
            <w:r>
              <w:rPr>
                <w:sz w:val="18"/>
              </w:rPr>
              <w:t>was</w:t>
            </w:r>
            <w:r>
              <w:rPr>
                <w:spacing w:val="-2"/>
                <w:sz w:val="18"/>
              </w:rPr>
              <w:t xml:space="preserve"> </w:t>
            </w:r>
            <w:r>
              <w:rPr>
                <w:spacing w:val="-4"/>
                <w:sz w:val="18"/>
              </w:rPr>
              <w:t>built</w:t>
            </w:r>
          </w:p>
          <w:p w14:paraId="1999F468" w14:textId="77777777" w:rsidR="00384084" w:rsidRDefault="00384084" w:rsidP="00B616E1">
            <w:pPr>
              <w:pStyle w:val="TableParagraph"/>
              <w:numPr>
                <w:ilvl w:val="0"/>
                <w:numId w:val="23"/>
              </w:numPr>
              <w:tabs>
                <w:tab w:val="left" w:pos="286"/>
              </w:tabs>
              <w:spacing w:before="1" w:line="219" w:lineRule="exact"/>
              <w:rPr>
                <w:sz w:val="18"/>
              </w:rPr>
            </w:pPr>
            <w:r>
              <w:rPr>
                <w:sz w:val="18"/>
              </w:rPr>
              <w:t>Why</w:t>
            </w:r>
            <w:r>
              <w:rPr>
                <w:spacing w:val="-4"/>
                <w:sz w:val="18"/>
              </w:rPr>
              <w:t xml:space="preserve"> </w:t>
            </w:r>
            <w:r>
              <w:rPr>
                <w:sz w:val="18"/>
              </w:rPr>
              <w:t>they</w:t>
            </w:r>
            <w:r>
              <w:rPr>
                <w:spacing w:val="-2"/>
                <w:sz w:val="18"/>
              </w:rPr>
              <w:t xml:space="preserve"> </w:t>
            </w:r>
            <w:r>
              <w:rPr>
                <w:spacing w:val="-4"/>
                <w:sz w:val="18"/>
              </w:rPr>
              <w:t>left</w:t>
            </w:r>
          </w:p>
          <w:p w14:paraId="42420B61" w14:textId="77777777" w:rsidR="00384084" w:rsidRDefault="00384084" w:rsidP="00B616E1">
            <w:pPr>
              <w:pStyle w:val="TableParagraph"/>
              <w:numPr>
                <w:ilvl w:val="0"/>
                <w:numId w:val="23"/>
              </w:numPr>
              <w:tabs>
                <w:tab w:val="left" w:pos="286"/>
              </w:tabs>
              <w:spacing w:line="244" w:lineRule="auto"/>
              <w:ind w:right="92"/>
              <w:rPr>
                <w:sz w:val="18"/>
              </w:rPr>
            </w:pPr>
            <w:r>
              <w:rPr>
                <w:sz w:val="18"/>
              </w:rPr>
              <w:t>Legacy</w:t>
            </w:r>
            <w:r>
              <w:rPr>
                <w:spacing w:val="-7"/>
                <w:sz w:val="18"/>
              </w:rPr>
              <w:t xml:space="preserve"> </w:t>
            </w:r>
            <w:r>
              <w:rPr>
                <w:sz w:val="18"/>
              </w:rPr>
              <w:t>-</w:t>
            </w:r>
            <w:r>
              <w:rPr>
                <w:spacing w:val="-7"/>
                <w:sz w:val="18"/>
              </w:rPr>
              <w:t xml:space="preserve"> </w:t>
            </w:r>
            <w:r>
              <w:rPr>
                <w:sz w:val="18"/>
              </w:rPr>
              <w:t>The</w:t>
            </w:r>
            <w:r>
              <w:rPr>
                <w:spacing w:val="-8"/>
                <w:sz w:val="18"/>
              </w:rPr>
              <w:t xml:space="preserve"> </w:t>
            </w:r>
            <w:r>
              <w:rPr>
                <w:sz w:val="18"/>
              </w:rPr>
              <w:t>impact</w:t>
            </w:r>
            <w:r>
              <w:rPr>
                <w:spacing w:val="-7"/>
                <w:sz w:val="18"/>
              </w:rPr>
              <w:t xml:space="preserve"> </w:t>
            </w:r>
            <w:r>
              <w:rPr>
                <w:sz w:val="18"/>
              </w:rPr>
              <w:t>the</w:t>
            </w:r>
            <w:r>
              <w:rPr>
                <w:spacing w:val="-8"/>
                <w:sz w:val="18"/>
              </w:rPr>
              <w:t xml:space="preserve"> </w:t>
            </w:r>
            <w:r>
              <w:rPr>
                <w:sz w:val="18"/>
              </w:rPr>
              <w:t>Romans had on Britain</w:t>
            </w:r>
          </w:p>
          <w:p w14:paraId="7ABB5AA8" w14:textId="77777777" w:rsidR="00384084" w:rsidRDefault="00384084" w:rsidP="00B616E1">
            <w:pPr>
              <w:pStyle w:val="TableParagraph"/>
              <w:spacing w:before="28"/>
              <w:ind w:left="110"/>
              <w:rPr>
                <w:sz w:val="18"/>
              </w:rPr>
            </w:pPr>
            <w:r>
              <w:rPr>
                <w:sz w:val="18"/>
              </w:rPr>
              <w:t>Link</w:t>
            </w:r>
            <w:r>
              <w:rPr>
                <w:spacing w:val="-2"/>
                <w:sz w:val="18"/>
              </w:rPr>
              <w:t xml:space="preserve"> </w:t>
            </w:r>
            <w:r>
              <w:rPr>
                <w:sz w:val="18"/>
              </w:rPr>
              <w:t>to</w:t>
            </w:r>
            <w:r>
              <w:rPr>
                <w:spacing w:val="-1"/>
                <w:sz w:val="18"/>
              </w:rPr>
              <w:t xml:space="preserve"> </w:t>
            </w:r>
            <w:r>
              <w:rPr>
                <w:sz w:val="18"/>
              </w:rPr>
              <w:t>local</w:t>
            </w:r>
            <w:r>
              <w:rPr>
                <w:spacing w:val="-2"/>
                <w:sz w:val="18"/>
              </w:rPr>
              <w:t xml:space="preserve"> </w:t>
            </w:r>
            <w:r>
              <w:rPr>
                <w:sz w:val="18"/>
              </w:rPr>
              <w:t>study</w:t>
            </w:r>
            <w:r>
              <w:rPr>
                <w:spacing w:val="-1"/>
                <w:sz w:val="18"/>
              </w:rPr>
              <w:t xml:space="preserve"> </w:t>
            </w:r>
            <w:r>
              <w:rPr>
                <w:sz w:val="18"/>
              </w:rPr>
              <w:t>if</w:t>
            </w:r>
            <w:r>
              <w:rPr>
                <w:spacing w:val="-1"/>
                <w:sz w:val="18"/>
              </w:rPr>
              <w:t xml:space="preserve"> </w:t>
            </w:r>
            <w:r>
              <w:rPr>
                <w:spacing w:val="-2"/>
                <w:sz w:val="18"/>
              </w:rPr>
              <w:t>appropriate.</w:t>
            </w:r>
          </w:p>
          <w:p w14:paraId="0091D7BF" w14:textId="77777777" w:rsidR="00384084" w:rsidRDefault="00384084" w:rsidP="00B616E1">
            <w:pPr>
              <w:pStyle w:val="TableParagraph"/>
              <w:spacing w:before="10"/>
              <w:rPr>
                <w:rFonts w:ascii="Times New Roman"/>
              </w:rPr>
            </w:pPr>
          </w:p>
          <w:p w14:paraId="760E5F79" w14:textId="77777777" w:rsidR="00384084" w:rsidRDefault="00384084" w:rsidP="00B616E1">
            <w:pPr>
              <w:pStyle w:val="TableParagraph"/>
              <w:spacing w:before="1"/>
              <w:ind w:left="110"/>
              <w:rPr>
                <w:b/>
                <w:sz w:val="18"/>
              </w:rPr>
            </w:pPr>
            <w:r>
              <w:rPr>
                <w:b/>
                <w:sz w:val="18"/>
              </w:rPr>
              <w:t>Ancient</w:t>
            </w:r>
            <w:r>
              <w:rPr>
                <w:b/>
                <w:spacing w:val="-4"/>
                <w:sz w:val="18"/>
              </w:rPr>
              <w:t xml:space="preserve"> </w:t>
            </w:r>
            <w:r>
              <w:rPr>
                <w:b/>
                <w:spacing w:val="-2"/>
                <w:sz w:val="18"/>
              </w:rPr>
              <w:t>Greece</w:t>
            </w:r>
          </w:p>
          <w:p w14:paraId="2071A1CA" w14:textId="77777777" w:rsidR="00384084" w:rsidRDefault="00384084" w:rsidP="00B616E1">
            <w:pPr>
              <w:pStyle w:val="TableParagraph"/>
              <w:numPr>
                <w:ilvl w:val="0"/>
                <w:numId w:val="23"/>
              </w:numPr>
              <w:tabs>
                <w:tab w:val="left" w:pos="351"/>
              </w:tabs>
              <w:spacing w:before="20"/>
              <w:ind w:left="350" w:hanging="241"/>
              <w:rPr>
                <w:sz w:val="18"/>
              </w:rPr>
            </w:pPr>
            <w:r>
              <w:rPr>
                <w:sz w:val="18"/>
              </w:rPr>
              <w:t>Where</w:t>
            </w:r>
            <w:r>
              <w:rPr>
                <w:spacing w:val="-5"/>
                <w:sz w:val="18"/>
              </w:rPr>
              <w:t xml:space="preserve"> </w:t>
            </w:r>
            <w:r>
              <w:rPr>
                <w:sz w:val="18"/>
              </w:rPr>
              <w:t>and</w:t>
            </w:r>
            <w:r>
              <w:rPr>
                <w:spacing w:val="-1"/>
                <w:sz w:val="18"/>
              </w:rPr>
              <w:t xml:space="preserve"> </w:t>
            </w:r>
            <w:r>
              <w:rPr>
                <w:spacing w:val="-4"/>
                <w:sz w:val="18"/>
              </w:rPr>
              <w:t>when</w:t>
            </w:r>
          </w:p>
          <w:p w14:paraId="425898ED" w14:textId="77777777" w:rsidR="00384084" w:rsidRDefault="00384084" w:rsidP="00B616E1">
            <w:pPr>
              <w:pStyle w:val="TableParagraph"/>
              <w:numPr>
                <w:ilvl w:val="0"/>
                <w:numId w:val="23"/>
              </w:numPr>
              <w:tabs>
                <w:tab w:val="left" w:pos="351"/>
              </w:tabs>
              <w:spacing w:before="1"/>
              <w:ind w:left="350" w:hanging="241"/>
              <w:rPr>
                <w:sz w:val="18"/>
              </w:rPr>
            </w:pPr>
            <w:r>
              <w:rPr>
                <w:spacing w:val="-2"/>
                <w:sz w:val="18"/>
              </w:rPr>
              <w:t>Democracy</w:t>
            </w:r>
          </w:p>
          <w:p w14:paraId="5BEF8E11" w14:textId="77777777" w:rsidR="00384084" w:rsidRDefault="00384084" w:rsidP="00B616E1">
            <w:pPr>
              <w:pStyle w:val="TableParagraph"/>
              <w:numPr>
                <w:ilvl w:val="0"/>
                <w:numId w:val="23"/>
              </w:numPr>
              <w:tabs>
                <w:tab w:val="left" w:pos="351"/>
              </w:tabs>
              <w:spacing w:before="1" w:line="219" w:lineRule="exact"/>
              <w:ind w:left="350" w:hanging="241"/>
              <w:rPr>
                <w:sz w:val="18"/>
              </w:rPr>
            </w:pPr>
            <w:r>
              <w:rPr>
                <w:sz w:val="18"/>
              </w:rPr>
              <w:t>City</w:t>
            </w:r>
            <w:r>
              <w:rPr>
                <w:spacing w:val="-2"/>
                <w:sz w:val="18"/>
              </w:rPr>
              <w:t xml:space="preserve"> </w:t>
            </w:r>
            <w:r>
              <w:rPr>
                <w:sz w:val="18"/>
              </w:rPr>
              <w:t>states</w:t>
            </w:r>
            <w:r>
              <w:rPr>
                <w:spacing w:val="-2"/>
                <w:sz w:val="18"/>
              </w:rPr>
              <w:t xml:space="preserve"> </w:t>
            </w:r>
            <w:r>
              <w:rPr>
                <w:sz w:val="18"/>
              </w:rPr>
              <w:t>and</w:t>
            </w:r>
            <w:r>
              <w:rPr>
                <w:spacing w:val="-3"/>
                <w:sz w:val="18"/>
              </w:rPr>
              <w:t xml:space="preserve"> </w:t>
            </w:r>
            <w:r>
              <w:rPr>
                <w:sz w:val="18"/>
              </w:rPr>
              <w:t>power</w:t>
            </w:r>
            <w:r>
              <w:rPr>
                <w:spacing w:val="-1"/>
                <w:sz w:val="18"/>
              </w:rPr>
              <w:t xml:space="preserve"> </w:t>
            </w:r>
            <w:r>
              <w:rPr>
                <w:spacing w:val="-2"/>
                <w:sz w:val="18"/>
              </w:rPr>
              <w:t>struggles</w:t>
            </w:r>
          </w:p>
          <w:p w14:paraId="102A1771" w14:textId="77777777" w:rsidR="00384084" w:rsidRDefault="00384084" w:rsidP="00B616E1">
            <w:pPr>
              <w:pStyle w:val="TableParagraph"/>
              <w:numPr>
                <w:ilvl w:val="0"/>
                <w:numId w:val="23"/>
              </w:numPr>
              <w:tabs>
                <w:tab w:val="left" w:pos="351"/>
              </w:tabs>
              <w:spacing w:line="219" w:lineRule="exact"/>
              <w:ind w:left="350" w:hanging="241"/>
              <w:rPr>
                <w:sz w:val="18"/>
              </w:rPr>
            </w:pPr>
            <w:r>
              <w:rPr>
                <w:spacing w:val="-2"/>
                <w:sz w:val="18"/>
              </w:rPr>
              <w:t>Inventions</w:t>
            </w:r>
          </w:p>
          <w:p w14:paraId="39D207CB" w14:textId="77777777" w:rsidR="00384084" w:rsidRDefault="00384084" w:rsidP="00B616E1">
            <w:pPr>
              <w:pStyle w:val="TableParagraph"/>
              <w:numPr>
                <w:ilvl w:val="0"/>
                <w:numId w:val="23"/>
              </w:numPr>
              <w:tabs>
                <w:tab w:val="left" w:pos="351"/>
              </w:tabs>
              <w:spacing w:before="1"/>
              <w:ind w:left="350" w:hanging="241"/>
              <w:rPr>
                <w:sz w:val="18"/>
              </w:rPr>
            </w:pPr>
            <w:r>
              <w:rPr>
                <w:spacing w:val="-2"/>
                <w:sz w:val="18"/>
              </w:rPr>
              <w:t>Philosophy</w:t>
            </w:r>
          </w:p>
          <w:p w14:paraId="4981C3FF" w14:textId="77777777" w:rsidR="00384084" w:rsidRDefault="00384084" w:rsidP="00B616E1">
            <w:pPr>
              <w:pStyle w:val="TableParagraph"/>
              <w:numPr>
                <w:ilvl w:val="0"/>
                <w:numId w:val="23"/>
              </w:numPr>
              <w:tabs>
                <w:tab w:val="left" w:pos="351"/>
              </w:tabs>
              <w:spacing w:before="1" w:line="219" w:lineRule="exact"/>
              <w:ind w:left="350" w:hanging="241"/>
              <w:rPr>
                <w:sz w:val="18"/>
              </w:rPr>
            </w:pPr>
            <w:r>
              <w:rPr>
                <w:spacing w:val="-2"/>
                <w:sz w:val="18"/>
              </w:rPr>
              <w:t>Architecture</w:t>
            </w:r>
          </w:p>
          <w:p w14:paraId="1248F1E5" w14:textId="77777777" w:rsidR="00384084" w:rsidRDefault="00384084" w:rsidP="00B616E1">
            <w:pPr>
              <w:pStyle w:val="TableParagraph"/>
              <w:numPr>
                <w:ilvl w:val="0"/>
                <w:numId w:val="23"/>
              </w:numPr>
              <w:tabs>
                <w:tab w:val="left" w:pos="351"/>
              </w:tabs>
              <w:spacing w:line="219" w:lineRule="exact"/>
              <w:ind w:left="350" w:hanging="241"/>
              <w:rPr>
                <w:sz w:val="18"/>
              </w:rPr>
            </w:pPr>
            <w:r>
              <w:rPr>
                <w:sz w:val="18"/>
              </w:rPr>
              <w:t>Art</w:t>
            </w:r>
            <w:r>
              <w:rPr>
                <w:spacing w:val="-5"/>
                <w:sz w:val="18"/>
              </w:rPr>
              <w:t xml:space="preserve"> </w:t>
            </w:r>
            <w:r>
              <w:rPr>
                <w:sz w:val="18"/>
              </w:rPr>
              <w:t>and</w:t>
            </w:r>
            <w:r>
              <w:rPr>
                <w:spacing w:val="-2"/>
                <w:sz w:val="18"/>
              </w:rPr>
              <w:t xml:space="preserve"> culture</w:t>
            </w:r>
          </w:p>
          <w:p w14:paraId="13749305" w14:textId="77777777" w:rsidR="00384084" w:rsidRDefault="00384084" w:rsidP="00B616E1">
            <w:pPr>
              <w:pStyle w:val="TableParagraph"/>
              <w:numPr>
                <w:ilvl w:val="0"/>
                <w:numId w:val="23"/>
              </w:numPr>
              <w:tabs>
                <w:tab w:val="left" w:pos="286"/>
              </w:tabs>
              <w:spacing w:before="1"/>
              <w:ind w:right="102"/>
              <w:rPr>
                <w:sz w:val="18"/>
              </w:rPr>
            </w:pPr>
            <w:r>
              <w:rPr>
                <w:sz w:val="18"/>
              </w:rPr>
              <w:t>Legacy</w:t>
            </w:r>
            <w:r>
              <w:rPr>
                <w:spacing w:val="-7"/>
                <w:sz w:val="18"/>
              </w:rPr>
              <w:t xml:space="preserve"> </w:t>
            </w:r>
            <w:r>
              <w:rPr>
                <w:sz w:val="18"/>
              </w:rPr>
              <w:t>of</w:t>
            </w:r>
            <w:r>
              <w:rPr>
                <w:spacing w:val="-8"/>
                <w:sz w:val="18"/>
              </w:rPr>
              <w:t xml:space="preserve"> </w:t>
            </w:r>
            <w:r>
              <w:rPr>
                <w:sz w:val="18"/>
              </w:rPr>
              <w:t>the</w:t>
            </w:r>
            <w:r>
              <w:rPr>
                <w:spacing w:val="-8"/>
                <w:sz w:val="18"/>
              </w:rPr>
              <w:t xml:space="preserve"> </w:t>
            </w:r>
            <w:r>
              <w:rPr>
                <w:sz w:val="18"/>
              </w:rPr>
              <w:t>Ancient</w:t>
            </w:r>
            <w:r>
              <w:rPr>
                <w:spacing w:val="-7"/>
                <w:sz w:val="18"/>
              </w:rPr>
              <w:t xml:space="preserve"> </w:t>
            </w:r>
            <w:r>
              <w:rPr>
                <w:sz w:val="18"/>
              </w:rPr>
              <w:t>Greeks</w:t>
            </w:r>
            <w:r>
              <w:rPr>
                <w:spacing w:val="-8"/>
                <w:sz w:val="18"/>
              </w:rPr>
              <w:t xml:space="preserve"> </w:t>
            </w:r>
            <w:r>
              <w:rPr>
                <w:sz w:val="18"/>
              </w:rPr>
              <w:t>on our lives today.</w:t>
            </w:r>
          </w:p>
        </w:tc>
        <w:tc>
          <w:tcPr>
            <w:tcW w:w="828" w:type="pct"/>
            <w:tcBorders>
              <w:right w:val="nil"/>
            </w:tcBorders>
          </w:tcPr>
          <w:p w14:paraId="7A38DC76" w14:textId="77777777" w:rsidR="00384084" w:rsidRDefault="00384084" w:rsidP="00B616E1">
            <w:pPr>
              <w:pStyle w:val="TableParagraph"/>
              <w:spacing w:before="40"/>
              <w:ind w:left="155"/>
              <w:rPr>
                <w:b/>
                <w:sz w:val="18"/>
              </w:rPr>
            </w:pPr>
            <w:r>
              <w:rPr>
                <w:b/>
                <w:sz w:val="18"/>
              </w:rPr>
              <w:lastRenderedPageBreak/>
              <w:t>Anglo</w:t>
            </w:r>
            <w:r>
              <w:rPr>
                <w:b/>
                <w:spacing w:val="-4"/>
                <w:sz w:val="18"/>
              </w:rPr>
              <w:t xml:space="preserve"> </w:t>
            </w:r>
            <w:r>
              <w:rPr>
                <w:b/>
                <w:sz w:val="18"/>
              </w:rPr>
              <w:t>Saxons</w:t>
            </w:r>
            <w:r>
              <w:rPr>
                <w:b/>
                <w:spacing w:val="-2"/>
                <w:sz w:val="18"/>
              </w:rPr>
              <w:t xml:space="preserve"> </w:t>
            </w:r>
            <w:r>
              <w:rPr>
                <w:b/>
                <w:sz w:val="18"/>
              </w:rPr>
              <w:t>and</w:t>
            </w:r>
            <w:r>
              <w:rPr>
                <w:b/>
                <w:spacing w:val="-3"/>
                <w:sz w:val="18"/>
              </w:rPr>
              <w:t xml:space="preserve"> </w:t>
            </w:r>
            <w:r>
              <w:rPr>
                <w:b/>
                <w:spacing w:val="-2"/>
                <w:sz w:val="18"/>
              </w:rPr>
              <w:t>Viking</w:t>
            </w:r>
          </w:p>
          <w:p w14:paraId="726E9D2A" w14:textId="77777777" w:rsidR="00384084" w:rsidRDefault="00384084" w:rsidP="00B616E1">
            <w:pPr>
              <w:pStyle w:val="TableParagraph"/>
              <w:numPr>
                <w:ilvl w:val="0"/>
                <w:numId w:val="24"/>
              </w:numPr>
              <w:tabs>
                <w:tab w:val="left" w:pos="290"/>
              </w:tabs>
              <w:spacing w:before="20"/>
              <w:ind w:hanging="143"/>
              <w:rPr>
                <w:sz w:val="18"/>
              </w:rPr>
            </w:pPr>
            <w:r>
              <w:rPr>
                <w:sz w:val="18"/>
              </w:rPr>
              <w:t>Where</w:t>
            </w:r>
            <w:r>
              <w:rPr>
                <w:spacing w:val="-3"/>
                <w:sz w:val="18"/>
              </w:rPr>
              <w:t xml:space="preserve"> </w:t>
            </w:r>
            <w:r>
              <w:rPr>
                <w:sz w:val="18"/>
              </w:rPr>
              <w:t>did</w:t>
            </w:r>
            <w:r>
              <w:rPr>
                <w:spacing w:val="-2"/>
                <w:sz w:val="18"/>
              </w:rPr>
              <w:t xml:space="preserve"> </w:t>
            </w:r>
            <w:r>
              <w:rPr>
                <w:sz w:val="18"/>
              </w:rPr>
              <w:t>they</w:t>
            </w:r>
            <w:r>
              <w:rPr>
                <w:spacing w:val="-2"/>
                <w:sz w:val="18"/>
              </w:rPr>
              <w:t xml:space="preserve"> </w:t>
            </w:r>
            <w:r>
              <w:rPr>
                <w:sz w:val="18"/>
              </w:rPr>
              <w:t>originate</w:t>
            </w:r>
            <w:r>
              <w:rPr>
                <w:spacing w:val="-2"/>
                <w:sz w:val="18"/>
              </w:rPr>
              <w:t xml:space="preserve"> from?</w:t>
            </w:r>
          </w:p>
          <w:p w14:paraId="18904FAB" w14:textId="77777777" w:rsidR="00384084" w:rsidRDefault="00384084" w:rsidP="00B616E1">
            <w:pPr>
              <w:pStyle w:val="TableParagraph"/>
              <w:numPr>
                <w:ilvl w:val="0"/>
                <w:numId w:val="24"/>
              </w:numPr>
              <w:tabs>
                <w:tab w:val="left" w:pos="290"/>
              </w:tabs>
              <w:spacing w:before="1" w:line="219" w:lineRule="exact"/>
              <w:ind w:hanging="143"/>
              <w:rPr>
                <w:sz w:val="18"/>
              </w:rPr>
            </w:pPr>
            <w:r>
              <w:rPr>
                <w:sz w:val="18"/>
              </w:rPr>
              <w:t>Why</w:t>
            </w:r>
            <w:r>
              <w:rPr>
                <w:spacing w:val="-1"/>
                <w:sz w:val="18"/>
              </w:rPr>
              <w:t xml:space="preserve"> </w:t>
            </w:r>
            <w:r>
              <w:rPr>
                <w:sz w:val="18"/>
              </w:rPr>
              <w:t>did</w:t>
            </w:r>
            <w:r>
              <w:rPr>
                <w:spacing w:val="-2"/>
                <w:sz w:val="18"/>
              </w:rPr>
              <w:t xml:space="preserve"> </w:t>
            </w:r>
            <w:r>
              <w:rPr>
                <w:sz w:val="18"/>
              </w:rPr>
              <w:t>they</w:t>
            </w:r>
            <w:r>
              <w:rPr>
                <w:spacing w:val="-1"/>
                <w:sz w:val="18"/>
              </w:rPr>
              <w:t xml:space="preserve"> </w:t>
            </w:r>
            <w:r>
              <w:rPr>
                <w:sz w:val="18"/>
              </w:rPr>
              <w:t>come</w:t>
            </w:r>
            <w:r>
              <w:rPr>
                <w:spacing w:val="-2"/>
                <w:sz w:val="18"/>
              </w:rPr>
              <w:t xml:space="preserve"> </w:t>
            </w:r>
            <w:r>
              <w:rPr>
                <w:sz w:val="18"/>
              </w:rPr>
              <w:t xml:space="preserve">to </w:t>
            </w:r>
            <w:r>
              <w:rPr>
                <w:spacing w:val="-2"/>
                <w:sz w:val="18"/>
              </w:rPr>
              <w:t>Britain?</w:t>
            </w:r>
          </w:p>
          <w:p w14:paraId="734D0CE3" w14:textId="77777777" w:rsidR="00384084" w:rsidRDefault="00384084" w:rsidP="00B616E1">
            <w:pPr>
              <w:pStyle w:val="TableParagraph"/>
              <w:numPr>
                <w:ilvl w:val="0"/>
                <w:numId w:val="24"/>
              </w:numPr>
              <w:tabs>
                <w:tab w:val="left" w:pos="290"/>
              </w:tabs>
              <w:spacing w:line="219" w:lineRule="exact"/>
              <w:ind w:hanging="143"/>
              <w:rPr>
                <w:sz w:val="18"/>
              </w:rPr>
            </w:pPr>
            <w:r>
              <w:rPr>
                <w:sz w:val="18"/>
              </w:rPr>
              <w:t>Sutton</w:t>
            </w:r>
            <w:r>
              <w:rPr>
                <w:spacing w:val="-5"/>
                <w:sz w:val="18"/>
              </w:rPr>
              <w:t xml:space="preserve"> </w:t>
            </w:r>
            <w:proofErr w:type="spellStart"/>
            <w:r>
              <w:rPr>
                <w:sz w:val="18"/>
              </w:rPr>
              <w:t>Hoo</w:t>
            </w:r>
            <w:proofErr w:type="spellEnd"/>
            <w:r>
              <w:rPr>
                <w:spacing w:val="-2"/>
                <w:sz w:val="18"/>
              </w:rPr>
              <w:t xml:space="preserve"> burial</w:t>
            </w:r>
          </w:p>
          <w:p w14:paraId="6DF46263" w14:textId="77777777" w:rsidR="00384084" w:rsidRDefault="00384084" w:rsidP="00B616E1">
            <w:pPr>
              <w:pStyle w:val="TableParagraph"/>
              <w:numPr>
                <w:ilvl w:val="0"/>
                <w:numId w:val="24"/>
              </w:numPr>
              <w:tabs>
                <w:tab w:val="left" w:pos="290"/>
              </w:tabs>
              <w:spacing w:before="1"/>
              <w:ind w:right="158"/>
              <w:rPr>
                <w:sz w:val="18"/>
              </w:rPr>
            </w:pPr>
            <w:r>
              <w:rPr>
                <w:sz w:val="18"/>
              </w:rPr>
              <w:t>Legacy</w:t>
            </w:r>
            <w:r>
              <w:rPr>
                <w:spacing w:val="-7"/>
                <w:sz w:val="18"/>
              </w:rPr>
              <w:t xml:space="preserve"> </w:t>
            </w:r>
            <w:r>
              <w:rPr>
                <w:sz w:val="18"/>
              </w:rPr>
              <w:t>of</w:t>
            </w:r>
            <w:r>
              <w:rPr>
                <w:spacing w:val="-8"/>
                <w:sz w:val="18"/>
              </w:rPr>
              <w:t xml:space="preserve"> </w:t>
            </w:r>
            <w:r>
              <w:rPr>
                <w:sz w:val="18"/>
              </w:rPr>
              <w:t>the</w:t>
            </w:r>
            <w:r>
              <w:rPr>
                <w:spacing w:val="-8"/>
                <w:sz w:val="18"/>
              </w:rPr>
              <w:t xml:space="preserve"> </w:t>
            </w:r>
            <w:r>
              <w:rPr>
                <w:sz w:val="18"/>
              </w:rPr>
              <w:t>Anglo</w:t>
            </w:r>
            <w:r>
              <w:rPr>
                <w:spacing w:val="-7"/>
                <w:sz w:val="18"/>
              </w:rPr>
              <w:t xml:space="preserve"> </w:t>
            </w:r>
            <w:r>
              <w:rPr>
                <w:sz w:val="18"/>
              </w:rPr>
              <w:t>Saxons</w:t>
            </w:r>
            <w:r>
              <w:rPr>
                <w:spacing w:val="-8"/>
                <w:sz w:val="18"/>
              </w:rPr>
              <w:t xml:space="preserve"> </w:t>
            </w:r>
            <w:r>
              <w:rPr>
                <w:sz w:val="18"/>
              </w:rPr>
              <w:t xml:space="preserve">and </w:t>
            </w:r>
            <w:r>
              <w:rPr>
                <w:spacing w:val="-2"/>
                <w:sz w:val="18"/>
              </w:rPr>
              <w:t>Vikings</w:t>
            </w:r>
          </w:p>
          <w:p w14:paraId="536F6EF8" w14:textId="77777777" w:rsidR="00384084" w:rsidRDefault="00384084" w:rsidP="00B616E1">
            <w:pPr>
              <w:pStyle w:val="TableParagraph"/>
              <w:numPr>
                <w:ilvl w:val="0"/>
                <w:numId w:val="24"/>
              </w:numPr>
              <w:tabs>
                <w:tab w:val="left" w:pos="290"/>
              </w:tabs>
              <w:spacing w:before="19"/>
              <w:ind w:hanging="143"/>
              <w:rPr>
                <w:sz w:val="18"/>
              </w:rPr>
            </w:pPr>
            <w:r>
              <w:rPr>
                <w:spacing w:val="-2"/>
                <w:sz w:val="18"/>
              </w:rPr>
              <w:t>Kingdoms</w:t>
            </w:r>
          </w:p>
          <w:p w14:paraId="7500F56F" w14:textId="77777777" w:rsidR="00384084" w:rsidRDefault="00384084" w:rsidP="00B616E1">
            <w:pPr>
              <w:pStyle w:val="TableParagraph"/>
              <w:numPr>
                <w:ilvl w:val="0"/>
                <w:numId w:val="24"/>
              </w:numPr>
              <w:tabs>
                <w:tab w:val="left" w:pos="290"/>
              </w:tabs>
              <w:spacing w:before="1" w:line="219" w:lineRule="exact"/>
              <w:ind w:hanging="143"/>
              <w:rPr>
                <w:sz w:val="18"/>
              </w:rPr>
            </w:pPr>
            <w:r>
              <w:rPr>
                <w:sz w:val="18"/>
              </w:rPr>
              <w:t>Alfred</w:t>
            </w:r>
            <w:r>
              <w:rPr>
                <w:spacing w:val="-4"/>
                <w:sz w:val="18"/>
              </w:rPr>
              <w:t xml:space="preserve"> </w:t>
            </w:r>
            <w:r>
              <w:rPr>
                <w:sz w:val="18"/>
              </w:rPr>
              <w:t>the</w:t>
            </w:r>
            <w:r>
              <w:rPr>
                <w:spacing w:val="-4"/>
                <w:sz w:val="18"/>
              </w:rPr>
              <w:t xml:space="preserve"> </w:t>
            </w:r>
            <w:r>
              <w:rPr>
                <w:spacing w:val="-2"/>
                <w:sz w:val="18"/>
              </w:rPr>
              <w:t>Great</w:t>
            </w:r>
          </w:p>
          <w:p w14:paraId="40D49F42" w14:textId="77777777" w:rsidR="00384084" w:rsidRDefault="00384084" w:rsidP="00B616E1">
            <w:pPr>
              <w:pStyle w:val="TableParagraph"/>
              <w:numPr>
                <w:ilvl w:val="0"/>
                <w:numId w:val="24"/>
              </w:numPr>
              <w:tabs>
                <w:tab w:val="left" w:pos="290"/>
              </w:tabs>
              <w:spacing w:line="219" w:lineRule="exact"/>
              <w:ind w:hanging="143"/>
              <w:rPr>
                <w:sz w:val="18"/>
              </w:rPr>
            </w:pPr>
            <w:r>
              <w:rPr>
                <w:sz w:val="18"/>
              </w:rPr>
              <w:t>Christianity</w:t>
            </w:r>
            <w:r>
              <w:rPr>
                <w:spacing w:val="-3"/>
                <w:sz w:val="18"/>
              </w:rPr>
              <w:t xml:space="preserve"> </w:t>
            </w:r>
            <w:r>
              <w:rPr>
                <w:sz w:val="18"/>
              </w:rPr>
              <w:t>and</w:t>
            </w:r>
            <w:r>
              <w:rPr>
                <w:spacing w:val="-3"/>
                <w:sz w:val="18"/>
              </w:rPr>
              <w:t xml:space="preserve"> </w:t>
            </w:r>
            <w:r>
              <w:rPr>
                <w:spacing w:val="-2"/>
                <w:sz w:val="18"/>
              </w:rPr>
              <w:t>Paganism</w:t>
            </w:r>
          </w:p>
          <w:p w14:paraId="37EE6B3D" w14:textId="77777777" w:rsidR="00384084" w:rsidRDefault="00384084" w:rsidP="00B616E1">
            <w:pPr>
              <w:pStyle w:val="TableParagraph"/>
              <w:numPr>
                <w:ilvl w:val="0"/>
                <w:numId w:val="24"/>
              </w:numPr>
              <w:tabs>
                <w:tab w:val="left" w:pos="290"/>
              </w:tabs>
              <w:spacing w:before="1" w:line="219" w:lineRule="exact"/>
              <w:ind w:hanging="143"/>
              <w:rPr>
                <w:sz w:val="18"/>
              </w:rPr>
            </w:pPr>
            <w:r>
              <w:rPr>
                <w:sz w:val="18"/>
              </w:rPr>
              <w:t>Dispel</w:t>
            </w:r>
            <w:r>
              <w:rPr>
                <w:spacing w:val="-2"/>
                <w:sz w:val="18"/>
              </w:rPr>
              <w:t xml:space="preserve"> </w:t>
            </w:r>
            <w:r>
              <w:rPr>
                <w:sz w:val="18"/>
              </w:rPr>
              <w:t>the</w:t>
            </w:r>
            <w:r>
              <w:rPr>
                <w:spacing w:val="-1"/>
                <w:sz w:val="18"/>
              </w:rPr>
              <w:t xml:space="preserve"> </w:t>
            </w:r>
            <w:r>
              <w:rPr>
                <w:sz w:val="18"/>
              </w:rPr>
              <w:t>myth</w:t>
            </w:r>
            <w:r>
              <w:rPr>
                <w:spacing w:val="-2"/>
                <w:sz w:val="18"/>
              </w:rPr>
              <w:t xml:space="preserve"> </w:t>
            </w:r>
            <w:r>
              <w:rPr>
                <w:sz w:val="18"/>
              </w:rPr>
              <w:t>of</w:t>
            </w:r>
            <w:r>
              <w:rPr>
                <w:spacing w:val="-1"/>
                <w:sz w:val="18"/>
              </w:rPr>
              <w:t xml:space="preserve"> </w:t>
            </w:r>
            <w:r>
              <w:rPr>
                <w:spacing w:val="-2"/>
                <w:sz w:val="18"/>
              </w:rPr>
              <w:t>helmets</w:t>
            </w:r>
          </w:p>
          <w:p w14:paraId="5094C8D8" w14:textId="77777777" w:rsidR="00384084" w:rsidRDefault="00384084" w:rsidP="00B616E1">
            <w:pPr>
              <w:pStyle w:val="TableParagraph"/>
              <w:numPr>
                <w:ilvl w:val="0"/>
                <w:numId w:val="24"/>
              </w:numPr>
              <w:tabs>
                <w:tab w:val="left" w:pos="290"/>
              </w:tabs>
              <w:ind w:right="124"/>
              <w:rPr>
                <w:sz w:val="18"/>
              </w:rPr>
            </w:pPr>
            <w:r>
              <w:rPr>
                <w:sz w:val="18"/>
              </w:rPr>
              <w:t>Integration</w:t>
            </w:r>
            <w:r>
              <w:rPr>
                <w:spacing w:val="-9"/>
                <w:sz w:val="18"/>
              </w:rPr>
              <w:t xml:space="preserve"> </w:t>
            </w:r>
            <w:r>
              <w:rPr>
                <w:sz w:val="18"/>
              </w:rPr>
              <w:t>of</w:t>
            </w:r>
            <w:r>
              <w:rPr>
                <w:spacing w:val="-9"/>
                <w:sz w:val="18"/>
              </w:rPr>
              <w:t xml:space="preserve"> </w:t>
            </w:r>
            <w:r>
              <w:rPr>
                <w:sz w:val="18"/>
              </w:rPr>
              <w:t>Anglo</w:t>
            </w:r>
            <w:r>
              <w:rPr>
                <w:spacing w:val="-9"/>
                <w:sz w:val="18"/>
              </w:rPr>
              <w:t xml:space="preserve"> </w:t>
            </w:r>
            <w:r>
              <w:rPr>
                <w:sz w:val="18"/>
              </w:rPr>
              <w:t>Saxons</w:t>
            </w:r>
            <w:r>
              <w:rPr>
                <w:spacing w:val="-9"/>
                <w:sz w:val="18"/>
              </w:rPr>
              <w:t xml:space="preserve"> </w:t>
            </w:r>
            <w:r>
              <w:rPr>
                <w:sz w:val="18"/>
              </w:rPr>
              <w:t xml:space="preserve">and </w:t>
            </w:r>
            <w:r>
              <w:rPr>
                <w:spacing w:val="-2"/>
                <w:sz w:val="18"/>
              </w:rPr>
              <w:lastRenderedPageBreak/>
              <w:t>Vikings</w:t>
            </w:r>
          </w:p>
          <w:p w14:paraId="76E9DD75" w14:textId="77777777" w:rsidR="00384084" w:rsidRDefault="00384084" w:rsidP="00B616E1">
            <w:pPr>
              <w:pStyle w:val="TableParagraph"/>
              <w:numPr>
                <w:ilvl w:val="0"/>
                <w:numId w:val="24"/>
              </w:numPr>
              <w:tabs>
                <w:tab w:val="left" w:pos="355"/>
              </w:tabs>
              <w:spacing w:before="21"/>
              <w:ind w:left="354" w:hanging="241"/>
              <w:rPr>
                <w:sz w:val="18"/>
              </w:rPr>
            </w:pPr>
            <w:r>
              <w:rPr>
                <w:sz w:val="18"/>
              </w:rPr>
              <w:t>End</w:t>
            </w:r>
            <w:r>
              <w:rPr>
                <w:spacing w:val="-2"/>
                <w:sz w:val="18"/>
              </w:rPr>
              <w:t xml:space="preserve"> </w:t>
            </w:r>
            <w:r>
              <w:rPr>
                <w:sz w:val="18"/>
              </w:rPr>
              <w:t>of</w:t>
            </w:r>
            <w:r>
              <w:rPr>
                <w:spacing w:val="-2"/>
                <w:sz w:val="18"/>
              </w:rPr>
              <w:t xml:space="preserve"> </w:t>
            </w:r>
            <w:r>
              <w:rPr>
                <w:sz w:val="18"/>
              </w:rPr>
              <w:t>Viking</w:t>
            </w:r>
            <w:r>
              <w:rPr>
                <w:spacing w:val="-1"/>
                <w:sz w:val="18"/>
              </w:rPr>
              <w:t xml:space="preserve"> </w:t>
            </w:r>
            <w:r>
              <w:rPr>
                <w:spacing w:val="-5"/>
                <w:sz w:val="18"/>
              </w:rPr>
              <w:t>Era</w:t>
            </w:r>
          </w:p>
          <w:p w14:paraId="04E1CD4A" w14:textId="77777777" w:rsidR="00384084" w:rsidRDefault="00384084" w:rsidP="00B616E1">
            <w:pPr>
              <w:pStyle w:val="TableParagraph"/>
              <w:spacing w:before="1"/>
              <w:rPr>
                <w:rFonts w:ascii="Times New Roman"/>
                <w:sz w:val="19"/>
              </w:rPr>
            </w:pPr>
          </w:p>
          <w:p w14:paraId="658D460E" w14:textId="77777777" w:rsidR="00384084" w:rsidRDefault="00384084" w:rsidP="00B616E1">
            <w:pPr>
              <w:pStyle w:val="TableParagraph"/>
              <w:ind w:left="114"/>
              <w:rPr>
                <w:b/>
                <w:sz w:val="18"/>
              </w:rPr>
            </w:pPr>
            <w:r>
              <w:rPr>
                <w:b/>
                <w:sz w:val="18"/>
              </w:rPr>
              <w:t>Local</w:t>
            </w:r>
            <w:r>
              <w:rPr>
                <w:b/>
                <w:spacing w:val="-7"/>
                <w:sz w:val="18"/>
              </w:rPr>
              <w:t xml:space="preserve"> </w:t>
            </w:r>
            <w:r>
              <w:rPr>
                <w:b/>
                <w:sz w:val="18"/>
              </w:rPr>
              <w:t>History</w:t>
            </w:r>
            <w:r>
              <w:rPr>
                <w:b/>
                <w:spacing w:val="-2"/>
                <w:sz w:val="18"/>
              </w:rPr>
              <w:t xml:space="preserve"> </w:t>
            </w:r>
            <w:r>
              <w:rPr>
                <w:b/>
                <w:sz w:val="18"/>
              </w:rPr>
              <w:t>Study</w:t>
            </w:r>
            <w:r>
              <w:rPr>
                <w:b/>
                <w:spacing w:val="-2"/>
                <w:sz w:val="18"/>
              </w:rPr>
              <w:t xml:space="preserve"> </w:t>
            </w:r>
            <w:r>
              <w:rPr>
                <w:b/>
                <w:spacing w:val="-4"/>
                <w:sz w:val="18"/>
              </w:rPr>
              <w:t>(RAF)</w:t>
            </w:r>
          </w:p>
          <w:p w14:paraId="77C56D6F" w14:textId="77777777" w:rsidR="00384084" w:rsidRDefault="00384084" w:rsidP="00B616E1">
            <w:pPr>
              <w:pStyle w:val="TableParagraph"/>
              <w:numPr>
                <w:ilvl w:val="0"/>
                <w:numId w:val="24"/>
              </w:numPr>
              <w:tabs>
                <w:tab w:val="left" w:pos="290"/>
              </w:tabs>
              <w:spacing w:before="23"/>
              <w:ind w:right="366"/>
              <w:rPr>
                <w:sz w:val="18"/>
              </w:rPr>
            </w:pPr>
            <w:r>
              <w:rPr>
                <w:sz w:val="18"/>
              </w:rPr>
              <w:t>Why</w:t>
            </w:r>
            <w:r>
              <w:rPr>
                <w:spacing w:val="-9"/>
                <w:sz w:val="18"/>
              </w:rPr>
              <w:t xml:space="preserve"> </w:t>
            </w:r>
            <w:r>
              <w:rPr>
                <w:sz w:val="18"/>
              </w:rPr>
              <w:t>was</w:t>
            </w:r>
            <w:r>
              <w:rPr>
                <w:spacing w:val="-9"/>
                <w:sz w:val="18"/>
              </w:rPr>
              <w:t xml:space="preserve"> </w:t>
            </w:r>
            <w:proofErr w:type="spellStart"/>
            <w:r>
              <w:rPr>
                <w:sz w:val="18"/>
              </w:rPr>
              <w:t>Skellingthorpe’s</w:t>
            </w:r>
            <w:proofErr w:type="spellEnd"/>
            <w:r>
              <w:rPr>
                <w:sz w:val="18"/>
              </w:rPr>
              <w:t xml:space="preserve"> RAF</w:t>
            </w:r>
            <w:r>
              <w:rPr>
                <w:spacing w:val="-9"/>
                <w:sz w:val="18"/>
              </w:rPr>
              <w:t xml:space="preserve"> </w:t>
            </w:r>
            <w:r>
              <w:rPr>
                <w:sz w:val="18"/>
              </w:rPr>
              <w:t>role</w:t>
            </w:r>
            <w:r>
              <w:rPr>
                <w:spacing w:val="-9"/>
                <w:sz w:val="18"/>
              </w:rPr>
              <w:t xml:space="preserve"> </w:t>
            </w:r>
            <w:r>
              <w:rPr>
                <w:sz w:val="18"/>
              </w:rPr>
              <w:t>important in WW2?</w:t>
            </w:r>
          </w:p>
          <w:p w14:paraId="6C04402B" w14:textId="77777777" w:rsidR="00384084" w:rsidRDefault="00384084" w:rsidP="00B616E1">
            <w:pPr>
              <w:pStyle w:val="TableParagraph"/>
              <w:numPr>
                <w:ilvl w:val="0"/>
                <w:numId w:val="24"/>
              </w:numPr>
              <w:tabs>
                <w:tab w:val="left" w:pos="290"/>
              </w:tabs>
              <w:spacing w:before="23"/>
              <w:ind w:right="366"/>
              <w:rPr>
                <w:sz w:val="18"/>
              </w:rPr>
            </w:pPr>
            <w:r>
              <w:rPr>
                <w:sz w:val="18"/>
              </w:rPr>
              <w:t xml:space="preserve">Why were the RAF bases important around us? (IE. </w:t>
            </w:r>
            <w:proofErr w:type="spellStart"/>
            <w:r>
              <w:rPr>
                <w:sz w:val="18"/>
              </w:rPr>
              <w:t>Scampton</w:t>
            </w:r>
            <w:proofErr w:type="spellEnd"/>
            <w:r>
              <w:rPr>
                <w:sz w:val="18"/>
              </w:rPr>
              <w:t xml:space="preserve">) </w:t>
            </w:r>
          </w:p>
          <w:p w14:paraId="7A1EB3C5" w14:textId="77777777" w:rsidR="00384084" w:rsidRDefault="00384084" w:rsidP="00B616E1">
            <w:pPr>
              <w:pStyle w:val="TableParagraph"/>
              <w:numPr>
                <w:ilvl w:val="0"/>
                <w:numId w:val="24"/>
              </w:numPr>
              <w:tabs>
                <w:tab w:val="left" w:pos="290"/>
              </w:tabs>
              <w:ind w:right="296"/>
              <w:rPr>
                <w:sz w:val="18"/>
              </w:rPr>
            </w:pPr>
            <w:r>
              <w:rPr>
                <w:sz w:val="18"/>
              </w:rPr>
              <w:t>What</w:t>
            </w:r>
            <w:r>
              <w:rPr>
                <w:spacing w:val="-11"/>
                <w:sz w:val="18"/>
              </w:rPr>
              <w:t xml:space="preserve"> </w:t>
            </w:r>
            <w:r>
              <w:rPr>
                <w:sz w:val="18"/>
              </w:rPr>
              <w:t>propaganda</w:t>
            </w:r>
            <w:r>
              <w:rPr>
                <w:spacing w:val="-10"/>
                <w:sz w:val="18"/>
              </w:rPr>
              <w:t xml:space="preserve"> </w:t>
            </w:r>
            <w:r>
              <w:rPr>
                <w:sz w:val="18"/>
              </w:rPr>
              <w:t>came</w:t>
            </w:r>
            <w:r>
              <w:rPr>
                <w:spacing w:val="-10"/>
                <w:sz w:val="18"/>
              </w:rPr>
              <w:t xml:space="preserve"> </w:t>
            </w:r>
            <w:r>
              <w:rPr>
                <w:sz w:val="18"/>
              </w:rPr>
              <w:t xml:space="preserve">from the </w:t>
            </w:r>
            <w:proofErr w:type="spellStart"/>
            <w:r>
              <w:rPr>
                <w:sz w:val="18"/>
              </w:rPr>
              <w:t>Dambusters</w:t>
            </w:r>
            <w:proofErr w:type="spellEnd"/>
            <w:r>
              <w:rPr>
                <w:sz w:val="18"/>
              </w:rPr>
              <w:t xml:space="preserve"> Raid?</w:t>
            </w:r>
          </w:p>
          <w:p w14:paraId="06E37A0A" w14:textId="77777777" w:rsidR="00384084" w:rsidRDefault="00384084" w:rsidP="00B616E1">
            <w:pPr>
              <w:pStyle w:val="TableParagraph"/>
              <w:numPr>
                <w:ilvl w:val="0"/>
                <w:numId w:val="24"/>
              </w:numPr>
              <w:tabs>
                <w:tab w:val="left" w:pos="290"/>
              </w:tabs>
              <w:ind w:right="587"/>
              <w:rPr>
                <w:sz w:val="18"/>
              </w:rPr>
            </w:pPr>
            <w:r>
              <w:rPr>
                <w:sz w:val="18"/>
              </w:rPr>
              <w:t>Why</w:t>
            </w:r>
            <w:r>
              <w:rPr>
                <w:spacing w:val="-11"/>
                <w:sz w:val="18"/>
              </w:rPr>
              <w:t xml:space="preserve"> </w:t>
            </w:r>
            <w:r>
              <w:rPr>
                <w:sz w:val="18"/>
              </w:rPr>
              <w:t>was</w:t>
            </w:r>
            <w:r>
              <w:rPr>
                <w:spacing w:val="-10"/>
                <w:sz w:val="18"/>
              </w:rPr>
              <w:t xml:space="preserve"> </w:t>
            </w:r>
            <w:r>
              <w:rPr>
                <w:sz w:val="18"/>
              </w:rPr>
              <w:t>Lincolnshire</w:t>
            </w:r>
            <w:r>
              <w:rPr>
                <w:spacing w:val="-10"/>
                <w:sz w:val="18"/>
              </w:rPr>
              <w:t xml:space="preserve"> </w:t>
            </w:r>
            <w:r>
              <w:rPr>
                <w:sz w:val="18"/>
              </w:rPr>
              <w:t>the Bomber County?</w:t>
            </w:r>
          </w:p>
          <w:p w14:paraId="5FCD93A5" w14:textId="77777777" w:rsidR="00384084" w:rsidRPr="00923D44" w:rsidRDefault="00384084" w:rsidP="00B616E1">
            <w:pPr>
              <w:pStyle w:val="TableParagraph"/>
              <w:numPr>
                <w:ilvl w:val="0"/>
                <w:numId w:val="24"/>
              </w:numPr>
              <w:tabs>
                <w:tab w:val="left" w:pos="290"/>
              </w:tabs>
              <w:ind w:right="332"/>
              <w:rPr>
                <w:sz w:val="18"/>
              </w:rPr>
            </w:pPr>
            <w:r>
              <w:rPr>
                <w:sz w:val="18"/>
              </w:rPr>
              <w:t>What</w:t>
            </w:r>
            <w:r>
              <w:rPr>
                <w:spacing w:val="-11"/>
                <w:sz w:val="18"/>
              </w:rPr>
              <w:t xml:space="preserve"> </w:t>
            </w:r>
            <w:r>
              <w:rPr>
                <w:sz w:val="18"/>
              </w:rPr>
              <w:t>Primary</w:t>
            </w:r>
            <w:r>
              <w:rPr>
                <w:spacing w:val="-10"/>
                <w:sz w:val="18"/>
              </w:rPr>
              <w:t xml:space="preserve"> </w:t>
            </w:r>
            <w:r>
              <w:rPr>
                <w:sz w:val="18"/>
              </w:rPr>
              <w:t>and</w:t>
            </w:r>
            <w:r>
              <w:rPr>
                <w:spacing w:val="-10"/>
                <w:sz w:val="18"/>
              </w:rPr>
              <w:t xml:space="preserve"> </w:t>
            </w:r>
            <w:r>
              <w:rPr>
                <w:sz w:val="18"/>
              </w:rPr>
              <w:t>secondary evidence is available to us?</w:t>
            </w:r>
          </w:p>
        </w:tc>
        <w:tc>
          <w:tcPr>
            <w:tcW w:w="1356" w:type="pct"/>
            <w:tcBorders>
              <w:left w:val="nil"/>
            </w:tcBorders>
          </w:tcPr>
          <w:p w14:paraId="6CA5FBC1" w14:textId="77777777" w:rsidR="00384084" w:rsidRDefault="00384084" w:rsidP="00B616E1">
            <w:pPr>
              <w:pStyle w:val="TableParagraph"/>
              <w:spacing w:before="40"/>
              <w:ind w:left="112"/>
              <w:rPr>
                <w:b/>
                <w:sz w:val="18"/>
              </w:rPr>
            </w:pPr>
            <w:r>
              <w:rPr>
                <w:b/>
                <w:sz w:val="18"/>
              </w:rPr>
              <w:lastRenderedPageBreak/>
              <w:t>Mayan</w:t>
            </w:r>
            <w:r>
              <w:rPr>
                <w:b/>
                <w:spacing w:val="-1"/>
                <w:sz w:val="18"/>
              </w:rPr>
              <w:t xml:space="preserve"> </w:t>
            </w:r>
            <w:proofErr w:type="spellStart"/>
            <w:r>
              <w:rPr>
                <w:b/>
                <w:spacing w:val="-2"/>
                <w:sz w:val="18"/>
              </w:rPr>
              <w:t>Civilisation</w:t>
            </w:r>
            <w:proofErr w:type="spellEnd"/>
          </w:p>
          <w:p w14:paraId="36B7FAA6" w14:textId="77777777" w:rsidR="00384084" w:rsidRDefault="00384084" w:rsidP="00B616E1">
            <w:pPr>
              <w:pStyle w:val="TableParagraph"/>
              <w:numPr>
                <w:ilvl w:val="0"/>
                <w:numId w:val="25"/>
              </w:numPr>
              <w:tabs>
                <w:tab w:val="left" w:pos="353"/>
              </w:tabs>
              <w:spacing w:before="20"/>
              <w:ind w:hanging="241"/>
              <w:rPr>
                <w:sz w:val="18"/>
              </w:rPr>
            </w:pPr>
            <w:r>
              <w:rPr>
                <w:sz w:val="18"/>
              </w:rPr>
              <w:t>Where</w:t>
            </w:r>
            <w:r>
              <w:rPr>
                <w:spacing w:val="-5"/>
                <w:sz w:val="18"/>
              </w:rPr>
              <w:t xml:space="preserve"> </w:t>
            </w:r>
            <w:r>
              <w:rPr>
                <w:sz w:val="18"/>
              </w:rPr>
              <w:t>and</w:t>
            </w:r>
            <w:r>
              <w:rPr>
                <w:spacing w:val="-1"/>
                <w:sz w:val="18"/>
              </w:rPr>
              <w:t xml:space="preserve"> </w:t>
            </w:r>
            <w:r>
              <w:rPr>
                <w:spacing w:val="-4"/>
                <w:sz w:val="18"/>
              </w:rPr>
              <w:t>when</w:t>
            </w:r>
          </w:p>
          <w:p w14:paraId="4B177C8F" w14:textId="77777777" w:rsidR="00384084" w:rsidRDefault="00384084" w:rsidP="00B616E1">
            <w:pPr>
              <w:pStyle w:val="TableParagraph"/>
              <w:numPr>
                <w:ilvl w:val="0"/>
                <w:numId w:val="25"/>
              </w:numPr>
              <w:tabs>
                <w:tab w:val="left" w:pos="353"/>
              </w:tabs>
              <w:spacing w:before="1"/>
              <w:ind w:left="352" w:right="87"/>
              <w:rPr>
                <w:sz w:val="18"/>
              </w:rPr>
            </w:pPr>
            <w:r>
              <w:rPr>
                <w:sz w:val="18"/>
              </w:rPr>
              <w:t>Key</w:t>
            </w:r>
            <w:r>
              <w:rPr>
                <w:spacing w:val="-11"/>
                <w:sz w:val="18"/>
              </w:rPr>
              <w:t xml:space="preserve"> </w:t>
            </w:r>
            <w:r>
              <w:rPr>
                <w:sz w:val="18"/>
              </w:rPr>
              <w:t>features</w:t>
            </w:r>
            <w:r>
              <w:rPr>
                <w:spacing w:val="-10"/>
                <w:sz w:val="18"/>
              </w:rPr>
              <w:t xml:space="preserve"> </w:t>
            </w:r>
            <w:r>
              <w:rPr>
                <w:sz w:val="18"/>
              </w:rPr>
              <w:t>of</w:t>
            </w:r>
            <w:r>
              <w:rPr>
                <w:spacing w:val="-10"/>
                <w:sz w:val="18"/>
              </w:rPr>
              <w:t xml:space="preserve"> </w:t>
            </w:r>
            <w:r>
              <w:rPr>
                <w:sz w:val="18"/>
              </w:rPr>
              <w:t xml:space="preserve">the </w:t>
            </w:r>
            <w:r>
              <w:rPr>
                <w:spacing w:val="-2"/>
                <w:sz w:val="18"/>
              </w:rPr>
              <w:t>society</w:t>
            </w:r>
          </w:p>
          <w:p w14:paraId="5F125403" w14:textId="77777777" w:rsidR="00384084" w:rsidRDefault="00384084" w:rsidP="00B616E1">
            <w:pPr>
              <w:pStyle w:val="TableParagraph"/>
              <w:numPr>
                <w:ilvl w:val="0"/>
                <w:numId w:val="25"/>
              </w:numPr>
              <w:tabs>
                <w:tab w:val="left" w:pos="353"/>
              </w:tabs>
              <w:spacing w:before="41" w:line="219" w:lineRule="exact"/>
              <w:ind w:hanging="241"/>
              <w:rPr>
                <w:sz w:val="18"/>
              </w:rPr>
            </w:pPr>
            <w:r>
              <w:rPr>
                <w:spacing w:val="-2"/>
                <w:sz w:val="18"/>
              </w:rPr>
              <w:t>Legacy</w:t>
            </w:r>
          </w:p>
          <w:p w14:paraId="5D2DDDAA" w14:textId="77777777" w:rsidR="00384084" w:rsidRDefault="00384084" w:rsidP="00B616E1">
            <w:pPr>
              <w:pStyle w:val="TableParagraph"/>
              <w:numPr>
                <w:ilvl w:val="0"/>
                <w:numId w:val="25"/>
              </w:numPr>
              <w:tabs>
                <w:tab w:val="left" w:pos="353"/>
              </w:tabs>
              <w:ind w:left="352" w:right="137"/>
              <w:rPr>
                <w:sz w:val="18"/>
              </w:rPr>
            </w:pPr>
            <w:r>
              <w:rPr>
                <w:sz w:val="18"/>
              </w:rPr>
              <w:t>Compare</w:t>
            </w:r>
            <w:r>
              <w:rPr>
                <w:spacing w:val="-4"/>
                <w:sz w:val="18"/>
              </w:rPr>
              <w:t xml:space="preserve"> </w:t>
            </w:r>
            <w:r>
              <w:rPr>
                <w:sz w:val="18"/>
              </w:rPr>
              <w:t>with another society previously</w:t>
            </w:r>
            <w:r>
              <w:rPr>
                <w:spacing w:val="-11"/>
                <w:sz w:val="18"/>
              </w:rPr>
              <w:t xml:space="preserve"> </w:t>
            </w:r>
            <w:r>
              <w:rPr>
                <w:sz w:val="18"/>
              </w:rPr>
              <w:t>studied in</w:t>
            </w:r>
            <w:r>
              <w:rPr>
                <w:spacing w:val="-2"/>
                <w:sz w:val="18"/>
              </w:rPr>
              <w:t xml:space="preserve"> </w:t>
            </w:r>
            <w:r>
              <w:rPr>
                <w:sz w:val="18"/>
              </w:rPr>
              <w:t>KS2</w:t>
            </w:r>
          </w:p>
        </w:tc>
      </w:tr>
    </w:tbl>
    <w:p w14:paraId="34490602" w14:textId="28965354" w:rsidR="002425D4" w:rsidRDefault="002425D4" w:rsidP="00960325">
      <w:pPr>
        <w:rPr>
          <w:rFonts w:ascii="Arial" w:hAnsi="Arial" w:cs="Arial"/>
          <w:b/>
          <w:bCs/>
          <w:color w:val="297FD5" w:themeColor="accent3"/>
          <w:sz w:val="28"/>
          <w:szCs w:val="28"/>
        </w:rPr>
      </w:pPr>
    </w:p>
    <w:p w14:paraId="2A07945C" w14:textId="77777777" w:rsidR="00B616E1" w:rsidRPr="00960325" w:rsidRDefault="00B616E1" w:rsidP="00960325">
      <w:pPr>
        <w:rPr>
          <w:rFonts w:ascii="Arial" w:hAnsi="Arial" w:cs="Arial"/>
          <w:b/>
          <w:bCs/>
          <w:color w:val="297FD5" w:themeColor="accent3"/>
          <w:sz w:val="28"/>
          <w:szCs w:val="28"/>
        </w:rPr>
      </w:pPr>
    </w:p>
    <w:p w14:paraId="6E20E900" w14:textId="04FDA4E7" w:rsidR="00885CCE" w:rsidRPr="004718A8" w:rsidRDefault="00885CCE" w:rsidP="00885CCE">
      <w:pPr>
        <w:autoSpaceDE w:val="0"/>
        <w:autoSpaceDN w:val="0"/>
        <w:adjustRightInd w:val="0"/>
        <w:spacing w:before="0" w:after="0" w:line="240" w:lineRule="auto"/>
        <w:rPr>
          <w:rFonts w:ascii="Arial" w:hAnsi="Arial" w:cs="Arial"/>
          <w:color w:val="000000"/>
          <w:sz w:val="24"/>
          <w:szCs w:val="24"/>
        </w:rPr>
      </w:pPr>
      <w:r w:rsidRPr="004718A8">
        <w:rPr>
          <w:rFonts w:ascii="Arial" w:hAnsi="Arial" w:cs="Arial"/>
          <w:color w:val="000000"/>
          <w:sz w:val="24"/>
          <w:szCs w:val="24"/>
        </w:rPr>
        <w:t>.</w:t>
      </w:r>
    </w:p>
    <w:p w14:paraId="73D5691A" w14:textId="6997A81A" w:rsidR="00885CCE" w:rsidRPr="004718A8" w:rsidRDefault="00885CCE" w:rsidP="00885CCE">
      <w:pPr>
        <w:autoSpaceDE w:val="0"/>
        <w:autoSpaceDN w:val="0"/>
        <w:adjustRightInd w:val="0"/>
        <w:spacing w:before="0" w:after="0" w:line="240" w:lineRule="auto"/>
        <w:rPr>
          <w:rFonts w:ascii="Arial" w:hAnsi="Arial" w:cs="Arial"/>
          <w:b/>
          <w:bCs/>
          <w:color w:val="FFFFFF"/>
          <w:sz w:val="24"/>
          <w:szCs w:val="24"/>
        </w:rPr>
      </w:pPr>
      <w:r w:rsidRPr="004718A8">
        <w:rPr>
          <w:rFonts w:ascii="Arial" w:hAnsi="Arial" w:cs="Arial"/>
          <w:b/>
          <w:bCs/>
          <w:color w:val="FFFFFF"/>
          <w:sz w:val="24"/>
          <w:szCs w:val="24"/>
        </w:rPr>
        <w:t>Using maps</w:t>
      </w:r>
    </w:p>
    <w:p w14:paraId="5DF1B816" w14:textId="660DB3AC" w:rsidR="00172019" w:rsidRPr="004718A8" w:rsidRDefault="00172019" w:rsidP="00172019">
      <w:pPr>
        <w:autoSpaceDE w:val="0"/>
        <w:autoSpaceDN w:val="0"/>
        <w:adjustRightInd w:val="0"/>
        <w:spacing w:before="0" w:after="0" w:line="240" w:lineRule="auto"/>
        <w:rPr>
          <w:rFonts w:ascii="Arial" w:hAnsi="Arial" w:cs="Arial"/>
          <w:b/>
          <w:bCs/>
          <w:color w:val="FFFFFF"/>
          <w:sz w:val="24"/>
          <w:szCs w:val="24"/>
        </w:rPr>
      </w:pPr>
      <w:r w:rsidRPr="004718A8">
        <w:rPr>
          <w:rFonts w:ascii="Arial" w:hAnsi="Arial" w:cs="Arial"/>
          <w:b/>
          <w:bCs/>
          <w:color w:val="FFFFFF"/>
          <w:sz w:val="24"/>
          <w:szCs w:val="24"/>
        </w:rPr>
        <w:t>Map knowledge</w:t>
      </w:r>
    </w:p>
    <w:p w14:paraId="4C757B01"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68F38BDE"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3F1FBF94"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2C8C7A53"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68A20772"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69BB3447"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78166D6E"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7E79D2B1"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441DBF05"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64673F01"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71493B0B" w14:textId="1E0793D7" w:rsidR="00E81BFF" w:rsidRDefault="00ED43E2" w:rsidP="00ED43E2">
      <w:pPr>
        <w:tabs>
          <w:tab w:val="left" w:pos="2265"/>
        </w:tabs>
        <w:autoSpaceDE w:val="0"/>
        <w:autoSpaceDN w:val="0"/>
        <w:adjustRightInd w:val="0"/>
        <w:spacing w:before="0" w:after="0" w:line="240" w:lineRule="auto"/>
        <w:rPr>
          <w:rFonts w:ascii="Arial" w:hAnsi="Arial" w:cs="Arial"/>
          <w:color w:val="629DD1" w:themeColor="accent2"/>
          <w:sz w:val="28"/>
          <w:szCs w:val="28"/>
        </w:rPr>
      </w:pPr>
      <w:r>
        <w:rPr>
          <w:rFonts w:ascii="Arial" w:hAnsi="Arial" w:cs="Arial"/>
          <w:color w:val="629DD1" w:themeColor="accent2"/>
          <w:sz w:val="28"/>
          <w:szCs w:val="28"/>
        </w:rPr>
        <w:tab/>
      </w:r>
    </w:p>
    <w:p w14:paraId="23BF5235" w14:textId="77777777" w:rsidR="00ED43E2" w:rsidRDefault="00ED43E2" w:rsidP="00ED43E2">
      <w:pPr>
        <w:tabs>
          <w:tab w:val="left" w:pos="2265"/>
        </w:tabs>
        <w:autoSpaceDE w:val="0"/>
        <w:autoSpaceDN w:val="0"/>
        <w:adjustRightInd w:val="0"/>
        <w:spacing w:before="0" w:after="0" w:line="240" w:lineRule="auto"/>
        <w:rPr>
          <w:rFonts w:ascii="Arial" w:hAnsi="Arial" w:cs="Arial"/>
          <w:color w:val="629DD1" w:themeColor="accent2"/>
          <w:sz w:val="28"/>
          <w:szCs w:val="28"/>
        </w:rPr>
      </w:pPr>
    </w:p>
    <w:p w14:paraId="63D9F58D" w14:textId="77777777" w:rsidR="00ED43E2" w:rsidRDefault="00ED43E2" w:rsidP="00CA4F58">
      <w:pPr>
        <w:autoSpaceDE w:val="0"/>
        <w:autoSpaceDN w:val="0"/>
        <w:adjustRightInd w:val="0"/>
        <w:spacing w:before="0" w:after="0" w:line="240" w:lineRule="auto"/>
        <w:rPr>
          <w:rFonts w:ascii="Arial" w:hAnsi="Arial" w:cs="Arial"/>
          <w:color w:val="629DD1" w:themeColor="accent2"/>
          <w:sz w:val="28"/>
          <w:szCs w:val="28"/>
        </w:rPr>
      </w:pPr>
    </w:p>
    <w:p w14:paraId="245B3460"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2B45860B"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5B2BBACE" w14:textId="77777777" w:rsidR="00E81BFF" w:rsidRDefault="00E81BFF" w:rsidP="00CA4F58">
      <w:pPr>
        <w:autoSpaceDE w:val="0"/>
        <w:autoSpaceDN w:val="0"/>
        <w:adjustRightInd w:val="0"/>
        <w:spacing w:before="0" w:after="0" w:line="240" w:lineRule="auto"/>
        <w:rPr>
          <w:rFonts w:ascii="Arial" w:hAnsi="Arial" w:cs="Arial"/>
          <w:color w:val="629DD1" w:themeColor="accent2"/>
          <w:sz w:val="28"/>
          <w:szCs w:val="28"/>
        </w:rPr>
      </w:pPr>
    </w:p>
    <w:p w14:paraId="0323A3B9" w14:textId="77777777" w:rsidR="00050BA9" w:rsidRDefault="00050BA9" w:rsidP="00CA4F58">
      <w:pPr>
        <w:autoSpaceDE w:val="0"/>
        <w:autoSpaceDN w:val="0"/>
        <w:adjustRightInd w:val="0"/>
        <w:spacing w:before="0" w:after="0" w:line="240" w:lineRule="auto"/>
        <w:rPr>
          <w:rFonts w:ascii="Arial" w:hAnsi="Arial" w:cs="Arial"/>
          <w:color w:val="629DD1" w:themeColor="accent2"/>
          <w:sz w:val="28"/>
          <w:szCs w:val="28"/>
        </w:rPr>
      </w:pPr>
    </w:p>
    <w:p w14:paraId="7E14FCB4" w14:textId="2A4DBBA0" w:rsidR="00690484" w:rsidRPr="00780405" w:rsidRDefault="00B67813" w:rsidP="00CA4F58">
      <w:pPr>
        <w:autoSpaceDE w:val="0"/>
        <w:autoSpaceDN w:val="0"/>
        <w:adjustRightInd w:val="0"/>
        <w:spacing w:before="0" w:after="0" w:line="240" w:lineRule="auto"/>
        <w:rPr>
          <w:rFonts w:ascii="Arial" w:hAnsi="Arial" w:cs="Arial"/>
          <w:color w:val="629DD1" w:themeColor="accent2"/>
          <w:sz w:val="24"/>
          <w:szCs w:val="24"/>
        </w:rPr>
      </w:pPr>
      <w:r w:rsidRPr="00780405">
        <w:rPr>
          <w:rFonts w:ascii="Arial" w:hAnsi="Arial" w:cs="Arial"/>
          <w:color w:val="629DD1" w:themeColor="accent2"/>
          <w:sz w:val="28"/>
          <w:szCs w:val="28"/>
        </w:rPr>
        <w:lastRenderedPageBreak/>
        <w:t>Knowledge organisers</w:t>
      </w:r>
    </w:p>
    <w:p w14:paraId="7EFEE68C" w14:textId="13DF9474"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34EE8E8" w14:textId="4A461FC9" w:rsidR="00C85BA6" w:rsidRPr="00780405" w:rsidRDefault="00F157E7" w:rsidP="00CA4F58">
      <w:pPr>
        <w:autoSpaceDE w:val="0"/>
        <w:autoSpaceDN w:val="0"/>
        <w:adjustRightInd w:val="0"/>
        <w:spacing w:before="0" w:after="0" w:line="240" w:lineRule="auto"/>
        <w:rPr>
          <w:rFonts w:ascii="Arial" w:hAnsi="Arial" w:cs="Arial"/>
          <w:sz w:val="22"/>
          <w:szCs w:val="22"/>
        </w:rPr>
      </w:pPr>
      <w:r>
        <w:rPr>
          <w:rFonts w:ascii="Arial" w:hAnsi="Arial" w:cs="Arial"/>
          <w:sz w:val="22"/>
          <w:szCs w:val="22"/>
        </w:rPr>
        <w:t xml:space="preserve">As well as historical enquiry and investigative learning, we also have a focus on pre-agreed knowledge and vocabulary </w:t>
      </w:r>
      <w:r w:rsidR="00564782">
        <w:rPr>
          <w:rFonts w:ascii="Arial" w:hAnsi="Arial" w:cs="Arial"/>
          <w:sz w:val="22"/>
          <w:szCs w:val="22"/>
        </w:rPr>
        <w:t xml:space="preserve">through our knowledge organisers. These help to build on long term memory for our pupils and </w:t>
      </w:r>
      <w:r w:rsidR="00AE2504">
        <w:rPr>
          <w:rFonts w:ascii="Arial" w:hAnsi="Arial" w:cs="Arial"/>
          <w:sz w:val="22"/>
          <w:szCs w:val="22"/>
        </w:rPr>
        <w:t xml:space="preserve">are shared at the start of a unit. The vocabulary is progressive for each topic and children’s knowledge of content is built up over time.  </w:t>
      </w:r>
    </w:p>
    <w:p w14:paraId="7865719F" w14:textId="66C4EC0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2BA04654" w14:textId="3EB6C04F"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3FC6E98" w14:textId="062B732C"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BEE0A11" w14:textId="0605190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C9DD5C5" w14:textId="1E1EB133"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A80A1B5" w14:textId="53C86EB9"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B4CA478" w14:textId="564E73B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AB96748" w14:textId="55BBF30C" w:rsidR="00C85BA6" w:rsidRPr="004718A8" w:rsidRDefault="00C85BA6" w:rsidP="00CA4F58">
      <w:pPr>
        <w:autoSpaceDE w:val="0"/>
        <w:autoSpaceDN w:val="0"/>
        <w:adjustRightInd w:val="0"/>
        <w:spacing w:before="0" w:after="0" w:line="240" w:lineRule="auto"/>
        <w:rPr>
          <w:rFonts w:ascii="Arial" w:hAnsi="Arial" w:cs="Arial"/>
          <w:sz w:val="24"/>
          <w:szCs w:val="24"/>
        </w:rPr>
      </w:pPr>
    </w:p>
    <w:p w14:paraId="2667EE8D" w14:textId="7C374CDE" w:rsidR="00C85BA6" w:rsidRPr="004718A8" w:rsidRDefault="00C85BA6" w:rsidP="00CA4F58">
      <w:pPr>
        <w:autoSpaceDE w:val="0"/>
        <w:autoSpaceDN w:val="0"/>
        <w:adjustRightInd w:val="0"/>
        <w:spacing w:before="0" w:after="0" w:line="240" w:lineRule="auto"/>
        <w:rPr>
          <w:rFonts w:ascii="Arial" w:hAnsi="Arial" w:cs="Arial"/>
          <w:sz w:val="24"/>
          <w:szCs w:val="24"/>
        </w:rPr>
      </w:pPr>
    </w:p>
    <w:p w14:paraId="708CE2F2" w14:textId="67EB595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ACE7EEC" w14:textId="6EE7FF4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5539DF19" w14:textId="2830AFD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6ED71C01" w14:textId="4D5A3C16"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9BFFD39" w14:textId="75623664" w:rsidR="00C85BA6" w:rsidRPr="004718A8" w:rsidRDefault="00C85BA6" w:rsidP="00CA4F58">
      <w:pPr>
        <w:autoSpaceDE w:val="0"/>
        <w:autoSpaceDN w:val="0"/>
        <w:adjustRightInd w:val="0"/>
        <w:spacing w:before="0" w:after="0" w:line="240" w:lineRule="auto"/>
        <w:rPr>
          <w:rFonts w:ascii="Arial" w:hAnsi="Arial" w:cs="Arial"/>
          <w:sz w:val="24"/>
          <w:szCs w:val="24"/>
        </w:rPr>
      </w:pPr>
    </w:p>
    <w:p w14:paraId="53CD8D7E" w14:textId="0FB9FBA9" w:rsidR="00C85BA6" w:rsidRPr="004718A8" w:rsidRDefault="00C85BA6" w:rsidP="00CA4F58">
      <w:pPr>
        <w:autoSpaceDE w:val="0"/>
        <w:autoSpaceDN w:val="0"/>
        <w:adjustRightInd w:val="0"/>
        <w:spacing w:before="0" w:after="0" w:line="240" w:lineRule="auto"/>
        <w:rPr>
          <w:rFonts w:ascii="Arial" w:hAnsi="Arial" w:cs="Arial"/>
          <w:sz w:val="24"/>
          <w:szCs w:val="24"/>
        </w:rPr>
      </w:pPr>
    </w:p>
    <w:p w14:paraId="6CF8308C" w14:textId="086B66DF"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B561DCE" w14:textId="51C2226E"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FAFB173" w14:textId="32375A4D"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090076E" w14:textId="0079B71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5870D22E" w14:textId="7B3C01B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81B5221" w14:textId="5B2A84BE"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933552D" w14:textId="1157654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60D45A82" w14:textId="4DA11CA5" w:rsidR="00C85BA6" w:rsidRPr="004718A8" w:rsidRDefault="00C85BA6" w:rsidP="00CA4F58">
      <w:pPr>
        <w:autoSpaceDE w:val="0"/>
        <w:autoSpaceDN w:val="0"/>
        <w:adjustRightInd w:val="0"/>
        <w:spacing w:before="0" w:after="0" w:line="240" w:lineRule="auto"/>
        <w:rPr>
          <w:rFonts w:ascii="Arial" w:hAnsi="Arial" w:cs="Arial"/>
          <w:sz w:val="24"/>
          <w:szCs w:val="24"/>
        </w:rPr>
      </w:pPr>
    </w:p>
    <w:p w14:paraId="38D4C39A" w14:textId="5560C6B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7CB4E153" w14:textId="423534D9"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E3940E0" w14:textId="457A9543"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ABCF48C" w14:textId="0DFE6419" w:rsidR="00C85BA6" w:rsidRPr="004718A8" w:rsidRDefault="00C85BA6" w:rsidP="00CA4F58">
      <w:pPr>
        <w:autoSpaceDE w:val="0"/>
        <w:autoSpaceDN w:val="0"/>
        <w:adjustRightInd w:val="0"/>
        <w:spacing w:before="0" w:after="0" w:line="240" w:lineRule="auto"/>
        <w:rPr>
          <w:rFonts w:ascii="Arial" w:hAnsi="Arial" w:cs="Arial"/>
          <w:sz w:val="24"/>
          <w:szCs w:val="24"/>
        </w:rPr>
      </w:pPr>
    </w:p>
    <w:p w14:paraId="7352C043" w14:textId="48A6B87C" w:rsidR="00C85BA6" w:rsidRPr="004718A8" w:rsidRDefault="00C85BA6" w:rsidP="00CA4F58">
      <w:pPr>
        <w:autoSpaceDE w:val="0"/>
        <w:autoSpaceDN w:val="0"/>
        <w:adjustRightInd w:val="0"/>
        <w:spacing w:before="0" w:after="0" w:line="240" w:lineRule="auto"/>
        <w:rPr>
          <w:rFonts w:ascii="Arial" w:hAnsi="Arial" w:cs="Arial"/>
          <w:sz w:val="24"/>
          <w:szCs w:val="24"/>
        </w:rPr>
      </w:pPr>
    </w:p>
    <w:p w14:paraId="3F00477C" w14:textId="08C3431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5F21B3B" w14:textId="740B77A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76FA3DF9" w14:textId="7928607B"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D0A4599" w14:textId="2E1CBC40"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F6EA989" w14:textId="736AAEC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5EC00978" w14:textId="0838202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6C355C2A" w14:textId="561DB0B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C114741" w14:textId="4DE75C3C" w:rsidR="00C85BA6" w:rsidRPr="004718A8" w:rsidRDefault="00C85BA6" w:rsidP="00CA4F58">
      <w:pPr>
        <w:autoSpaceDE w:val="0"/>
        <w:autoSpaceDN w:val="0"/>
        <w:adjustRightInd w:val="0"/>
        <w:spacing w:before="0" w:after="0" w:line="240" w:lineRule="auto"/>
        <w:rPr>
          <w:rFonts w:ascii="Arial" w:hAnsi="Arial" w:cs="Arial"/>
          <w:sz w:val="24"/>
          <w:szCs w:val="24"/>
        </w:rPr>
      </w:pPr>
    </w:p>
    <w:p w14:paraId="3FCA388C" w14:textId="4BE8290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247AC70A" w14:textId="153287C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4E8F9929" w14:textId="75F398C0"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D37FC4E" w14:textId="07D70E3C" w:rsidR="00C85BA6" w:rsidRPr="004718A8" w:rsidRDefault="00C85BA6" w:rsidP="00CA4F58">
      <w:pPr>
        <w:autoSpaceDE w:val="0"/>
        <w:autoSpaceDN w:val="0"/>
        <w:adjustRightInd w:val="0"/>
        <w:spacing w:before="0" w:after="0" w:line="240" w:lineRule="auto"/>
        <w:rPr>
          <w:rFonts w:ascii="Arial" w:hAnsi="Arial" w:cs="Arial"/>
          <w:sz w:val="24"/>
          <w:szCs w:val="24"/>
        </w:rPr>
      </w:pPr>
    </w:p>
    <w:p w14:paraId="6049DBBA" w14:textId="0C7F56CD" w:rsidR="00C85BA6" w:rsidRPr="004718A8" w:rsidRDefault="00C85BA6" w:rsidP="00CA4F58">
      <w:pPr>
        <w:autoSpaceDE w:val="0"/>
        <w:autoSpaceDN w:val="0"/>
        <w:adjustRightInd w:val="0"/>
        <w:spacing w:before="0" w:after="0" w:line="240" w:lineRule="auto"/>
        <w:rPr>
          <w:rFonts w:ascii="Arial" w:hAnsi="Arial" w:cs="Arial"/>
          <w:sz w:val="24"/>
          <w:szCs w:val="24"/>
        </w:rPr>
      </w:pPr>
    </w:p>
    <w:p w14:paraId="0C319CFD" w14:textId="66605752"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902D496" w14:textId="1CA23245" w:rsidR="00C85BA6" w:rsidRPr="004718A8" w:rsidRDefault="00C85BA6" w:rsidP="00CA4F58">
      <w:pPr>
        <w:autoSpaceDE w:val="0"/>
        <w:autoSpaceDN w:val="0"/>
        <w:adjustRightInd w:val="0"/>
        <w:spacing w:before="0" w:after="0" w:line="240" w:lineRule="auto"/>
        <w:rPr>
          <w:rFonts w:ascii="Arial" w:hAnsi="Arial" w:cs="Arial"/>
          <w:sz w:val="24"/>
          <w:szCs w:val="24"/>
        </w:rPr>
      </w:pPr>
    </w:p>
    <w:p w14:paraId="156F4840" w14:textId="69338827" w:rsidR="00C85BA6" w:rsidRPr="004718A8" w:rsidRDefault="00C85BA6" w:rsidP="00CA4F58">
      <w:pPr>
        <w:autoSpaceDE w:val="0"/>
        <w:autoSpaceDN w:val="0"/>
        <w:adjustRightInd w:val="0"/>
        <w:spacing w:before="0" w:after="0" w:line="240" w:lineRule="auto"/>
        <w:rPr>
          <w:rFonts w:ascii="Arial" w:hAnsi="Arial" w:cs="Arial"/>
          <w:sz w:val="24"/>
          <w:szCs w:val="24"/>
        </w:rPr>
      </w:pPr>
    </w:p>
    <w:p w14:paraId="7A568939" w14:textId="1A0125D8" w:rsidR="007862F5" w:rsidRPr="00AF6250" w:rsidRDefault="003E2A08" w:rsidP="007862F5">
      <w:pPr>
        <w:autoSpaceDE w:val="0"/>
        <w:autoSpaceDN w:val="0"/>
        <w:adjustRightInd w:val="0"/>
        <w:spacing w:before="0" w:after="0" w:line="240" w:lineRule="auto"/>
        <w:rPr>
          <w:rFonts w:ascii="Arial" w:hAnsi="Arial" w:cs="Arial"/>
          <w:b/>
          <w:bCs/>
          <w:color w:val="297FD5" w:themeColor="accent3"/>
          <w:sz w:val="28"/>
          <w:szCs w:val="28"/>
        </w:rPr>
      </w:pPr>
      <w:r w:rsidRPr="00AF6250">
        <w:rPr>
          <w:rFonts w:ascii="Arial" w:hAnsi="Arial" w:cs="Arial"/>
          <w:b/>
          <w:bCs/>
          <w:color w:val="297FD5" w:themeColor="accent3"/>
          <w:sz w:val="28"/>
          <w:szCs w:val="28"/>
        </w:rPr>
        <w:lastRenderedPageBreak/>
        <w:t>History and other subjects</w:t>
      </w:r>
    </w:p>
    <w:p w14:paraId="026BB8A5" w14:textId="77777777" w:rsidR="007862F5" w:rsidRPr="004718A8" w:rsidRDefault="007862F5" w:rsidP="007862F5">
      <w:pPr>
        <w:autoSpaceDE w:val="0"/>
        <w:autoSpaceDN w:val="0"/>
        <w:adjustRightInd w:val="0"/>
        <w:spacing w:before="0" w:after="0" w:line="240" w:lineRule="auto"/>
        <w:rPr>
          <w:rFonts w:ascii="Arial" w:hAnsi="Arial" w:cs="Arial"/>
          <w:b/>
          <w:bCs/>
          <w:color w:val="297FD5" w:themeColor="accent3"/>
          <w:sz w:val="22"/>
          <w:szCs w:val="22"/>
        </w:rPr>
      </w:pPr>
    </w:p>
    <w:p w14:paraId="64DB512E" w14:textId="48D1934F" w:rsidR="007862F5" w:rsidRPr="004718A8" w:rsidRDefault="00F742B0" w:rsidP="007862F5">
      <w:pPr>
        <w:autoSpaceDE w:val="0"/>
        <w:autoSpaceDN w:val="0"/>
        <w:adjustRightInd w:val="0"/>
        <w:spacing w:before="0" w:after="0" w:line="240" w:lineRule="auto"/>
        <w:rPr>
          <w:rFonts w:ascii="Arial" w:hAnsi="Arial" w:cs="Arial"/>
          <w:color w:val="000000"/>
          <w:sz w:val="22"/>
          <w:szCs w:val="22"/>
        </w:rPr>
      </w:pPr>
      <w:r w:rsidRPr="004718A8">
        <w:rPr>
          <w:rFonts w:ascii="Arial" w:hAnsi="Arial" w:cs="Arial"/>
          <w:color w:val="000000"/>
          <w:sz w:val="22"/>
          <w:szCs w:val="22"/>
        </w:rPr>
        <w:t>History</w:t>
      </w:r>
      <w:r w:rsidR="007862F5" w:rsidRPr="004718A8">
        <w:rPr>
          <w:rFonts w:ascii="Arial" w:hAnsi="Arial" w:cs="Arial"/>
          <w:color w:val="000000"/>
          <w:sz w:val="22"/>
          <w:szCs w:val="22"/>
        </w:rPr>
        <w:t xml:space="preserve"> makes a significant contribution to the teaching of Literacy in our school because</w:t>
      </w:r>
    </w:p>
    <w:p w14:paraId="4CC64D1E" w14:textId="77777777" w:rsidR="007862F5" w:rsidRPr="004718A8" w:rsidRDefault="007862F5" w:rsidP="007862F5">
      <w:pPr>
        <w:autoSpaceDE w:val="0"/>
        <w:autoSpaceDN w:val="0"/>
        <w:adjustRightInd w:val="0"/>
        <w:spacing w:before="0" w:after="0" w:line="240" w:lineRule="auto"/>
        <w:rPr>
          <w:rFonts w:ascii="Arial" w:hAnsi="Arial" w:cs="Arial"/>
          <w:color w:val="000000"/>
          <w:sz w:val="22"/>
          <w:szCs w:val="22"/>
        </w:rPr>
      </w:pPr>
      <w:r w:rsidRPr="004718A8">
        <w:rPr>
          <w:rFonts w:ascii="Arial" w:hAnsi="Arial" w:cs="Arial"/>
          <w:color w:val="000000"/>
          <w:sz w:val="22"/>
          <w:szCs w:val="22"/>
        </w:rPr>
        <w:t xml:space="preserve">it actively promotes the skills of reading, writing, </w:t>
      </w:r>
      <w:proofErr w:type="gramStart"/>
      <w:r w:rsidRPr="004718A8">
        <w:rPr>
          <w:rFonts w:ascii="Arial" w:hAnsi="Arial" w:cs="Arial"/>
          <w:color w:val="000000"/>
          <w:sz w:val="22"/>
          <w:szCs w:val="22"/>
        </w:rPr>
        <w:t>speaking</w:t>
      </w:r>
      <w:proofErr w:type="gramEnd"/>
      <w:r w:rsidRPr="004718A8">
        <w:rPr>
          <w:rFonts w:ascii="Arial" w:hAnsi="Arial" w:cs="Arial"/>
          <w:color w:val="000000"/>
          <w:sz w:val="22"/>
          <w:szCs w:val="22"/>
        </w:rPr>
        <w:t xml:space="preserve"> and listening. We focus on the</w:t>
      </w:r>
    </w:p>
    <w:p w14:paraId="6E8957F4" w14:textId="704E825F" w:rsidR="007862F5" w:rsidRPr="004718A8" w:rsidRDefault="007862F5" w:rsidP="007862F5">
      <w:pPr>
        <w:autoSpaceDE w:val="0"/>
        <w:autoSpaceDN w:val="0"/>
        <w:adjustRightInd w:val="0"/>
        <w:spacing w:before="0" w:after="0" w:line="240" w:lineRule="auto"/>
        <w:rPr>
          <w:rFonts w:ascii="Arial" w:hAnsi="Arial" w:cs="Arial"/>
          <w:color w:val="000000"/>
          <w:sz w:val="22"/>
          <w:szCs w:val="22"/>
        </w:rPr>
      </w:pPr>
      <w:r w:rsidRPr="004718A8">
        <w:rPr>
          <w:rFonts w:ascii="Arial" w:hAnsi="Arial" w:cs="Arial"/>
          <w:color w:val="000000"/>
          <w:sz w:val="22"/>
          <w:szCs w:val="22"/>
        </w:rPr>
        <w:t xml:space="preserve">key vocabulary of the subject and use </w:t>
      </w:r>
      <w:r w:rsidR="00A51B58" w:rsidRPr="004718A8">
        <w:rPr>
          <w:rFonts w:ascii="Arial" w:hAnsi="Arial" w:cs="Arial"/>
          <w:color w:val="000000"/>
          <w:sz w:val="22"/>
          <w:szCs w:val="22"/>
        </w:rPr>
        <w:t>knowledge organisers to support our writing.</w:t>
      </w:r>
    </w:p>
    <w:p w14:paraId="2600269A" w14:textId="2EB4AD2C" w:rsidR="007862F5" w:rsidRPr="004718A8" w:rsidRDefault="007862F5" w:rsidP="007862F5">
      <w:pPr>
        <w:autoSpaceDE w:val="0"/>
        <w:autoSpaceDN w:val="0"/>
        <w:adjustRightInd w:val="0"/>
        <w:spacing w:before="0" w:after="0" w:line="240" w:lineRule="auto"/>
        <w:rPr>
          <w:rFonts w:ascii="Arial" w:hAnsi="Arial" w:cs="Arial"/>
          <w:color w:val="000000"/>
          <w:sz w:val="22"/>
          <w:szCs w:val="22"/>
        </w:rPr>
      </w:pPr>
      <w:r w:rsidRPr="004718A8">
        <w:rPr>
          <w:rFonts w:ascii="Arial" w:hAnsi="Arial" w:cs="Arial"/>
          <w:color w:val="000000"/>
          <w:sz w:val="22"/>
          <w:szCs w:val="22"/>
        </w:rPr>
        <w:t xml:space="preserve">Children are provided with opportunities to write at length in </w:t>
      </w:r>
      <w:r w:rsidR="00F742B0" w:rsidRPr="004718A8">
        <w:rPr>
          <w:rFonts w:ascii="Arial" w:hAnsi="Arial" w:cs="Arial"/>
          <w:color w:val="000000"/>
          <w:sz w:val="22"/>
          <w:szCs w:val="22"/>
        </w:rPr>
        <w:t>history</w:t>
      </w:r>
      <w:r w:rsidRPr="004718A8">
        <w:rPr>
          <w:rFonts w:ascii="Arial" w:hAnsi="Arial" w:cs="Arial"/>
          <w:color w:val="000000"/>
          <w:sz w:val="22"/>
          <w:szCs w:val="22"/>
        </w:rPr>
        <w:t xml:space="preserve"> with the aim of</w:t>
      </w:r>
    </w:p>
    <w:p w14:paraId="6ED59844" w14:textId="7C563B55" w:rsidR="007862F5" w:rsidRDefault="007862F5" w:rsidP="007862F5">
      <w:pPr>
        <w:autoSpaceDE w:val="0"/>
        <w:autoSpaceDN w:val="0"/>
        <w:adjustRightInd w:val="0"/>
        <w:spacing w:before="0" w:after="0" w:line="240" w:lineRule="auto"/>
        <w:rPr>
          <w:rFonts w:ascii="Arial" w:hAnsi="Arial" w:cs="Arial"/>
          <w:color w:val="000000"/>
          <w:sz w:val="22"/>
          <w:szCs w:val="22"/>
        </w:rPr>
      </w:pPr>
      <w:r w:rsidRPr="004718A8">
        <w:rPr>
          <w:rFonts w:ascii="Arial" w:hAnsi="Arial" w:cs="Arial"/>
          <w:color w:val="000000"/>
          <w:sz w:val="22"/>
          <w:szCs w:val="22"/>
        </w:rPr>
        <w:t>showing consistency in writing across all subjects.</w:t>
      </w:r>
    </w:p>
    <w:p w14:paraId="132F2198" w14:textId="6D066FDF" w:rsidR="00C44C12" w:rsidRDefault="00C44C12" w:rsidP="007862F5">
      <w:pPr>
        <w:autoSpaceDE w:val="0"/>
        <w:autoSpaceDN w:val="0"/>
        <w:adjustRightInd w:val="0"/>
        <w:spacing w:before="0" w:after="0" w:line="240" w:lineRule="auto"/>
        <w:rPr>
          <w:rFonts w:ascii="Arial" w:hAnsi="Arial" w:cs="Arial"/>
          <w:color w:val="000000"/>
          <w:sz w:val="22"/>
          <w:szCs w:val="22"/>
        </w:rPr>
      </w:pPr>
      <w:r>
        <w:rPr>
          <w:rFonts w:ascii="Arial" w:hAnsi="Arial" w:cs="Arial"/>
          <w:color w:val="000000"/>
          <w:sz w:val="22"/>
          <w:szCs w:val="22"/>
        </w:rPr>
        <w:t xml:space="preserve">Links are made with </w:t>
      </w:r>
      <w:r w:rsidR="0014064E">
        <w:rPr>
          <w:rFonts w:ascii="Arial" w:hAnsi="Arial" w:cs="Arial"/>
          <w:color w:val="000000"/>
          <w:sz w:val="22"/>
          <w:szCs w:val="22"/>
        </w:rPr>
        <w:t xml:space="preserve">reading and texts are chosen to inform the historical aspect of the topic. In KS2, pupils are encouraged to investigate their enquiry questions and produce a lively debate or conclusion using well researched evidence from different sources.  </w:t>
      </w:r>
    </w:p>
    <w:p w14:paraId="2AFEA1E5" w14:textId="0595869E" w:rsidR="001F4038" w:rsidRDefault="001F4038" w:rsidP="007862F5">
      <w:pPr>
        <w:autoSpaceDE w:val="0"/>
        <w:autoSpaceDN w:val="0"/>
        <w:adjustRightInd w:val="0"/>
        <w:spacing w:before="0" w:after="0" w:line="240" w:lineRule="auto"/>
        <w:rPr>
          <w:rFonts w:ascii="Arial" w:hAnsi="Arial" w:cs="Arial"/>
          <w:color w:val="000000"/>
          <w:sz w:val="22"/>
          <w:szCs w:val="22"/>
        </w:rPr>
      </w:pPr>
    </w:p>
    <w:p w14:paraId="545A0642" w14:textId="01712C9E" w:rsidR="001F4038" w:rsidRDefault="001F4038" w:rsidP="007862F5">
      <w:pPr>
        <w:autoSpaceDE w:val="0"/>
        <w:autoSpaceDN w:val="0"/>
        <w:adjustRightInd w:val="0"/>
        <w:spacing w:before="0" w:after="0" w:line="240" w:lineRule="auto"/>
        <w:rPr>
          <w:rFonts w:ascii="Arial" w:hAnsi="Arial" w:cs="Arial"/>
          <w:color w:val="000000"/>
          <w:sz w:val="22"/>
          <w:szCs w:val="22"/>
        </w:rPr>
      </w:pPr>
      <w:r>
        <w:rPr>
          <w:rFonts w:ascii="Arial" w:hAnsi="Arial" w:cs="Arial"/>
          <w:color w:val="000000"/>
          <w:sz w:val="22"/>
          <w:szCs w:val="22"/>
        </w:rPr>
        <w:t>Tra</w:t>
      </w:r>
      <w:r w:rsidR="00AC2023">
        <w:rPr>
          <w:rFonts w:ascii="Arial" w:hAnsi="Arial" w:cs="Arial"/>
          <w:color w:val="000000"/>
          <w:sz w:val="22"/>
          <w:szCs w:val="22"/>
        </w:rPr>
        <w:t>d</w:t>
      </w:r>
      <w:r>
        <w:rPr>
          <w:rFonts w:ascii="Arial" w:hAnsi="Arial" w:cs="Arial"/>
          <w:color w:val="000000"/>
          <w:sz w:val="22"/>
          <w:szCs w:val="22"/>
        </w:rPr>
        <w:t xml:space="preserve">itionally history has been linked with </w:t>
      </w:r>
      <w:r w:rsidR="00AC2023">
        <w:rPr>
          <w:rFonts w:ascii="Arial" w:hAnsi="Arial" w:cs="Arial"/>
          <w:color w:val="000000"/>
          <w:sz w:val="22"/>
          <w:szCs w:val="22"/>
        </w:rPr>
        <w:t xml:space="preserve">geography and this makes sense as all history is concerned with the place as well as the time. Maps, plans and patterns of human settlement are an intrinsic part of history. </w:t>
      </w:r>
    </w:p>
    <w:p w14:paraId="6DC9621E" w14:textId="61C605FE" w:rsidR="00FA21D1" w:rsidRDefault="00FA21D1" w:rsidP="007862F5">
      <w:pPr>
        <w:autoSpaceDE w:val="0"/>
        <w:autoSpaceDN w:val="0"/>
        <w:adjustRightInd w:val="0"/>
        <w:spacing w:before="0" w:after="0" w:line="240" w:lineRule="auto"/>
        <w:rPr>
          <w:rFonts w:ascii="Arial" w:hAnsi="Arial" w:cs="Arial"/>
          <w:color w:val="000000"/>
          <w:sz w:val="22"/>
          <w:szCs w:val="22"/>
        </w:rPr>
      </w:pPr>
    </w:p>
    <w:p w14:paraId="04E0D8A3" w14:textId="5CFA6553" w:rsidR="00FA21D1" w:rsidRPr="004718A8" w:rsidRDefault="00FA21D1" w:rsidP="007862F5">
      <w:pPr>
        <w:autoSpaceDE w:val="0"/>
        <w:autoSpaceDN w:val="0"/>
        <w:adjustRightInd w:val="0"/>
        <w:spacing w:before="0" w:after="0" w:line="240" w:lineRule="auto"/>
        <w:rPr>
          <w:rFonts w:ascii="Arial" w:hAnsi="Arial" w:cs="Arial"/>
          <w:color w:val="000000"/>
          <w:sz w:val="22"/>
          <w:szCs w:val="22"/>
        </w:rPr>
      </w:pPr>
      <w:r>
        <w:rPr>
          <w:rFonts w:ascii="Arial" w:hAnsi="Arial" w:cs="Arial"/>
          <w:color w:val="000000"/>
          <w:sz w:val="22"/>
          <w:szCs w:val="22"/>
        </w:rPr>
        <w:t xml:space="preserve">History units combine with art, </w:t>
      </w:r>
      <w:proofErr w:type="gramStart"/>
      <w:r>
        <w:rPr>
          <w:rFonts w:ascii="Arial" w:hAnsi="Arial" w:cs="Arial"/>
          <w:color w:val="000000"/>
          <w:sz w:val="22"/>
          <w:szCs w:val="22"/>
        </w:rPr>
        <w:t>design</w:t>
      </w:r>
      <w:proofErr w:type="gramEnd"/>
      <w:r>
        <w:rPr>
          <w:rFonts w:ascii="Arial" w:hAnsi="Arial" w:cs="Arial"/>
          <w:color w:val="000000"/>
          <w:sz w:val="22"/>
          <w:szCs w:val="22"/>
        </w:rPr>
        <w:t xml:space="preserve"> and technology, RE, music, </w:t>
      </w:r>
      <w:r w:rsidR="0016207C">
        <w:rPr>
          <w:rFonts w:ascii="Arial" w:hAnsi="Arial" w:cs="Arial"/>
          <w:color w:val="000000"/>
          <w:sz w:val="22"/>
          <w:szCs w:val="22"/>
        </w:rPr>
        <w:t xml:space="preserve">ICT, drama and numeracy and science to some extent. </w:t>
      </w:r>
      <w:r w:rsidR="001F3BED">
        <w:rPr>
          <w:rFonts w:ascii="Arial" w:hAnsi="Arial" w:cs="Arial"/>
          <w:color w:val="000000"/>
          <w:sz w:val="22"/>
          <w:szCs w:val="22"/>
        </w:rPr>
        <w:t xml:space="preserve">Where possible, these links will be made for our teaching of history at the Holt. </w:t>
      </w:r>
    </w:p>
    <w:p w14:paraId="2927D6CD" w14:textId="786838C8" w:rsidR="003F41C1" w:rsidRPr="004718A8" w:rsidRDefault="003F41C1" w:rsidP="007862F5">
      <w:pPr>
        <w:autoSpaceDE w:val="0"/>
        <w:autoSpaceDN w:val="0"/>
        <w:adjustRightInd w:val="0"/>
        <w:spacing w:before="0" w:after="0" w:line="240" w:lineRule="auto"/>
        <w:rPr>
          <w:rFonts w:ascii="Arial" w:hAnsi="Arial" w:cs="Arial"/>
          <w:color w:val="000000"/>
          <w:sz w:val="22"/>
          <w:szCs w:val="22"/>
        </w:rPr>
      </w:pPr>
    </w:p>
    <w:p w14:paraId="3D1A20AB" w14:textId="2E641CE2" w:rsidR="003F41C1" w:rsidRPr="004718A8" w:rsidRDefault="003F41C1" w:rsidP="007862F5">
      <w:pPr>
        <w:autoSpaceDE w:val="0"/>
        <w:autoSpaceDN w:val="0"/>
        <w:adjustRightInd w:val="0"/>
        <w:spacing w:before="0" w:after="0" w:line="240" w:lineRule="auto"/>
        <w:rPr>
          <w:rFonts w:ascii="Arial" w:hAnsi="Arial" w:cs="Arial"/>
          <w:color w:val="000000"/>
          <w:sz w:val="22"/>
          <w:szCs w:val="22"/>
        </w:rPr>
      </w:pPr>
    </w:p>
    <w:p w14:paraId="170D9948" w14:textId="518C6658" w:rsidR="003F41C1" w:rsidRPr="00A453DC" w:rsidRDefault="00227A0D" w:rsidP="007862F5">
      <w:pPr>
        <w:autoSpaceDE w:val="0"/>
        <w:autoSpaceDN w:val="0"/>
        <w:adjustRightInd w:val="0"/>
        <w:spacing w:before="0" w:after="0" w:line="240" w:lineRule="auto"/>
        <w:rPr>
          <w:rFonts w:ascii="Arial" w:hAnsi="Arial" w:cs="Arial"/>
          <w:b/>
          <w:bCs/>
          <w:color w:val="297FD5" w:themeColor="accent3"/>
          <w:sz w:val="28"/>
          <w:szCs w:val="28"/>
        </w:rPr>
      </w:pPr>
      <w:r w:rsidRPr="00A453DC">
        <w:rPr>
          <w:rFonts w:ascii="Arial" w:hAnsi="Arial" w:cs="Arial"/>
          <w:b/>
          <w:bCs/>
          <w:color w:val="297FD5" w:themeColor="accent3"/>
          <w:sz w:val="28"/>
          <w:szCs w:val="28"/>
        </w:rPr>
        <w:t>B</w:t>
      </w:r>
      <w:r w:rsidR="00371331" w:rsidRPr="00A453DC">
        <w:rPr>
          <w:rFonts w:ascii="Arial" w:hAnsi="Arial" w:cs="Arial"/>
          <w:b/>
          <w:bCs/>
          <w:color w:val="297FD5" w:themeColor="accent3"/>
          <w:sz w:val="28"/>
          <w:szCs w:val="28"/>
        </w:rPr>
        <w:t xml:space="preserve">ooks </w:t>
      </w:r>
      <w:r w:rsidRPr="00A453DC">
        <w:rPr>
          <w:rFonts w:ascii="Arial" w:hAnsi="Arial" w:cs="Arial"/>
          <w:b/>
          <w:bCs/>
          <w:color w:val="297FD5" w:themeColor="accent3"/>
          <w:sz w:val="28"/>
          <w:szCs w:val="28"/>
        </w:rPr>
        <w:t>linked to each topic</w:t>
      </w:r>
    </w:p>
    <w:p w14:paraId="123F223A" w14:textId="1B10BFE6" w:rsidR="00227A0D" w:rsidRDefault="00227A0D" w:rsidP="007862F5">
      <w:pPr>
        <w:autoSpaceDE w:val="0"/>
        <w:autoSpaceDN w:val="0"/>
        <w:adjustRightInd w:val="0"/>
        <w:spacing w:before="0" w:after="0" w:line="240" w:lineRule="auto"/>
        <w:rPr>
          <w:rFonts w:ascii="Arial" w:hAnsi="Arial" w:cs="Arial"/>
          <w:b/>
          <w:bCs/>
          <w:color w:val="297FD5" w:themeColor="accent3"/>
          <w:sz w:val="22"/>
          <w:szCs w:val="22"/>
        </w:rPr>
      </w:pPr>
    </w:p>
    <w:p w14:paraId="6C9E9033" w14:textId="4A7B68F4" w:rsidR="00227A0D" w:rsidRPr="00227A0D" w:rsidRDefault="00227A0D" w:rsidP="007862F5">
      <w:pPr>
        <w:autoSpaceDE w:val="0"/>
        <w:autoSpaceDN w:val="0"/>
        <w:adjustRightInd w:val="0"/>
        <w:spacing w:before="0" w:after="0" w:line="240" w:lineRule="auto"/>
        <w:rPr>
          <w:rFonts w:ascii="Arial" w:hAnsi="Arial" w:cs="Arial"/>
          <w:sz w:val="22"/>
          <w:szCs w:val="22"/>
        </w:rPr>
      </w:pPr>
      <w:r>
        <w:rPr>
          <w:rFonts w:ascii="Arial" w:hAnsi="Arial" w:cs="Arial"/>
          <w:sz w:val="22"/>
          <w:szCs w:val="22"/>
        </w:rPr>
        <w:t xml:space="preserve">We value the intrinsic link between history and literacy. </w:t>
      </w:r>
      <w:r w:rsidR="00FA712E">
        <w:rPr>
          <w:rFonts w:ascii="Arial" w:hAnsi="Arial" w:cs="Arial"/>
          <w:sz w:val="22"/>
          <w:szCs w:val="22"/>
        </w:rPr>
        <w:t>Please see individual knowle</w:t>
      </w:r>
      <w:r w:rsidR="00A453DC">
        <w:rPr>
          <w:rFonts w:ascii="Arial" w:hAnsi="Arial" w:cs="Arial"/>
          <w:sz w:val="22"/>
          <w:szCs w:val="22"/>
        </w:rPr>
        <w:t>d</w:t>
      </w:r>
      <w:r w:rsidR="00FA712E">
        <w:rPr>
          <w:rFonts w:ascii="Arial" w:hAnsi="Arial" w:cs="Arial"/>
          <w:sz w:val="22"/>
          <w:szCs w:val="22"/>
        </w:rPr>
        <w:t>g</w:t>
      </w:r>
      <w:r w:rsidR="00A453DC">
        <w:rPr>
          <w:rFonts w:ascii="Arial" w:hAnsi="Arial" w:cs="Arial"/>
          <w:sz w:val="22"/>
          <w:szCs w:val="22"/>
        </w:rPr>
        <w:t>e</w:t>
      </w:r>
      <w:r w:rsidR="00FA712E">
        <w:rPr>
          <w:rFonts w:ascii="Arial" w:hAnsi="Arial" w:cs="Arial"/>
          <w:sz w:val="22"/>
          <w:szCs w:val="22"/>
        </w:rPr>
        <w:t xml:space="preserve"> organisers for linked texts used in the topic and recommend reads for pupils. </w:t>
      </w:r>
    </w:p>
    <w:p w14:paraId="2EFDC760" w14:textId="79FBFDE1" w:rsidR="00842DA5" w:rsidRDefault="00842DA5" w:rsidP="007862F5">
      <w:pPr>
        <w:autoSpaceDE w:val="0"/>
        <w:autoSpaceDN w:val="0"/>
        <w:adjustRightInd w:val="0"/>
        <w:spacing w:before="0" w:after="0" w:line="240" w:lineRule="auto"/>
        <w:rPr>
          <w:rFonts w:ascii="Arial" w:hAnsi="Arial" w:cs="Arial"/>
          <w:b/>
          <w:bCs/>
          <w:color w:val="629DD1" w:themeColor="accent2"/>
          <w:sz w:val="22"/>
          <w:szCs w:val="22"/>
        </w:rPr>
      </w:pPr>
    </w:p>
    <w:p w14:paraId="5347A2E3" w14:textId="77777777" w:rsidR="00227A0D" w:rsidRPr="00DE30D9" w:rsidRDefault="00227A0D" w:rsidP="007862F5">
      <w:pPr>
        <w:autoSpaceDE w:val="0"/>
        <w:autoSpaceDN w:val="0"/>
        <w:adjustRightInd w:val="0"/>
        <w:spacing w:before="0" w:after="0" w:line="240" w:lineRule="auto"/>
        <w:rPr>
          <w:rFonts w:ascii="Arial" w:hAnsi="Arial" w:cs="Arial"/>
          <w:b/>
          <w:bCs/>
          <w:color w:val="629DD1" w:themeColor="accent2"/>
          <w:sz w:val="22"/>
          <w:szCs w:val="22"/>
        </w:rPr>
      </w:pPr>
    </w:p>
    <w:sectPr w:rsidR="00227A0D" w:rsidRPr="00DE30D9" w:rsidSect="0051533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E629E" w14:textId="77777777" w:rsidR="00116082" w:rsidRDefault="00116082" w:rsidP="00913BA6">
      <w:pPr>
        <w:spacing w:before="0" w:after="0" w:line="240" w:lineRule="auto"/>
      </w:pPr>
      <w:r>
        <w:separator/>
      </w:r>
    </w:p>
  </w:endnote>
  <w:endnote w:type="continuationSeparator" w:id="0">
    <w:p w14:paraId="2451B4A5" w14:textId="77777777" w:rsidR="00116082" w:rsidRDefault="00116082" w:rsidP="00913B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33665"/>
      <w:docPartObj>
        <w:docPartGallery w:val="Page Numbers (Bottom of Page)"/>
        <w:docPartUnique/>
      </w:docPartObj>
    </w:sdtPr>
    <w:sdtEndPr>
      <w:rPr>
        <w:noProof/>
      </w:rPr>
    </w:sdtEndPr>
    <w:sdtContent>
      <w:p w14:paraId="752D0FE3" w14:textId="1B788A32" w:rsidR="00913BA6" w:rsidRDefault="00913B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D5DE99" w14:textId="77777777" w:rsidR="00913BA6" w:rsidRDefault="00913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18827" w14:textId="77777777" w:rsidR="00116082" w:rsidRDefault="00116082" w:rsidP="00913BA6">
      <w:pPr>
        <w:spacing w:before="0" w:after="0" w:line="240" w:lineRule="auto"/>
      </w:pPr>
      <w:r>
        <w:separator/>
      </w:r>
    </w:p>
  </w:footnote>
  <w:footnote w:type="continuationSeparator" w:id="0">
    <w:p w14:paraId="00480041" w14:textId="77777777" w:rsidR="00116082" w:rsidRDefault="00116082" w:rsidP="00913BA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34D8"/>
    <w:multiLevelType w:val="hybridMultilevel"/>
    <w:tmpl w:val="FA02AE4E"/>
    <w:lvl w:ilvl="0" w:tplc="92C64C14">
      <w:numFmt w:val="bullet"/>
      <w:lvlText w:val="•"/>
      <w:lvlJc w:val="left"/>
      <w:pPr>
        <w:ind w:left="285" w:hanging="176"/>
      </w:pPr>
      <w:rPr>
        <w:rFonts w:ascii="Arial" w:eastAsia="Arial" w:hAnsi="Arial" w:cs="Arial" w:hint="default"/>
        <w:b w:val="0"/>
        <w:bCs w:val="0"/>
        <w:i w:val="0"/>
        <w:iCs w:val="0"/>
        <w:w w:val="100"/>
        <w:sz w:val="18"/>
        <w:szCs w:val="18"/>
        <w:lang w:val="en-US" w:eastAsia="en-US" w:bidi="ar-SA"/>
      </w:rPr>
    </w:lvl>
    <w:lvl w:ilvl="1" w:tplc="0ED43514">
      <w:numFmt w:val="bullet"/>
      <w:lvlText w:val="•"/>
      <w:lvlJc w:val="left"/>
      <w:pPr>
        <w:ind w:left="525" w:hanging="176"/>
      </w:pPr>
      <w:rPr>
        <w:rFonts w:hint="default"/>
        <w:lang w:val="en-US" w:eastAsia="en-US" w:bidi="ar-SA"/>
      </w:rPr>
    </w:lvl>
    <w:lvl w:ilvl="2" w:tplc="CE7C00FA">
      <w:numFmt w:val="bullet"/>
      <w:lvlText w:val="•"/>
      <w:lvlJc w:val="left"/>
      <w:pPr>
        <w:ind w:left="771" w:hanging="176"/>
      </w:pPr>
      <w:rPr>
        <w:rFonts w:hint="default"/>
        <w:lang w:val="en-US" w:eastAsia="en-US" w:bidi="ar-SA"/>
      </w:rPr>
    </w:lvl>
    <w:lvl w:ilvl="3" w:tplc="CFE6251E">
      <w:numFmt w:val="bullet"/>
      <w:lvlText w:val="•"/>
      <w:lvlJc w:val="left"/>
      <w:pPr>
        <w:ind w:left="1017" w:hanging="176"/>
      </w:pPr>
      <w:rPr>
        <w:rFonts w:hint="default"/>
        <w:lang w:val="en-US" w:eastAsia="en-US" w:bidi="ar-SA"/>
      </w:rPr>
    </w:lvl>
    <w:lvl w:ilvl="4" w:tplc="75EA0864">
      <w:numFmt w:val="bullet"/>
      <w:lvlText w:val="•"/>
      <w:lvlJc w:val="left"/>
      <w:pPr>
        <w:ind w:left="1262" w:hanging="176"/>
      </w:pPr>
      <w:rPr>
        <w:rFonts w:hint="default"/>
        <w:lang w:val="en-US" w:eastAsia="en-US" w:bidi="ar-SA"/>
      </w:rPr>
    </w:lvl>
    <w:lvl w:ilvl="5" w:tplc="5A8ACA7C">
      <w:numFmt w:val="bullet"/>
      <w:lvlText w:val="•"/>
      <w:lvlJc w:val="left"/>
      <w:pPr>
        <w:ind w:left="1508" w:hanging="176"/>
      </w:pPr>
      <w:rPr>
        <w:rFonts w:hint="default"/>
        <w:lang w:val="en-US" w:eastAsia="en-US" w:bidi="ar-SA"/>
      </w:rPr>
    </w:lvl>
    <w:lvl w:ilvl="6" w:tplc="A3A8F946">
      <w:numFmt w:val="bullet"/>
      <w:lvlText w:val="•"/>
      <w:lvlJc w:val="left"/>
      <w:pPr>
        <w:ind w:left="1754" w:hanging="176"/>
      </w:pPr>
      <w:rPr>
        <w:rFonts w:hint="default"/>
        <w:lang w:val="en-US" w:eastAsia="en-US" w:bidi="ar-SA"/>
      </w:rPr>
    </w:lvl>
    <w:lvl w:ilvl="7" w:tplc="867A6BFA">
      <w:numFmt w:val="bullet"/>
      <w:lvlText w:val="•"/>
      <w:lvlJc w:val="left"/>
      <w:pPr>
        <w:ind w:left="1999" w:hanging="176"/>
      </w:pPr>
      <w:rPr>
        <w:rFonts w:hint="default"/>
        <w:lang w:val="en-US" w:eastAsia="en-US" w:bidi="ar-SA"/>
      </w:rPr>
    </w:lvl>
    <w:lvl w:ilvl="8" w:tplc="E9201D32">
      <w:numFmt w:val="bullet"/>
      <w:lvlText w:val="•"/>
      <w:lvlJc w:val="left"/>
      <w:pPr>
        <w:ind w:left="2245" w:hanging="176"/>
      </w:pPr>
      <w:rPr>
        <w:rFonts w:hint="default"/>
        <w:lang w:val="en-US" w:eastAsia="en-US" w:bidi="ar-SA"/>
      </w:rPr>
    </w:lvl>
  </w:abstractNum>
  <w:abstractNum w:abstractNumId="1" w15:restartNumberingAfterBreak="0">
    <w:nsid w:val="079D51C1"/>
    <w:multiLevelType w:val="hybridMultilevel"/>
    <w:tmpl w:val="5EDA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0B7E"/>
    <w:multiLevelType w:val="hybridMultilevel"/>
    <w:tmpl w:val="2E143190"/>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14B3E"/>
    <w:multiLevelType w:val="multilevel"/>
    <w:tmpl w:val="BC9C2E40"/>
    <w:lvl w:ilvl="0">
      <w:start w:val="1"/>
      <w:numFmt w:val="decimal"/>
      <w:lvlText w:val="%1."/>
      <w:lvlJc w:val="left"/>
      <w:pPr>
        <w:ind w:left="720" w:hanging="360"/>
      </w:pPr>
      <w:rPr>
        <w:rFonts w:ascii="Century Gothic" w:eastAsia="Century Gothic" w:hAnsi="Century Gothic" w:cs="Century Gothic"/>
        <w:b/>
        <w:strike w:val="0"/>
        <w:sz w:val="20"/>
        <w:szCs w:val="2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4" w15:restartNumberingAfterBreak="0">
    <w:nsid w:val="0E1D0DD7"/>
    <w:multiLevelType w:val="hybridMultilevel"/>
    <w:tmpl w:val="1902D2F2"/>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5" w15:restartNumberingAfterBreak="0">
    <w:nsid w:val="10AF3E0A"/>
    <w:multiLevelType w:val="hybridMultilevel"/>
    <w:tmpl w:val="A4F6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92735"/>
    <w:multiLevelType w:val="hybridMultilevel"/>
    <w:tmpl w:val="BB44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E5349"/>
    <w:multiLevelType w:val="hybridMultilevel"/>
    <w:tmpl w:val="CC8A7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1D7D18"/>
    <w:multiLevelType w:val="hybridMultilevel"/>
    <w:tmpl w:val="C04821C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2EA07B33"/>
    <w:multiLevelType w:val="hybridMultilevel"/>
    <w:tmpl w:val="1C5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C30F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443325E"/>
    <w:multiLevelType w:val="hybridMultilevel"/>
    <w:tmpl w:val="D6FE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D0E81"/>
    <w:multiLevelType w:val="hybridMultilevel"/>
    <w:tmpl w:val="780E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BB0CDB"/>
    <w:multiLevelType w:val="hybridMultilevel"/>
    <w:tmpl w:val="BF3268FE"/>
    <w:lvl w:ilvl="0" w:tplc="5E4E36D8">
      <w:numFmt w:val="bullet"/>
      <w:lvlText w:val="•"/>
      <w:lvlJc w:val="left"/>
      <w:pPr>
        <w:ind w:left="310" w:hanging="200"/>
      </w:pPr>
      <w:rPr>
        <w:rFonts w:ascii="Arial" w:eastAsia="Arial" w:hAnsi="Arial" w:cs="Arial" w:hint="default"/>
        <w:b w:val="0"/>
        <w:bCs w:val="0"/>
        <w:i w:val="0"/>
        <w:iCs w:val="0"/>
        <w:w w:val="100"/>
        <w:sz w:val="18"/>
        <w:szCs w:val="18"/>
        <w:lang w:val="en-US" w:eastAsia="en-US" w:bidi="ar-SA"/>
      </w:rPr>
    </w:lvl>
    <w:lvl w:ilvl="1" w:tplc="58FC4B7C">
      <w:numFmt w:val="bullet"/>
      <w:lvlText w:val="•"/>
      <w:lvlJc w:val="left"/>
      <w:pPr>
        <w:ind w:left="440" w:hanging="200"/>
      </w:pPr>
      <w:rPr>
        <w:rFonts w:hint="default"/>
        <w:lang w:val="en-US" w:eastAsia="en-US" w:bidi="ar-SA"/>
      </w:rPr>
    </w:lvl>
    <w:lvl w:ilvl="2" w:tplc="604A9300">
      <w:numFmt w:val="bullet"/>
      <w:lvlText w:val="•"/>
      <w:lvlJc w:val="left"/>
      <w:pPr>
        <w:ind w:left="695" w:hanging="200"/>
      </w:pPr>
      <w:rPr>
        <w:rFonts w:hint="default"/>
        <w:lang w:val="en-US" w:eastAsia="en-US" w:bidi="ar-SA"/>
      </w:rPr>
    </w:lvl>
    <w:lvl w:ilvl="3" w:tplc="0FAEEB5E">
      <w:numFmt w:val="bullet"/>
      <w:lvlText w:val="•"/>
      <w:lvlJc w:val="left"/>
      <w:pPr>
        <w:ind w:left="950" w:hanging="200"/>
      </w:pPr>
      <w:rPr>
        <w:rFonts w:hint="default"/>
        <w:lang w:val="en-US" w:eastAsia="en-US" w:bidi="ar-SA"/>
      </w:rPr>
    </w:lvl>
    <w:lvl w:ilvl="4" w:tplc="39B439EA">
      <w:numFmt w:val="bullet"/>
      <w:lvlText w:val="•"/>
      <w:lvlJc w:val="left"/>
      <w:pPr>
        <w:ind w:left="1205" w:hanging="200"/>
      </w:pPr>
      <w:rPr>
        <w:rFonts w:hint="default"/>
        <w:lang w:val="en-US" w:eastAsia="en-US" w:bidi="ar-SA"/>
      </w:rPr>
    </w:lvl>
    <w:lvl w:ilvl="5" w:tplc="1A40848C">
      <w:numFmt w:val="bullet"/>
      <w:lvlText w:val="•"/>
      <w:lvlJc w:val="left"/>
      <w:pPr>
        <w:ind w:left="1460" w:hanging="200"/>
      </w:pPr>
      <w:rPr>
        <w:rFonts w:hint="default"/>
        <w:lang w:val="en-US" w:eastAsia="en-US" w:bidi="ar-SA"/>
      </w:rPr>
    </w:lvl>
    <w:lvl w:ilvl="6" w:tplc="61AA2E96">
      <w:numFmt w:val="bullet"/>
      <w:lvlText w:val="•"/>
      <w:lvlJc w:val="left"/>
      <w:pPr>
        <w:ind w:left="1716" w:hanging="200"/>
      </w:pPr>
      <w:rPr>
        <w:rFonts w:hint="default"/>
        <w:lang w:val="en-US" w:eastAsia="en-US" w:bidi="ar-SA"/>
      </w:rPr>
    </w:lvl>
    <w:lvl w:ilvl="7" w:tplc="8EEA4910">
      <w:numFmt w:val="bullet"/>
      <w:lvlText w:val="•"/>
      <w:lvlJc w:val="left"/>
      <w:pPr>
        <w:ind w:left="1971" w:hanging="200"/>
      </w:pPr>
      <w:rPr>
        <w:rFonts w:hint="default"/>
        <w:lang w:val="en-US" w:eastAsia="en-US" w:bidi="ar-SA"/>
      </w:rPr>
    </w:lvl>
    <w:lvl w:ilvl="8" w:tplc="43403A62">
      <w:numFmt w:val="bullet"/>
      <w:lvlText w:val="•"/>
      <w:lvlJc w:val="left"/>
      <w:pPr>
        <w:ind w:left="2226" w:hanging="200"/>
      </w:pPr>
      <w:rPr>
        <w:rFonts w:hint="default"/>
        <w:lang w:val="en-US" w:eastAsia="en-US" w:bidi="ar-SA"/>
      </w:rPr>
    </w:lvl>
  </w:abstractNum>
  <w:abstractNum w:abstractNumId="14" w15:restartNumberingAfterBreak="0">
    <w:nsid w:val="3E1B4E22"/>
    <w:multiLevelType w:val="hybridMultilevel"/>
    <w:tmpl w:val="4B8C9ACA"/>
    <w:lvl w:ilvl="0" w:tplc="9D146F24">
      <w:numFmt w:val="bullet"/>
      <w:lvlText w:val="•"/>
      <w:lvlJc w:val="left"/>
      <w:pPr>
        <w:ind w:left="353" w:hanging="240"/>
      </w:pPr>
      <w:rPr>
        <w:rFonts w:ascii="Arial" w:eastAsia="Arial" w:hAnsi="Arial" w:cs="Arial" w:hint="default"/>
        <w:b w:val="0"/>
        <w:bCs w:val="0"/>
        <w:i w:val="0"/>
        <w:iCs w:val="0"/>
        <w:w w:val="100"/>
        <w:sz w:val="18"/>
        <w:szCs w:val="18"/>
        <w:lang w:val="en-US" w:eastAsia="en-US" w:bidi="ar-SA"/>
      </w:rPr>
    </w:lvl>
    <w:lvl w:ilvl="1" w:tplc="57D4C3F2">
      <w:numFmt w:val="bullet"/>
      <w:lvlText w:val="•"/>
      <w:lvlJc w:val="left"/>
      <w:pPr>
        <w:ind w:left="507" w:hanging="240"/>
      </w:pPr>
      <w:rPr>
        <w:rFonts w:hint="default"/>
        <w:lang w:val="en-US" w:eastAsia="en-US" w:bidi="ar-SA"/>
      </w:rPr>
    </w:lvl>
    <w:lvl w:ilvl="2" w:tplc="B672C12A">
      <w:numFmt w:val="bullet"/>
      <w:lvlText w:val="•"/>
      <w:lvlJc w:val="left"/>
      <w:pPr>
        <w:ind w:left="654" w:hanging="240"/>
      </w:pPr>
      <w:rPr>
        <w:rFonts w:hint="default"/>
        <w:lang w:val="en-US" w:eastAsia="en-US" w:bidi="ar-SA"/>
      </w:rPr>
    </w:lvl>
    <w:lvl w:ilvl="3" w:tplc="F806C65E">
      <w:numFmt w:val="bullet"/>
      <w:lvlText w:val="•"/>
      <w:lvlJc w:val="left"/>
      <w:pPr>
        <w:ind w:left="801" w:hanging="240"/>
      </w:pPr>
      <w:rPr>
        <w:rFonts w:hint="default"/>
        <w:lang w:val="en-US" w:eastAsia="en-US" w:bidi="ar-SA"/>
      </w:rPr>
    </w:lvl>
    <w:lvl w:ilvl="4" w:tplc="8362A950">
      <w:numFmt w:val="bullet"/>
      <w:lvlText w:val="•"/>
      <w:lvlJc w:val="left"/>
      <w:pPr>
        <w:ind w:left="948" w:hanging="240"/>
      </w:pPr>
      <w:rPr>
        <w:rFonts w:hint="default"/>
        <w:lang w:val="en-US" w:eastAsia="en-US" w:bidi="ar-SA"/>
      </w:rPr>
    </w:lvl>
    <w:lvl w:ilvl="5" w:tplc="EA068E84">
      <w:numFmt w:val="bullet"/>
      <w:lvlText w:val="•"/>
      <w:lvlJc w:val="left"/>
      <w:pPr>
        <w:ind w:left="1095" w:hanging="240"/>
      </w:pPr>
      <w:rPr>
        <w:rFonts w:hint="default"/>
        <w:lang w:val="en-US" w:eastAsia="en-US" w:bidi="ar-SA"/>
      </w:rPr>
    </w:lvl>
    <w:lvl w:ilvl="6" w:tplc="FC5031C2">
      <w:numFmt w:val="bullet"/>
      <w:lvlText w:val="•"/>
      <w:lvlJc w:val="left"/>
      <w:pPr>
        <w:ind w:left="1242" w:hanging="240"/>
      </w:pPr>
      <w:rPr>
        <w:rFonts w:hint="default"/>
        <w:lang w:val="en-US" w:eastAsia="en-US" w:bidi="ar-SA"/>
      </w:rPr>
    </w:lvl>
    <w:lvl w:ilvl="7" w:tplc="45B6ED98">
      <w:numFmt w:val="bullet"/>
      <w:lvlText w:val="•"/>
      <w:lvlJc w:val="left"/>
      <w:pPr>
        <w:ind w:left="1389" w:hanging="240"/>
      </w:pPr>
      <w:rPr>
        <w:rFonts w:hint="default"/>
        <w:lang w:val="en-US" w:eastAsia="en-US" w:bidi="ar-SA"/>
      </w:rPr>
    </w:lvl>
    <w:lvl w:ilvl="8" w:tplc="69C2B8F4">
      <w:numFmt w:val="bullet"/>
      <w:lvlText w:val="•"/>
      <w:lvlJc w:val="left"/>
      <w:pPr>
        <w:ind w:left="1536" w:hanging="240"/>
      </w:pPr>
      <w:rPr>
        <w:rFonts w:hint="default"/>
        <w:lang w:val="en-US" w:eastAsia="en-US" w:bidi="ar-SA"/>
      </w:rPr>
    </w:lvl>
  </w:abstractNum>
  <w:abstractNum w:abstractNumId="15" w15:restartNumberingAfterBreak="0">
    <w:nsid w:val="49365DAA"/>
    <w:multiLevelType w:val="hybridMultilevel"/>
    <w:tmpl w:val="B282BA0A"/>
    <w:lvl w:ilvl="0" w:tplc="CF9E66DE">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811A1"/>
    <w:multiLevelType w:val="hybridMultilevel"/>
    <w:tmpl w:val="86FE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B36A3E"/>
    <w:multiLevelType w:val="multilevel"/>
    <w:tmpl w:val="183AB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CD05672"/>
    <w:multiLevelType w:val="multilevel"/>
    <w:tmpl w:val="23F28444"/>
    <w:lvl w:ilvl="0">
      <w:start w:val="1"/>
      <w:numFmt w:val="bullet"/>
      <w:lvlText w:val="•"/>
      <w:lvlJc w:val="left"/>
      <w:pPr>
        <w:ind w:left="1440" w:hanging="360"/>
      </w:pPr>
      <w:rPr>
        <w:rFonts w:ascii="Arial" w:eastAsia="Arial" w:hAnsi="Arial" w:cs="Arial"/>
      </w:rPr>
    </w:lvl>
    <w:lvl w:ilvl="1">
      <w:start w:val="1"/>
      <w:numFmt w:val="bullet"/>
      <w:lvlText w:val="•"/>
      <w:lvlJc w:val="left"/>
      <w:pPr>
        <w:ind w:left="2160" w:hanging="360"/>
      </w:pPr>
      <w:rPr>
        <w:rFonts w:ascii="Arial" w:eastAsia="Arial" w:hAnsi="Arial" w:cs="Arial"/>
      </w:rPr>
    </w:lvl>
    <w:lvl w:ilvl="2">
      <w:start w:val="1"/>
      <w:numFmt w:val="bullet"/>
      <w:lvlText w:val="•"/>
      <w:lvlJc w:val="left"/>
      <w:pPr>
        <w:ind w:left="2880" w:hanging="360"/>
      </w:pPr>
      <w:rPr>
        <w:rFonts w:ascii="Arial" w:eastAsia="Arial" w:hAnsi="Arial" w:cs="Arial"/>
      </w:rPr>
    </w:lvl>
    <w:lvl w:ilvl="3">
      <w:start w:val="1"/>
      <w:numFmt w:val="bullet"/>
      <w:lvlText w:val="•"/>
      <w:lvlJc w:val="left"/>
      <w:pPr>
        <w:ind w:left="3600" w:hanging="360"/>
      </w:pPr>
      <w:rPr>
        <w:rFonts w:ascii="Arial" w:eastAsia="Arial" w:hAnsi="Arial" w:cs="Arial"/>
      </w:rPr>
    </w:lvl>
    <w:lvl w:ilvl="4">
      <w:start w:val="1"/>
      <w:numFmt w:val="bullet"/>
      <w:lvlText w:val="•"/>
      <w:lvlJc w:val="left"/>
      <w:pPr>
        <w:ind w:left="4320" w:hanging="360"/>
      </w:pPr>
      <w:rPr>
        <w:rFonts w:ascii="Arial" w:eastAsia="Arial" w:hAnsi="Arial" w:cs="Arial"/>
      </w:rPr>
    </w:lvl>
    <w:lvl w:ilvl="5">
      <w:start w:val="1"/>
      <w:numFmt w:val="bullet"/>
      <w:lvlText w:val="•"/>
      <w:lvlJc w:val="left"/>
      <w:pPr>
        <w:ind w:left="5040" w:hanging="360"/>
      </w:pPr>
      <w:rPr>
        <w:rFonts w:ascii="Arial" w:eastAsia="Arial" w:hAnsi="Arial" w:cs="Arial"/>
      </w:rPr>
    </w:lvl>
    <w:lvl w:ilvl="6">
      <w:start w:val="1"/>
      <w:numFmt w:val="bullet"/>
      <w:lvlText w:val="•"/>
      <w:lvlJc w:val="left"/>
      <w:pPr>
        <w:ind w:left="5760" w:hanging="360"/>
      </w:pPr>
      <w:rPr>
        <w:rFonts w:ascii="Arial" w:eastAsia="Arial" w:hAnsi="Arial" w:cs="Arial"/>
      </w:rPr>
    </w:lvl>
    <w:lvl w:ilvl="7">
      <w:start w:val="1"/>
      <w:numFmt w:val="bullet"/>
      <w:lvlText w:val="•"/>
      <w:lvlJc w:val="left"/>
      <w:pPr>
        <w:ind w:left="6480" w:hanging="360"/>
      </w:pPr>
      <w:rPr>
        <w:rFonts w:ascii="Arial" w:eastAsia="Arial" w:hAnsi="Arial" w:cs="Arial"/>
      </w:rPr>
    </w:lvl>
    <w:lvl w:ilvl="8">
      <w:start w:val="1"/>
      <w:numFmt w:val="bullet"/>
      <w:lvlText w:val="•"/>
      <w:lvlJc w:val="left"/>
      <w:pPr>
        <w:ind w:left="7200" w:hanging="360"/>
      </w:pPr>
      <w:rPr>
        <w:rFonts w:ascii="Arial" w:eastAsia="Arial" w:hAnsi="Arial" w:cs="Arial"/>
      </w:rPr>
    </w:lvl>
  </w:abstractNum>
  <w:abstractNum w:abstractNumId="19" w15:restartNumberingAfterBreak="0">
    <w:nsid w:val="5DDD3506"/>
    <w:multiLevelType w:val="hybridMultilevel"/>
    <w:tmpl w:val="EF3A0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182EC9"/>
    <w:multiLevelType w:val="hybridMultilevel"/>
    <w:tmpl w:val="FFC01DA8"/>
    <w:lvl w:ilvl="0" w:tplc="FFF0463E">
      <w:numFmt w:val="bullet"/>
      <w:lvlText w:val="•"/>
      <w:lvlJc w:val="left"/>
      <w:pPr>
        <w:ind w:left="310" w:hanging="200"/>
      </w:pPr>
      <w:rPr>
        <w:rFonts w:ascii="Arial" w:eastAsia="Arial" w:hAnsi="Arial" w:cs="Arial" w:hint="default"/>
        <w:b w:val="0"/>
        <w:bCs w:val="0"/>
        <w:i w:val="0"/>
        <w:iCs w:val="0"/>
        <w:w w:val="100"/>
        <w:sz w:val="18"/>
        <w:szCs w:val="18"/>
        <w:lang w:val="en-US" w:eastAsia="en-US" w:bidi="ar-SA"/>
      </w:rPr>
    </w:lvl>
    <w:lvl w:ilvl="1" w:tplc="400A3562">
      <w:numFmt w:val="bullet"/>
      <w:lvlText w:val="•"/>
      <w:lvlJc w:val="left"/>
      <w:pPr>
        <w:ind w:left="836" w:hanging="200"/>
      </w:pPr>
      <w:rPr>
        <w:rFonts w:hint="default"/>
        <w:lang w:val="en-US" w:eastAsia="en-US" w:bidi="ar-SA"/>
      </w:rPr>
    </w:lvl>
    <w:lvl w:ilvl="2" w:tplc="537E68CA">
      <w:numFmt w:val="bullet"/>
      <w:lvlText w:val="•"/>
      <w:lvlJc w:val="left"/>
      <w:pPr>
        <w:ind w:left="1352" w:hanging="200"/>
      </w:pPr>
      <w:rPr>
        <w:rFonts w:hint="default"/>
        <w:lang w:val="en-US" w:eastAsia="en-US" w:bidi="ar-SA"/>
      </w:rPr>
    </w:lvl>
    <w:lvl w:ilvl="3" w:tplc="A65A3E16">
      <w:numFmt w:val="bullet"/>
      <w:lvlText w:val="•"/>
      <w:lvlJc w:val="left"/>
      <w:pPr>
        <w:ind w:left="1869" w:hanging="200"/>
      </w:pPr>
      <w:rPr>
        <w:rFonts w:hint="default"/>
        <w:lang w:val="en-US" w:eastAsia="en-US" w:bidi="ar-SA"/>
      </w:rPr>
    </w:lvl>
    <w:lvl w:ilvl="4" w:tplc="1C4C06EC">
      <w:numFmt w:val="bullet"/>
      <w:lvlText w:val="•"/>
      <w:lvlJc w:val="left"/>
      <w:pPr>
        <w:ind w:left="2385" w:hanging="200"/>
      </w:pPr>
      <w:rPr>
        <w:rFonts w:hint="default"/>
        <w:lang w:val="en-US" w:eastAsia="en-US" w:bidi="ar-SA"/>
      </w:rPr>
    </w:lvl>
    <w:lvl w:ilvl="5" w:tplc="0C662250">
      <w:numFmt w:val="bullet"/>
      <w:lvlText w:val="•"/>
      <w:lvlJc w:val="left"/>
      <w:pPr>
        <w:ind w:left="2902" w:hanging="200"/>
      </w:pPr>
      <w:rPr>
        <w:rFonts w:hint="default"/>
        <w:lang w:val="en-US" w:eastAsia="en-US" w:bidi="ar-SA"/>
      </w:rPr>
    </w:lvl>
    <w:lvl w:ilvl="6" w:tplc="E288FA8A">
      <w:numFmt w:val="bullet"/>
      <w:lvlText w:val="•"/>
      <w:lvlJc w:val="left"/>
      <w:pPr>
        <w:ind w:left="3418" w:hanging="200"/>
      </w:pPr>
      <w:rPr>
        <w:rFonts w:hint="default"/>
        <w:lang w:val="en-US" w:eastAsia="en-US" w:bidi="ar-SA"/>
      </w:rPr>
    </w:lvl>
    <w:lvl w:ilvl="7" w:tplc="3DF4091A">
      <w:numFmt w:val="bullet"/>
      <w:lvlText w:val="•"/>
      <w:lvlJc w:val="left"/>
      <w:pPr>
        <w:ind w:left="3934" w:hanging="200"/>
      </w:pPr>
      <w:rPr>
        <w:rFonts w:hint="default"/>
        <w:lang w:val="en-US" w:eastAsia="en-US" w:bidi="ar-SA"/>
      </w:rPr>
    </w:lvl>
    <w:lvl w:ilvl="8" w:tplc="8AE4D5BC">
      <w:numFmt w:val="bullet"/>
      <w:lvlText w:val="•"/>
      <w:lvlJc w:val="left"/>
      <w:pPr>
        <w:ind w:left="4451" w:hanging="200"/>
      </w:pPr>
      <w:rPr>
        <w:rFonts w:hint="default"/>
        <w:lang w:val="en-US" w:eastAsia="en-US" w:bidi="ar-SA"/>
      </w:rPr>
    </w:lvl>
  </w:abstractNum>
  <w:abstractNum w:abstractNumId="21" w15:restartNumberingAfterBreak="0">
    <w:nsid w:val="69681294"/>
    <w:multiLevelType w:val="hybridMultilevel"/>
    <w:tmpl w:val="D6868A08"/>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1E6AD4"/>
    <w:multiLevelType w:val="hybridMultilevel"/>
    <w:tmpl w:val="14DCB1A4"/>
    <w:lvl w:ilvl="0" w:tplc="747406EC">
      <w:numFmt w:val="bullet"/>
      <w:lvlText w:val="•"/>
      <w:lvlJc w:val="left"/>
      <w:pPr>
        <w:ind w:left="289" w:hanging="142"/>
      </w:pPr>
      <w:rPr>
        <w:rFonts w:ascii="Arial" w:eastAsia="Arial" w:hAnsi="Arial" w:cs="Arial" w:hint="default"/>
        <w:b w:val="0"/>
        <w:bCs w:val="0"/>
        <w:i w:val="0"/>
        <w:iCs w:val="0"/>
        <w:w w:val="100"/>
        <w:sz w:val="18"/>
        <w:szCs w:val="18"/>
        <w:lang w:val="en-US" w:eastAsia="en-US" w:bidi="ar-SA"/>
      </w:rPr>
    </w:lvl>
    <w:lvl w:ilvl="1" w:tplc="F676C0C2">
      <w:numFmt w:val="bullet"/>
      <w:lvlText w:val="•"/>
      <w:lvlJc w:val="left"/>
      <w:pPr>
        <w:ind w:left="526" w:hanging="142"/>
      </w:pPr>
      <w:rPr>
        <w:rFonts w:hint="default"/>
        <w:lang w:val="en-US" w:eastAsia="en-US" w:bidi="ar-SA"/>
      </w:rPr>
    </w:lvl>
    <w:lvl w:ilvl="2" w:tplc="5D3EA64A">
      <w:numFmt w:val="bullet"/>
      <w:lvlText w:val="•"/>
      <w:lvlJc w:val="left"/>
      <w:pPr>
        <w:ind w:left="772" w:hanging="142"/>
      </w:pPr>
      <w:rPr>
        <w:rFonts w:hint="default"/>
        <w:lang w:val="en-US" w:eastAsia="en-US" w:bidi="ar-SA"/>
      </w:rPr>
    </w:lvl>
    <w:lvl w:ilvl="3" w:tplc="F482C410">
      <w:numFmt w:val="bullet"/>
      <w:lvlText w:val="•"/>
      <w:lvlJc w:val="left"/>
      <w:pPr>
        <w:ind w:left="1018" w:hanging="142"/>
      </w:pPr>
      <w:rPr>
        <w:rFonts w:hint="default"/>
        <w:lang w:val="en-US" w:eastAsia="en-US" w:bidi="ar-SA"/>
      </w:rPr>
    </w:lvl>
    <w:lvl w:ilvl="4" w:tplc="18246E7E">
      <w:numFmt w:val="bullet"/>
      <w:lvlText w:val="•"/>
      <w:lvlJc w:val="left"/>
      <w:pPr>
        <w:ind w:left="1264" w:hanging="142"/>
      </w:pPr>
      <w:rPr>
        <w:rFonts w:hint="default"/>
        <w:lang w:val="en-US" w:eastAsia="en-US" w:bidi="ar-SA"/>
      </w:rPr>
    </w:lvl>
    <w:lvl w:ilvl="5" w:tplc="41688F28">
      <w:numFmt w:val="bullet"/>
      <w:lvlText w:val="•"/>
      <w:lvlJc w:val="left"/>
      <w:pPr>
        <w:ind w:left="1511" w:hanging="142"/>
      </w:pPr>
      <w:rPr>
        <w:rFonts w:hint="default"/>
        <w:lang w:val="en-US" w:eastAsia="en-US" w:bidi="ar-SA"/>
      </w:rPr>
    </w:lvl>
    <w:lvl w:ilvl="6" w:tplc="8E2CD976">
      <w:numFmt w:val="bullet"/>
      <w:lvlText w:val="•"/>
      <w:lvlJc w:val="left"/>
      <w:pPr>
        <w:ind w:left="1757" w:hanging="142"/>
      </w:pPr>
      <w:rPr>
        <w:rFonts w:hint="default"/>
        <w:lang w:val="en-US" w:eastAsia="en-US" w:bidi="ar-SA"/>
      </w:rPr>
    </w:lvl>
    <w:lvl w:ilvl="7" w:tplc="1C764442">
      <w:numFmt w:val="bullet"/>
      <w:lvlText w:val="•"/>
      <w:lvlJc w:val="left"/>
      <w:pPr>
        <w:ind w:left="2003" w:hanging="142"/>
      </w:pPr>
      <w:rPr>
        <w:rFonts w:hint="default"/>
        <w:lang w:val="en-US" w:eastAsia="en-US" w:bidi="ar-SA"/>
      </w:rPr>
    </w:lvl>
    <w:lvl w:ilvl="8" w:tplc="FB0EFFF8">
      <w:numFmt w:val="bullet"/>
      <w:lvlText w:val="•"/>
      <w:lvlJc w:val="left"/>
      <w:pPr>
        <w:ind w:left="2249" w:hanging="142"/>
      </w:pPr>
      <w:rPr>
        <w:rFonts w:hint="default"/>
        <w:lang w:val="en-US" w:eastAsia="en-US" w:bidi="ar-SA"/>
      </w:rPr>
    </w:lvl>
  </w:abstractNum>
  <w:abstractNum w:abstractNumId="23" w15:restartNumberingAfterBreak="0">
    <w:nsid w:val="7DAC0F2D"/>
    <w:multiLevelType w:val="hybridMultilevel"/>
    <w:tmpl w:val="4204E8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7DFF7CEB"/>
    <w:multiLevelType w:val="multilevel"/>
    <w:tmpl w:val="3740DA50"/>
    <w:lvl w:ilvl="0">
      <w:start w:val="3"/>
      <w:numFmt w:val="decimal"/>
      <w:lvlText w:val="%1."/>
      <w:lvlJc w:val="left"/>
      <w:pPr>
        <w:ind w:left="720" w:hanging="360"/>
      </w:pPr>
      <w:rPr>
        <w:rFonts w:ascii="Century Gothic" w:eastAsia="Century Gothic" w:hAnsi="Century Gothic" w:cs="Century Gothic"/>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289664">
    <w:abstractNumId w:val="19"/>
  </w:num>
  <w:num w:numId="2" w16cid:durableId="807818009">
    <w:abstractNumId w:val="7"/>
  </w:num>
  <w:num w:numId="3" w16cid:durableId="1894190862">
    <w:abstractNumId w:val="11"/>
  </w:num>
  <w:num w:numId="4" w16cid:durableId="1851217972">
    <w:abstractNumId w:val="1"/>
  </w:num>
  <w:num w:numId="5" w16cid:durableId="10493146">
    <w:abstractNumId w:val="5"/>
  </w:num>
  <w:num w:numId="6" w16cid:durableId="794759352">
    <w:abstractNumId w:val="4"/>
  </w:num>
  <w:num w:numId="7" w16cid:durableId="465051164">
    <w:abstractNumId w:val="2"/>
  </w:num>
  <w:num w:numId="8" w16cid:durableId="1494175008">
    <w:abstractNumId w:val="21"/>
  </w:num>
  <w:num w:numId="9" w16cid:durableId="428089606">
    <w:abstractNumId w:val="6"/>
  </w:num>
  <w:num w:numId="10" w16cid:durableId="1872066354">
    <w:abstractNumId w:val="23"/>
  </w:num>
  <w:num w:numId="11" w16cid:durableId="347291743">
    <w:abstractNumId w:val="16"/>
  </w:num>
  <w:num w:numId="12" w16cid:durableId="353461976">
    <w:abstractNumId w:val="9"/>
  </w:num>
  <w:num w:numId="13" w16cid:durableId="1774786252">
    <w:abstractNumId w:val="12"/>
  </w:num>
  <w:num w:numId="14" w16cid:durableId="1235504984">
    <w:abstractNumId w:val="8"/>
  </w:num>
  <w:num w:numId="15" w16cid:durableId="1371028793">
    <w:abstractNumId w:val="24"/>
  </w:num>
  <w:num w:numId="16" w16cid:durableId="1672563983">
    <w:abstractNumId w:val="18"/>
  </w:num>
  <w:num w:numId="17" w16cid:durableId="2049258181">
    <w:abstractNumId w:val="3"/>
  </w:num>
  <w:num w:numId="18" w16cid:durableId="1663007364">
    <w:abstractNumId w:val="17"/>
  </w:num>
  <w:num w:numId="19" w16cid:durableId="508061568">
    <w:abstractNumId w:val="15"/>
  </w:num>
  <w:num w:numId="20" w16cid:durableId="439879930">
    <w:abstractNumId w:val="10"/>
  </w:num>
  <w:num w:numId="21" w16cid:durableId="1884825219">
    <w:abstractNumId w:val="20"/>
  </w:num>
  <w:num w:numId="22" w16cid:durableId="832992141">
    <w:abstractNumId w:val="13"/>
  </w:num>
  <w:num w:numId="23" w16cid:durableId="313337803">
    <w:abstractNumId w:val="0"/>
  </w:num>
  <w:num w:numId="24" w16cid:durableId="48307074">
    <w:abstractNumId w:val="22"/>
  </w:num>
  <w:num w:numId="25" w16cid:durableId="1001520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39"/>
    <w:rsid w:val="0000045B"/>
    <w:rsid w:val="000465F4"/>
    <w:rsid w:val="00050BA9"/>
    <w:rsid w:val="00052AE4"/>
    <w:rsid w:val="000531B9"/>
    <w:rsid w:val="0007352A"/>
    <w:rsid w:val="000856BA"/>
    <w:rsid w:val="000C3D85"/>
    <w:rsid w:val="000C6136"/>
    <w:rsid w:val="000D4BDD"/>
    <w:rsid w:val="000E0C64"/>
    <w:rsid w:val="000F2F90"/>
    <w:rsid w:val="000F4BD6"/>
    <w:rsid w:val="000F5844"/>
    <w:rsid w:val="0010778E"/>
    <w:rsid w:val="0011436B"/>
    <w:rsid w:val="00116082"/>
    <w:rsid w:val="00120964"/>
    <w:rsid w:val="0013312D"/>
    <w:rsid w:val="0014064E"/>
    <w:rsid w:val="00140A8E"/>
    <w:rsid w:val="00141D2B"/>
    <w:rsid w:val="00160C42"/>
    <w:rsid w:val="0016207C"/>
    <w:rsid w:val="00172019"/>
    <w:rsid w:val="0017456F"/>
    <w:rsid w:val="0018653A"/>
    <w:rsid w:val="00196672"/>
    <w:rsid w:val="001A4F27"/>
    <w:rsid w:val="001C03AE"/>
    <w:rsid w:val="001C2AD3"/>
    <w:rsid w:val="001E164E"/>
    <w:rsid w:val="001E6C22"/>
    <w:rsid w:val="001F3BED"/>
    <w:rsid w:val="001F4038"/>
    <w:rsid w:val="00227A0D"/>
    <w:rsid w:val="002425D4"/>
    <w:rsid w:val="00251DDC"/>
    <w:rsid w:val="00255542"/>
    <w:rsid w:val="002606A3"/>
    <w:rsid w:val="00262BD9"/>
    <w:rsid w:val="00262F87"/>
    <w:rsid w:val="002C5080"/>
    <w:rsid w:val="002C7059"/>
    <w:rsid w:val="002D2494"/>
    <w:rsid w:val="002E2FD9"/>
    <w:rsid w:val="002F4D2C"/>
    <w:rsid w:val="00306B6E"/>
    <w:rsid w:val="00306CB2"/>
    <w:rsid w:val="0031178C"/>
    <w:rsid w:val="00337715"/>
    <w:rsid w:val="00371331"/>
    <w:rsid w:val="00384084"/>
    <w:rsid w:val="003B5C91"/>
    <w:rsid w:val="003C3619"/>
    <w:rsid w:val="003E2A08"/>
    <w:rsid w:val="003E3A8D"/>
    <w:rsid w:val="003E5FC5"/>
    <w:rsid w:val="003F41C1"/>
    <w:rsid w:val="004171EC"/>
    <w:rsid w:val="0043305A"/>
    <w:rsid w:val="004331E0"/>
    <w:rsid w:val="004410FC"/>
    <w:rsid w:val="00443455"/>
    <w:rsid w:val="0046767B"/>
    <w:rsid w:val="004706D4"/>
    <w:rsid w:val="004718A8"/>
    <w:rsid w:val="004761BE"/>
    <w:rsid w:val="004857B0"/>
    <w:rsid w:val="004954FD"/>
    <w:rsid w:val="004B7A28"/>
    <w:rsid w:val="004C5CB1"/>
    <w:rsid w:val="004D509C"/>
    <w:rsid w:val="004F6B63"/>
    <w:rsid w:val="00504028"/>
    <w:rsid w:val="00504FFF"/>
    <w:rsid w:val="00515339"/>
    <w:rsid w:val="005301FF"/>
    <w:rsid w:val="00530E2E"/>
    <w:rsid w:val="005467DA"/>
    <w:rsid w:val="00553F32"/>
    <w:rsid w:val="00560A0D"/>
    <w:rsid w:val="00562932"/>
    <w:rsid w:val="00563E78"/>
    <w:rsid w:val="00564782"/>
    <w:rsid w:val="00576739"/>
    <w:rsid w:val="005C28A7"/>
    <w:rsid w:val="005D29CB"/>
    <w:rsid w:val="005D75D3"/>
    <w:rsid w:val="005E0744"/>
    <w:rsid w:val="0060627D"/>
    <w:rsid w:val="0061479C"/>
    <w:rsid w:val="00665169"/>
    <w:rsid w:val="00690484"/>
    <w:rsid w:val="006929B1"/>
    <w:rsid w:val="0069519D"/>
    <w:rsid w:val="006A3874"/>
    <w:rsid w:val="006A6EB6"/>
    <w:rsid w:val="006D0DB3"/>
    <w:rsid w:val="006D53FD"/>
    <w:rsid w:val="006E2D25"/>
    <w:rsid w:val="006E3B88"/>
    <w:rsid w:val="00704168"/>
    <w:rsid w:val="00726871"/>
    <w:rsid w:val="00731F07"/>
    <w:rsid w:val="0077629A"/>
    <w:rsid w:val="00780405"/>
    <w:rsid w:val="00781FD0"/>
    <w:rsid w:val="00783E06"/>
    <w:rsid w:val="007862F5"/>
    <w:rsid w:val="00796FE5"/>
    <w:rsid w:val="007A3F5D"/>
    <w:rsid w:val="007C1D45"/>
    <w:rsid w:val="00802FEF"/>
    <w:rsid w:val="0081494D"/>
    <w:rsid w:val="008211E4"/>
    <w:rsid w:val="00831DD7"/>
    <w:rsid w:val="0083433D"/>
    <w:rsid w:val="00842DA5"/>
    <w:rsid w:val="008511CC"/>
    <w:rsid w:val="00864363"/>
    <w:rsid w:val="00864A7A"/>
    <w:rsid w:val="00872A05"/>
    <w:rsid w:val="00875C52"/>
    <w:rsid w:val="00885CCE"/>
    <w:rsid w:val="008A7B57"/>
    <w:rsid w:val="008E7227"/>
    <w:rsid w:val="00911FC6"/>
    <w:rsid w:val="00913BA6"/>
    <w:rsid w:val="0093330D"/>
    <w:rsid w:val="00941AAC"/>
    <w:rsid w:val="009448DD"/>
    <w:rsid w:val="00946BA8"/>
    <w:rsid w:val="00954743"/>
    <w:rsid w:val="00956D83"/>
    <w:rsid w:val="00960325"/>
    <w:rsid w:val="00994D9C"/>
    <w:rsid w:val="009A02D5"/>
    <w:rsid w:val="009C2679"/>
    <w:rsid w:val="009E4ED8"/>
    <w:rsid w:val="009F71D8"/>
    <w:rsid w:val="00A127BE"/>
    <w:rsid w:val="00A317C8"/>
    <w:rsid w:val="00A346B1"/>
    <w:rsid w:val="00A35476"/>
    <w:rsid w:val="00A415B4"/>
    <w:rsid w:val="00A453DC"/>
    <w:rsid w:val="00A51B58"/>
    <w:rsid w:val="00A611FA"/>
    <w:rsid w:val="00A7182E"/>
    <w:rsid w:val="00A80796"/>
    <w:rsid w:val="00A84B68"/>
    <w:rsid w:val="00A87DD8"/>
    <w:rsid w:val="00AA6042"/>
    <w:rsid w:val="00AB52F6"/>
    <w:rsid w:val="00AC2023"/>
    <w:rsid w:val="00AE2504"/>
    <w:rsid w:val="00AF6250"/>
    <w:rsid w:val="00AF6522"/>
    <w:rsid w:val="00B2354A"/>
    <w:rsid w:val="00B42C2F"/>
    <w:rsid w:val="00B616E1"/>
    <w:rsid w:val="00B6407A"/>
    <w:rsid w:val="00B67813"/>
    <w:rsid w:val="00B910AC"/>
    <w:rsid w:val="00BA08FF"/>
    <w:rsid w:val="00BA528C"/>
    <w:rsid w:val="00BB5F8F"/>
    <w:rsid w:val="00BC2DB6"/>
    <w:rsid w:val="00BD14EC"/>
    <w:rsid w:val="00C165B2"/>
    <w:rsid w:val="00C44C12"/>
    <w:rsid w:val="00C55230"/>
    <w:rsid w:val="00C802C8"/>
    <w:rsid w:val="00C83C40"/>
    <w:rsid w:val="00C85BA6"/>
    <w:rsid w:val="00CA01B3"/>
    <w:rsid w:val="00CA4F58"/>
    <w:rsid w:val="00CB1EF8"/>
    <w:rsid w:val="00CB39A9"/>
    <w:rsid w:val="00CE3732"/>
    <w:rsid w:val="00CF3AAF"/>
    <w:rsid w:val="00CF7E19"/>
    <w:rsid w:val="00D363ED"/>
    <w:rsid w:val="00D46B7C"/>
    <w:rsid w:val="00D46D79"/>
    <w:rsid w:val="00D543B0"/>
    <w:rsid w:val="00D55EB3"/>
    <w:rsid w:val="00D561F2"/>
    <w:rsid w:val="00D71455"/>
    <w:rsid w:val="00D71BD7"/>
    <w:rsid w:val="00D93AD9"/>
    <w:rsid w:val="00D94CC3"/>
    <w:rsid w:val="00DB2E44"/>
    <w:rsid w:val="00DB645E"/>
    <w:rsid w:val="00DC3E75"/>
    <w:rsid w:val="00DE30D9"/>
    <w:rsid w:val="00E00DB0"/>
    <w:rsid w:val="00E01F2E"/>
    <w:rsid w:val="00E02892"/>
    <w:rsid w:val="00E05180"/>
    <w:rsid w:val="00E102DB"/>
    <w:rsid w:val="00E235F1"/>
    <w:rsid w:val="00E2447C"/>
    <w:rsid w:val="00E30C04"/>
    <w:rsid w:val="00E32CB9"/>
    <w:rsid w:val="00E36FC5"/>
    <w:rsid w:val="00E57EB4"/>
    <w:rsid w:val="00E77FA3"/>
    <w:rsid w:val="00E81BFF"/>
    <w:rsid w:val="00E84C0F"/>
    <w:rsid w:val="00E85A49"/>
    <w:rsid w:val="00E86578"/>
    <w:rsid w:val="00EA04B5"/>
    <w:rsid w:val="00EA7D5B"/>
    <w:rsid w:val="00ED43E2"/>
    <w:rsid w:val="00ED5066"/>
    <w:rsid w:val="00ED6424"/>
    <w:rsid w:val="00F157E7"/>
    <w:rsid w:val="00F23462"/>
    <w:rsid w:val="00F2356D"/>
    <w:rsid w:val="00F3432A"/>
    <w:rsid w:val="00F37F65"/>
    <w:rsid w:val="00F502AE"/>
    <w:rsid w:val="00F5199E"/>
    <w:rsid w:val="00F55FF5"/>
    <w:rsid w:val="00F56AE0"/>
    <w:rsid w:val="00F6410C"/>
    <w:rsid w:val="00F65862"/>
    <w:rsid w:val="00F742B0"/>
    <w:rsid w:val="00F85178"/>
    <w:rsid w:val="00F93995"/>
    <w:rsid w:val="00FA21D1"/>
    <w:rsid w:val="00FA712E"/>
    <w:rsid w:val="00FB1DA8"/>
    <w:rsid w:val="00FD5D64"/>
    <w:rsid w:val="00FE447A"/>
    <w:rsid w:val="00FE5467"/>
    <w:rsid w:val="00FE654F"/>
    <w:rsid w:val="00FF391D"/>
    <w:rsid w:val="00FF7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B7DB3"/>
  <w15:chartTrackingRefBased/>
  <w15:docId w15:val="{52258A2D-D712-41D0-ACCA-7C1C4D31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339"/>
  </w:style>
  <w:style w:type="paragraph" w:styleId="Heading1">
    <w:name w:val="heading 1"/>
    <w:basedOn w:val="Normal"/>
    <w:next w:val="Normal"/>
    <w:link w:val="Heading1Char"/>
    <w:uiPriority w:val="9"/>
    <w:qFormat/>
    <w:rsid w:val="0051533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51533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1533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51533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51533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51533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51533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51533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1533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339"/>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515339"/>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515339"/>
    <w:rPr>
      <w:caps/>
      <w:color w:val="243255" w:themeColor="accent1" w:themeShade="7F"/>
      <w:spacing w:val="15"/>
    </w:rPr>
  </w:style>
  <w:style w:type="character" w:customStyle="1" w:styleId="Heading4Char">
    <w:name w:val="Heading 4 Char"/>
    <w:basedOn w:val="DefaultParagraphFont"/>
    <w:link w:val="Heading4"/>
    <w:uiPriority w:val="9"/>
    <w:semiHidden/>
    <w:rsid w:val="00515339"/>
    <w:rPr>
      <w:caps/>
      <w:color w:val="374C80" w:themeColor="accent1" w:themeShade="BF"/>
      <w:spacing w:val="10"/>
    </w:rPr>
  </w:style>
  <w:style w:type="character" w:customStyle="1" w:styleId="Heading5Char">
    <w:name w:val="Heading 5 Char"/>
    <w:basedOn w:val="DefaultParagraphFont"/>
    <w:link w:val="Heading5"/>
    <w:uiPriority w:val="9"/>
    <w:semiHidden/>
    <w:rsid w:val="00515339"/>
    <w:rPr>
      <w:caps/>
      <w:color w:val="374C80" w:themeColor="accent1" w:themeShade="BF"/>
      <w:spacing w:val="10"/>
    </w:rPr>
  </w:style>
  <w:style w:type="character" w:customStyle="1" w:styleId="Heading6Char">
    <w:name w:val="Heading 6 Char"/>
    <w:basedOn w:val="DefaultParagraphFont"/>
    <w:link w:val="Heading6"/>
    <w:uiPriority w:val="9"/>
    <w:semiHidden/>
    <w:rsid w:val="00515339"/>
    <w:rPr>
      <w:caps/>
      <w:color w:val="374C80" w:themeColor="accent1" w:themeShade="BF"/>
      <w:spacing w:val="10"/>
    </w:rPr>
  </w:style>
  <w:style w:type="character" w:customStyle="1" w:styleId="Heading7Char">
    <w:name w:val="Heading 7 Char"/>
    <w:basedOn w:val="DefaultParagraphFont"/>
    <w:link w:val="Heading7"/>
    <w:uiPriority w:val="9"/>
    <w:semiHidden/>
    <w:rsid w:val="00515339"/>
    <w:rPr>
      <w:caps/>
      <w:color w:val="374C80" w:themeColor="accent1" w:themeShade="BF"/>
      <w:spacing w:val="10"/>
    </w:rPr>
  </w:style>
  <w:style w:type="character" w:customStyle="1" w:styleId="Heading8Char">
    <w:name w:val="Heading 8 Char"/>
    <w:basedOn w:val="DefaultParagraphFont"/>
    <w:link w:val="Heading8"/>
    <w:uiPriority w:val="9"/>
    <w:semiHidden/>
    <w:rsid w:val="00515339"/>
    <w:rPr>
      <w:caps/>
      <w:spacing w:val="10"/>
      <w:sz w:val="18"/>
      <w:szCs w:val="18"/>
    </w:rPr>
  </w:style>
  <w:style w:type="character" w:customStyle="1" w:styleId="Heading9Char">
    <w:name w:val="Heading 9 Char"/>
    <w:basedOn w:val="DefaultParagraphFont"/>
    <w:link w:val="Heading9"/>
    <w:uiPriority w:val="9"/>
    <w:semiHidden/>
    <w:rsid w:val="00515339"/>
    <w:rPr>
      <w:i/>
      <w:iCs/>
      <w:caps/>
      <w:spacing w:val="10"/>
      <w:sz w:val="18"/>
      <w:szCs w:val="18"/>
    </w:rPr>
  </w:style>
  <w:style w:type="paragraph" w:styleId="Caption">
    <w:name w:val="caption"/>
    <w:basedOn w:val="Normal"/>
    <w:next w:val="Normal"/>
    <w:uiPriority w:val="35"/>
    <w:semiHidden/>
    <w:unhideWhenUsed/>
    <w:qFormat/>
    <w:rsid w:val="00515339"/>
    <w:rPr>
      <w:b/>
      <w:bCs/>
      <w:color w:val="374C80" w:themeColor="accent1" w:themeShade="BF"/>
      <w:sz w:val="16"/>
      <w:szCs w:val="16"/>
    </w:rPr>
  </w:style>
  <w:style w:type="paragraph" w:styleId="Title">
    <w:name w:val="Title"/>
    <w:basedOn w:val="Normal"/>
    <w:next w:val="Normal"/>
    <w:link w:val="TitleChar"/>
    <w:uiPriority w:val="10"/>
    <w:qFormat/>
    <w:rsid w:val="0051533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51533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51533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15339"/>
    <w:rPr>
      <w:caps/>
      <w:color w:val="595959" w:themeColor="text1" w:themeTint="A6"/>
      <w:spacing w:val="10"/>
      <w:sz w:val="21"/>
      <w:szCs w:val="21"/>
    </w:rPr>
  </w:style>
  <w:style w:type="character" w:styleId="Strong">
    <w:name w:val="Strong"/>
    <w:uiPriority w:val="22"/>
    <w:qFormat/>
    <w:rsid w:val="00515339"/>
    <w:rPr>
      <w:b/>
      <w:bCs/>
    </w:rPr>
  </w:style>
  <w:style w:type="character" w:styleId="Emphasis">
    <w:name w:val="Emphasis"/>
    <w:uiPriority w:val="20"/>
    <w:qFormat/>
    <w:rsid w:val="00515339"/>
    <w:rPr>
      <w:caps/>
      <w:color w:val="243255" w:themeColor="accent1" w:themeShade="7F"/>
      <w:spacing w:val="5"/>
    </w:rPr>
  </w:style>
  <w:style w:type="paragraph" w:styleId="NoSpacing">
    <w:name w:val="No Spacing"/>
    <w:link w:val="NoSpacingChar"/>
    <w:uiPriority w:val="1"/>
    <w:qFormat/>
    <w:rsid w:val="00515339"/>
    <w:pPr>
      <w:spacing w:after="0" w:line="240" w:lineRule="auto"/>
    </w:pPr>
  </w:style>
  <w:style w:type="paragraph" w:styleId="Quote">
    <w:name w:val="Quote"/>
    <w:basedOn w:val="Normal"/>
    <w:next w:val="Normal"/>
    <w:link w:val="QuoteChar"/>
    <w:uiPriority w:val="29"/>
    <w:qFormat/>
    <w:rsid w:val="00515339"/>
    <w:rPr>
      <w:i/>
      <w:iCs/>
      <w:sz w:val="24"/>
      <w:szCs w:val="24"/>
    </w:rPr>
  </w:style>
  <w:style w:type="character" w:customStyle="1" w:styleId="QuoteChar">
    <w:name w:val="Quote Char"/>
    <w:basedOn w:val="DefaultParagraphFont"/>
    <w:link w:val="Quote"/>
    <w:uiPriority w:val="29"/>
    <w:rsid w:val="00515339"/>
    <w:rPr>
      <w:i/>
      <w:iCs/>
      <w:sz w:val="24"/>
      <w:szCs w:val="24"/>
    </w:rPr>
  </w:style>
  <w:style w:type="paragraph" w:styleId="IntenseQuote">
    <w:name w:val="Intense Quote"/>
    <w:basedOn w:val="Normal"/>
    <w:next w:val="Normal"/>
    <w:link w:val="IntenseQuoteChar"/>
    <w:uiPriority w:val="30"/>
    <w:qFormat/>
    <w:rsid w:val="0051533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515339"/>
    <w:rPr>
      <w:color w:val="4A66AC" w:themeColor="accent1"/>
      <w:sz w:val="24"/>
      <w:szCs w:val="24"/>
    </w:rPr>
  </w:style>
  <w:style w:type="character" w:styleId="SubtleEmphasis">
    <w:name w:val="Subtle Emphasis"/>
    <w:uiPriority w:val="19"/>
    <w:qFormat/>
    <w:rsid w:val="00515339"/>
    <w:rPr>
      <w:i/>
      <w:iCs/>
      <w:color w:val="243255" w:themeColor="accent1" w:themeShade="7F"/>
    </w:rPr>
  </w:style>
  <w:style w:type="character" w:styleId="IntenseEmphasis">
    <w:name w:val="Intense Emphasis"/>
    <w:uiPriority w:val="21"/>
    <w:qFormat/>
    <w:rsid w:val="00515339"/>
    <w:rPr>
      <w:b/>
      <w:bCs/>
      <w:caps/>
      <w:color w:val="243255" w:themeColor="accent1" w:themeShade="7F"/>
      <w:spacing w:val="10"/>
    </w:rPr>
  </w:style>
  <w:style w:type="character" w:styleId="SubtleReference">
    <w:name w:val="Subtle Reference"/>
    <w:uiPriority w:val="31"/>
    <w:qFormat/>
    <w:rsid w:val="00515339"/>
    <w:rPr>
      <w:b/>
      <w:bCs/>
      <w:color w:val="4A66AC" w:themeColor="accent1"/>
    </w:rPr>
  </w:style>
  <w:style w:type="character" w:styleId="IntenseReference">
    <w:name w:val="Intense Reference"/>
    <w:uiPriority w:val="32"/>
    <w:qFormat/>
    <w:rsid w:val="00515339"/>
    <w:rPr>
      <w:b/>
      <w:bCs/>
      <w:i/>
      <w:iCs/>
      <w:caps/>
      <w:color w:val="4A66AC" w:themeColor="accent1"/>
    </w:rPr>
  </w:style>
  <w:style w:type="character" w:styleId="BookTitle">
    <w:name w:val="Book Title"/>
    <w:uiPriority w:val="33"/>
    <w:qFormat/>
    <w:rsid w:val="00515339"/>
    <w:rPr>
      <w:b/>
      <w:bCs/>
      <w:i/>
      <w:iCs/>
      <w:spacing w:val="0"/>
    </w:rPr>
  </w:style>
  <w:style w:type="paragraph" w:styleId="TOCHeading">
    <w:name w:val="TOC Heading"/>
    <w:basedOn w:val="Heading1"/>
    <w:next w:val="Normal"/>
    <w:uiPriority w:val="39"/>
    <w:semiHidden/>
    <w:unhideWhenUsed/>
    <w:qFormat/>
    <w:rsid w:val="00515339"/>
    <w:pPr>
      <w:outlineLvl w:val="9"/>
    </w:pPr>
  </w:style>
  <w:style w:type="character" w:customStyle="1" w:styleId="NoSpacingChar">
    <w:name w:val="No Spacing Char"/>
    <w:basedOn w:val="DefaultParagraphFont"/>
    <w:link w:val="NoSpacing"/>
    <w:uiPriority w:val="1"/>
    <w:rsid w:val="00515339"/>
  </w:style>
  <w:style w:type="paragraph" w:styleId="ListParagraph">
    <w:name w:val="List Paragraph"/>
    <w:basedOn w:val="Normal"/>
    <w:uiPriority w:val="34"/>
    <w:qFormat/>
    <w:rsid w:val="00B2354A"/>
    <w:pPr>
      <w:ind w:left="720"/>
      <w:contextualSpacing/>
    </w:pPr>
  </w:style>
  <w:style w:type="paragraph" w:styleId="Header">
    <w:name w:val="header"/>
    <w:basedOn w:val="Normal"/>
    <w:link w:val="HeaderChar"/>
    <w:uiPriority w:val="99"/>
    <w:unhideWhenUsed/>
    <w:rsid w:val="00913B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13BA6"/>
  </w:style>
  <w:style w:type="paragraph" w:styleId="Footer">
    <w:name w:val="footer"/>
    <w:basedOn w:val="Normal"/>
    <w:link w:val="FooterChar"/>
    <w:uiPriority w:val="99"/>
    <w:unhideWhenUsed/>
    <w:rsid w:val="00913B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13BA6"/>
  </w:style>
  <w:style w:type="table" w:styleId="TableGrid">
    <w:name w:val="Table Grid"/>
    <w:basedOn w:val="TableNormal"/>
    <w:uiPriority w:val="39"/>
    <w:rsid w:val="00913BA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448DD"/>
    <w:pPr>
      <w:autoSpaceDE w:val="0"/>
      <w:autoSpaceDN w:val="0"/>
      <w:adjustRightInd w:val="0"/>
      <w:spacing w:before="0" w:after="0" w:line="240" w:lineRule="auto"/>
    </w:pPr>
    <w:rPr>
      <w:rFonts w:ascii="Arial" w:hAnsi="Arial" w:cs="Arial"/>
      <w:color w:val="000000"/>
      <w:sz w:val="24"/>
      <w:szCs w:val="24"/>
    </w:rPr>
  </w:style>
  <w:style w:type="paragraph" w:customStyle="1" w:styleId="CM17">
    <w:name w:val="CM17"/>
    <w:basedOn w:val="Default"/>
    <w:next w:val="Default"/>
    <w:uiPriority w:val="99"/>
    <w:rsid w:val="009448DD"/>
    <w:pPr>
      <w:spacing w:line="276" w:lineRule="atLeast"/>
    </w:pPr>
    <w:rPr>
      <w:color w:val="auto"/>
    </w:rPr>
  </w:style>
  <w:style w:type="paragraph" w:customStyle="1" w:styleId="CM36">
    <w:name w:val="CM36"/>
    <w:basedOn w:val="Default"/>
    <w:next w:val="Default"/>
    <w:uiPriority w:val="99"/>
    <w:rsid w:val="009448DD"/>
    <w:rPr>
      <w:color w:val="auto"/>
    </w:rPr>
  </w:style>
  <w:style w:type="character" w:customStyle="1" w:styleId="A3">
    <w:name w:val="A3"/>
    <w:uiPriority w:val="99"/>
    <w:rsid w:val="00120964"/>
    <w:rPr>
      <w:rFonts w:cs="Roboto"/>
      <w:color w:val="000000"/>
      <w:sz w:val="14"/>
      <w:szCs w:val="14"/>
    </w:rPr>
  </w:style>
  <w:style w:type="paragraph" w:customStyle="1" w:styleId="TableParagraph">
    <w:name w:val="Table Paragraph"/>
    <w:basedOn w:val="Normal"/>
    <w:uiPriority w:val="1"/>
    <w:qFormat/>
    <w:rsid w:val="00864A7A"/>
    <w:pPr>
      <w:widowControl w:val="0"/>
      <w:autoSpaceDE w:val="0"/>
      <w:autoSpaceDN w:val="0"/>
      <w:spacing w:before="0" w:after="0" w:line="240" w:lineRule="auto"/>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67995-071F-42F7-AF95-5368404E1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geography at
The Holt Primary Schol</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at
The Holt Primary Schol</dc:title>
  <dc:subject/>
  <dc:creator>Alex Simms</dc:creator>
  <cp:keywords/>
  <dc:description/>
  <cp:lastModifiedBy>Julie Leach</cp:lastModifiedBy>
  <cp:revision>90</cp:revision>
  <dcterms:created xsi:type="dcterms:W3CDTF">2022-06-28T10:53:00Z</dcterms:created>
  <dcterms:modified xsi:type="dcterms:W3CDTF">2022-10-26T12:47:00Z</dcterms:modified>
</cp:coreProperties>
</file>