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5FD175" w14:textId="6D08D9B2" w:rsidR="00BA6EA2" w:rsidRPr="004B70CD" w:rsidRDefault="00BA6EA2" w:rsidP="004B70CD">
      <w:pPr>
        <w:jc w:val="center"/>
        <w:rPr>
          <w:rFonts w:ascii="Arial" w:hAnsi="Arial" w:cs="Arial"/>
          <w:b/>
          <w:bCs/>
          <w:color w:val="595959"/>
          <w:sz w:val="24"/>
          <w:szCs w:val="20"/>
        </w:rPr>
      </w:pPr>
      <w:bookmarkStart w:id="0" w:name="_GoBack"/>
      <w:bookmarkEnd w:id="0"/>
      <w:r w:rsidRPr="004B70CD">
        <w:rPr>
          <w:rFonts w:ascii="Arial" w:hAnsi="Arial" w:cs="Arial"/>
          <w:b/>
          <w:bCs/>
          <w:color w:val="595959"/>
          <w:sz w:val="24"/>
          <w:szCs w:val="20"/>
        </w:rPr>
        <w:t>Mastering Number</w:t>
      </w:r>
      <w:r w:rsidR="004B70CD">
        <w:rPr>
          <w:rFonts w:ascii="Arial" w:hAnsi="Arial" w:cs="Arial"/>
          <w:b/>
          <w:bCs/>
          <w:color w:val="595959"/>
          <w:sz w:val="24"/>
          <w:szCs w:val="20"/>
        </w:rPr>
        <w:t xml:space="preserve">: </w:t>
      </w:r>
      <w:r w:rsidRPr="004B70CD">
        <w:rPr>
          <w:rFonts w:ascii="Arial" w:hAnsi="Arial" w:cs="Arial"/>
          <w:b/>
          <w:bCs/>
          <w:color w:val="595959"/>
          <w:sz w:val="24"/>
          <w:szCs w:val="20"/>
        </w:rPr>
        <w:t xml:space="preserve">Overview of content </w:t>
      </w:r>
      <w:r w:rsidR="00585FB5" w:rsidRPr="004B70CD">
        <w:rPr>
          <w:rFonts w:ascii="Arial" w:hAnsi="Arial" w:cs="Arial"/>
          <w:b/>
          <w:bCs/>
          <w:color w:val="595959"/>
          <w:sz w:val="24"/>
          <w:szCs w:val="20"/>
        </w:rPr>
        <w:t xml:space="preserve">– </w:t>
      </w:r>
      <w:r w:rsidRPr="004B70CD">
        <w:rPr>
          <w:rFonts w:ascii="Arial" w:hAnsi="Arial" w:cs="Arial"/>
          <w:b/>
          <w:bCs/>
          <w:color w:val="595959"/>
          <w:sz w:val="24"/>
          <w:szCs w:val="20"/>
        </w:rPr>
        <w:t>Year 2</w:t>
      </w:r>
    </w:p>
    <w:tbl>
      <w:tblPr>
        <w:tblStyle w:val="TableGrid"/>
        <w:tblW w:w="15304" w:type="dxa"/>
        <w:tblLayout w:type="fixed"/>
        <w:tblLook w:val="04A0" w:firstRow="1" w:lastRow="0" w:firstColumn="1" w:lastColumn="0" w:noHBand="0" w:noVBand="1"/>
      </w:tblPr>
      <w:tblGrid>
        <w:gridCol w:w="1129"/>
        <w:gridCol w:w="2268"/>
        <w:gridCol w:w="2835"/>
        <w:gridCol w:w="3261"/>
        <w:gridCol w:w="2835"/>
        <w:gridCol w:w="2976"/>
      </w:tblGrid>
      <w:tr w:rsidR="004B70CD" w:rsidRPr="004B70CD" w14:paraId="2145D549" w14:textId="77777777" w:rsidTr="004B70CD">
        <w:trPr>
          <w:trHeight w:val="316"/>
        </w:trPr>
        <w:tc>
          <w:tcPr>
            <w:tcW w:w="1129" w:type="dxa"/>
            <w:vAlign w:val="center"/>
          </w:tcPr>
          <w:p w14:paraId="77C86928" w14:textId="77777777" w:rsidR="009215EE" w:rsidRPr="004B70CD" w:rsidRDefault="009215E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Strand/</w:t>
            </w:r>
          </w:p>
          <w:p w14:paraId="1565ED31" w14:textId="0B8158F3" w:rsidR="009215EE" w:rsidRPr="004B70CD" w:rsidRDefault="009215E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Half-term</w:t>
            </w:r>
          </w:p>
        </w:tc>
        <w:tc>
          <w:tcPr>
            <w:tcW w:w="2268" w:type="dxa"/>
            <w:shd w:val="clear" w:color="auto" w:fill="92D050"/>
            <w:vAlign w:val="center"/>
          </w:tcPr>
          <w:p w14:paraId="4C0FBD4F" w14:textId="77777777" w:rsidR="009215EE" w:rsidRPr="004B70CD" w:rsidRDefault="009215E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Subitising</w:t>
            </w:r>
          </w:p>
        </w:tc>
        <w:tc>
          <w:tcPr>
            <w:tcW w:w="2835" w:type="dxa"/>
            <w:shd w:val="clear" w:color="auto" w:fill="FF0000"/>
            <w:vAlign w:val="center"/>
          </w:tcPr>
          <w:p w14:paraId="12DE5559" w14:textId="77777777" w:rsidR="009215EE" w:rsidRPr="004B70CD" w:rsidRDefault="009215E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Cardinality, ordinality and counting</w:t>
            </w:r>
          </w:p>
        </w:tc>
        <w:tc>
          <w:tcPr>
            <w:tcW w:w="3261" w:type="dxa"/>
            <w:shd w:val="clear" w:color="auto" w:fill="00B0F0"/>
            <w:vAlign w:val="center"/>
          </w:tcPr>
          <w:p w14:paraId="767CF30C" w14:textId="77777777" w:rsidR="009215EE" w:rsidRPr="004B70CD" w:rsidRDefault="009215E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Composition</w:t>
            </w:r>
          </w:p>
        </w:tc>
        <w:tc>
          <w:tcPr>
            <w:tcW w:w="2835" w:type="dxa"/>
            <w:shd w:val="clear" w:color="auto" w:fill="FF66CC"/>
            <w:vAlign w:val="center"/>
          </w:tcPr>
          <w:p w14:paraId="32850AA5" w14:textId="77777777" w:rsidR="009215EE" w:rsidRPr="004B70CD" w:rsidRDefault="009215E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Comparison</w:t>
            </w:r>
          </w:p>
        </w:tc>
        <w:tc>
          <w:tcPr>
            <w:tcW w:w="2976" w:type="dxa"/>
            <w:shd w:val="clear" w:color="auto" w:fill="FFFF00"/>
            <w:vAlign w:val="center"/>
          </w:tcPr>
          <w:p w14:paraId="34F63C60" w14:textId="77777777" w:rsidR="009215EE" w:rsidRPr="004B70CD" w:rsidRDefault="009215E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 xml:space="preserve">Addition and subtraction/ </w:t>
            </w:r>
          </w:p>
          <w:p w14:paraId="6576FFF2" w14:textId="0D0D9897" w:rsidR="009215EE" w:rsidRPr="004B70CD" w:rsidRDefault="009215E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 xml:space="preserve">Number </w:t>
            </w:r>
            <w:r w:rsidR="00585FB5"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f</w:t>
            </w: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acts</w:t>
            </w:r>
          </w:p>
        </w:tc>
      </w:tr>
      <w:tr w:rsidR="004B70CD" w:rsidRPr="004B70CD" w14:paraId="2991BD9D" w14:textId="77777777" w:rsidTr="004B70CD">
        <w:trPr>
          <w:trHeight w:val="269"/>
        </w:trPr>
        <w:tc>
          <w:tcPr>
            <w:tcW w:w="1129" w:type="dxa"/>
          </w:tcPr>
          <w:p w14:paraId="7C2A9008" w14:textId="77777777" w:rsidR="005B6E5E" w:rsidRPr="004B70CD" w:rsidRDefault="005B6E5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1</w:t>
            </w:r>
          </w:p>
          <w:p w14:paraId="64641C78" w14:textId="77777777" w:rsidR="00CB2E71" w:rsidRPr="004B70CD" w:rsidRDefault="00CB2E71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6F743BB3" w14:textId="7D7370DB" w:rsidR="00CB2E71" w:rsidRPr="004B70CD" w:rsidRDefault="00CB2E71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Children will:</w:t>
            </w:r>
          </w:p>
        </w:tc>
        <w:tc>
          <w:tcPr>
            <w:tcW w:w="2268" w:type="dxa"/>
          </w:tcPr>
          <w:p w14:paraId="62686773" w14:textId="5DA39369" w:rsidR="00183A8D" w:rsidRPr="004B70CD" w:rsidRDefault="006444D7" w:rsidP="0028041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develop </w:t>
            </w:r>
            <w:r w:rsidR="0072415B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conceptual </w:t>
            </w:r>
            <w:r w:rsidR="00631925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subitising </w:t>
            </w:r>
            <w:r w:rsidR="0072415B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skills </w:t>
            </w:r>
            <w:r w:rsidR="00093961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as they become more familiar with patterns made by </w:t>
            </w:r>
            <w:r w:rsidR="00A866F7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numbers within 10</w:t>
            </w:r>
            <w:r w:rsidR="0072415B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and understand their composition</w:t>
            </w:r>
          </w:p>
          <w:p w14:paraId="59232681" w14:textId="5C53C704" w:rsidR="005B6E5E" w:rsidRPr="004B70CD" w:rsidRDefault="0072415B" w:rsidP="0028041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us</w:t>
            </w:r>
            <w:r w:rsidR="00183A8D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</w:t>
            </w:r>
            <w:proofErr w:type="gramEnd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perceptual and conceptual subitising when </w:t>
            </w:r>
            <w:r w:rsidR="00A866F7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using a rekenrek.</w:t>
            </w:r>
          </w:p>
        </w:tc>
        <w:tc>
          <w:tcPr>
            <w:tcW w:w="2835" w:type="dxa"/>
          </w:tcPr>
          <w:p w14:paraId="732DB604" w14:textId="1189E71B" w:rsidR="00104569" w:rsidRPr="004B70CD" w:rsidRDefault="00631925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explore the linear number system </w:t>
            </w:r>
            <w:r w:rsidR="00975150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within 10</w:t>
            </w:r>
            <w:r w:rsidR="00001D2E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D9601B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looking at a range of representations</w:t>
            </w:r>
          </w:p>
          <w:p w14:paraId="34891308" w14:textId="50450C3E" w:rsidR="00244C9D" w:rsidRPr="004B70CD" w:rsidRDefault="00316CE6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compar</w:t>
            </w:r>
            <w:r w:rsidR="00857EDB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</w:t>
            </w:r>
            <w:proofErr w:type="gramEnd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number tracks and number lines</w:t>
            </w:r>
            <w:r w:rsidR="00857EDB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and explore the use of ‘midpoints’ to enable them to identify the location of other numbers.</w:t>
            </w:r>
          </w:p>
        </w:tc>
        <w:tc>
          <w:tcPr>
            <w:tcW w:w="3261" w:type="dxa"/>
          </w:tcPr>
          <w:p w14:paraId="33CA8029" w14:textId="0C4C207C" w:rsidR="00001D2E" w:rsidRDefault="00001D2E" w:rsidP="00001D2E">
            <w:pPr>
              <w:pStyle w:val="ListParagraph"/>
              <w:numPr>
                <w:ilvl w:val="0"/>
                <w:numId w:val="3"/>
              </w:numPr>
              <w:spacing w:line="256" w:lineRule="auto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focus on the composition of numbers within 10, with a particular emphasis on the composition of numbers 6, 7, 8 and 9 as ‘5 and a bit’, as well as exploring the composition of numbers 5 and 6 in-depth</w:t>
            </w:r>
          </w:p>
          <w:p w14:paraId="09ABF087" w14:textId="3CF215B8" w:rsidR="005B6E5E" w:rsidRPr="004B70CD" w:rsidRDefault="00001D2E" w:rsidP="00B20C28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explore the composition of odd and even numbers, identifying that even numbers are made of </w:t>
            </w:r>
            <w:r w:rsidR="00B20C28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2s</w:t>
            </w:r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r w:rsidR="00B20C28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and odd numbers have ‘an extra 1</w:t>
            </w:r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’ – they will link this to the ‘shape’ of these numbers.</w:t>
            </w:r>
          </w:p>
        </w:tc>
        <w:tc>
          <w:tcPr>
            <w:tcW w:w="2835" w:type="dxa"/>
            <w:shd w:val="clear" w:color="auto" w:fill="E7E6E6" w:themeFill="background2"/>
          </w:tcPr>
          <w:p w14:paraId="24371D9F" w14:textId="77777777" w:rsidR="005B6E5E" w:rsidRPr="004B70CD" w:rsidRDefault="005B6E5E" w:rsidP="00206672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2976" w:type="dxa"/>
            <w:shd w:val="clear" w:color="auto" w:fill="auto"/>
          </w:tcPr>
          <w:p w14:paraId="0AA67B12" w14:textId="77777777" w:rsidR="007C71FC" w:rsidRPr="004B70CD" w:rsidRDefault="00E71D38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link their growing understanding of the composition of numbers within 10 to the related additive facts</w:t>
            </w:r>
            <w:r w:rsidR="00C14BE3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 including adding 2 to an odd or even number</w:t>
            </w:r>
          </w:p>
          <w:p w14:paraId="7178278A" w14:textId="5B856EB8" w:rsidR="005B6E5E" w:rsidRPr="004B70CD" w:rsidRDefault="00E71D38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spellStart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practise</w:t>
            </w:r>
            <w:proofErr w:type="spellEnd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recalling facts</w:t>
            </w:r>
            <w:r w:rsidR="00D40158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in a variety of ways, including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r w:rsidR="00B34C06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through solving simple picture problems and completing equations</w:t>
            </w:r>
            <w:r w:rsidR="00001D2E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with a missing sum or addend</w:t>
            </w:r>
            <w:r w:rsidR="00C92DA5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</w:p>
        </w:tc>
      </w:tr>
      <w:tr w:rsidR="004B70CD" w:rsidRPr="004B70CD" w14:paraId="4511D7EE" w14:textId="77777777" w:rsidTr="004B70CD">
        <w:trPr>
          <w:trHeight w:val="269"/>
        </w:trPr>
        <w:tc>
          <w:tcPr>
            <w:tcW w:w="1129" w:type="dxa"/>
          </w:tcPr>
          <w:p w14:paraId="0B193C3D" w14:textId="77777777" w:rsidR="005B6E5E" w:rsidRPr="004B70CD" w:rsidRDefault="005B6E5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2</w:t>
            </w:r>
          </w:p>
          <w:p w14:paraId="4D0BEB06" w14:textId="77777777" w:rsidR="00BA6EA2" w:rsidRPr="004B70CD" w:rsidRDefault="00BA6EA2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4913A420" w14:textId="5D441DAB" w:rsidR="00BA6EA2" w:rsidRPr="004B70CD" w:rsidRDefault="00BA6EA2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Children will:</w:t>
            </w:r>
          </w:p>
        </w:tc>
        <w:tc>
          <w:tcPr>
            <w:tcW w:w="2268" w:type="dxa"/>
          </w:tcPr>
          <w:p w14:paraId="118C381E" w14:textId="08BB8B04" w:rsidR="005B6E5E" w:rsidRPr="004B70CD" w:rsidRDefault="009F79D7" w:rsidP="0028041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continue</w:t>
            </w:r>
            <w:proofErr w:type="gramEnd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to </w:t>
            </w:r>
            <w:proofErr w:type="spellStart"/>
            <w:r w:rsidR="00306E1D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practise</w:t>
            </w:r>
            <w:proofErr w:type="spellEnd"/>
            <w:r w:rsidR="00306E1D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conceptual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ly</w:t>
            </w:r>
            <w:r w:rsidR="00306E1D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306E1D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subitising</w:t>
            </w:r>
            <w:proofErr w:type="spellEnd"/>
            <w:r w:rsidR="00306E1D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number</w:t>
            </w:r>
            <w:r w:rsidR="00B20B7C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</w:t>
            </w:r>
            <w:r w:rsidR="00306E1D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they have already explored the composition of.</w:t>
            </w:r>
          </w:p>
        </w:tc>
        <w:tc>
          <w:tcPr>
            <w:tcW w:w="2835" w:type="dxa"/>
            <w:shd w:val="clear" w:color="auto" w:fill="FFFFFF" w:themeFill="background1"/>
          </w:tcPr>
          <w:p w14:paraId="4B519E3B" w14:textId="5028BEBB" w:rsidR="005B6E5E" w:rsidRPr="004B70CD" w:rsidRDefault="00BE3045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review</w:t>
            </w:r>
            <w:proofErr w:type="gramEnd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the linear number system as they compare numbers.</w:t>
            </w:r>
          </w:p>
        </w:tc>
        <w:tc>
          <w:tcPr>
            <w:tcW w:w="3261" w:type="dxa"/>
          </w:tcPr>
          <w:p w14:paraId="18CFF59E" w14:textId="77777777" w:rsidR="00001D2E" w:rsidRDefault="00001D2E" w:rsidP="00001D2E">
            <w:pPr>
              <w:pStyle w:val="ListParagraph"/>
              <w:numPr>
                <w:ilvl w:val="0"/>
                <w:numId w:val="3"/>
              </w:numPr>
              <w:spacing w:line="256" w:lineRule="auto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continue to explore the composition of the numbers 7–9 in-depth, linking this to their understanding of odd and even numbers </w:t>
            </w:r>
          </w:p>
          <w:p w14:paraId="15301447" w14:textId="12312585" w:rsidR="005B6E5E" w:rsidRPr="00E41AF5" w:rsidRDefault="005B6E5E" w:rsidP="00E41AF5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</w:tcPr>
          <w:p w14:paraId="25AAAE89" w14:textId="77777777" w:rsidR="001E3811" w:rsidRPr="004B70CD" w:rsidRDefault="000503E9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compare numbers within 10, linking this to the</w:t>
            </w:r>
            <w:r w:rsidR="001154B7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ir understanding of the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linear </w:t>
            </w:r>
            <w:r w:rsidR="005811AB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number </w:t>
            </w:r>
            <w:r w:rsidR="001154B7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system</w:t>
            </w:r>
          </w:p>
          <w:p w14:paraId="45C7ABB6" w14:textId="77777777" w:rsidR="009D1544" w:rsidRPr="004B70CD" w:rsidRDefault="005539C8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use</w:t>
            </w:r>
            <w:proofErr w:type="gramEnd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the inequality </w:t>
            </w:r>
            <w:r w:rsidR="009D1544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symbols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to create expressions, e.g. </w:t>
            </w:r>
          </w:p>
          <w:p w14:paraId="559E4168" w14:textId="3C154055" w:rsidR="001E3811" w:rsidRPr="004B70CD" w:rsidRDefault="005539C8" w:rsidP="009D1544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7 &gt; </w:t>
            </w:r>
            <w:r w:rsidR="00165E58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2</w:t>
            </w:r>
            <w:r w:rsidR="00001D2E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165E58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and use the language of ‘greater than’ and ‘less than’</w:t>
            </w:r>
          </w:p>
          <w:p w14:paraId="37E411D6" w14:textId="77777777" w:rsidR="009D1544" w:rsidRPr="00E647BB" w:rsidRDefault="005811AB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draw</w:t>
            </w:r>
            <w:proofErr w:type="gramEnd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on their knowledge of number bonds to answer questions in the form: </w:t>
            </w:r>
            <w:r w:rsidR="00AA72E5" w:rsidRP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True or false?</w:t>
            </w:r>
            <w:r w:rsidR="00AA72E5" w:rsidRPr="00E41AF5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</w:p>
          <w:p w14:paraId="7086AF46" w14:textId="18134FAB" w:rsidR="005B6E5E" w:rsidRPr="00E41AF5" w:rsidRDefault="00AA72E5" w:rsidP="009D1544">
            <w:pPr>
              <w:pStyle w:val="ListParagraph"/>
              <w:ind w:left="360"/>
              <w:rPr>
                <w:rFonts w:ascii="Arial" w:hAnsi="Arial" w:cs="Arial"/>
                <w:i/>
                <w:iCs/>
                <w:color w:val="595959"/>
                <w:sz w:val="20"/>
                <w:szCs w:val="20"/>
                <w:lang w:val="en-US"/>
              </w:rPr>
            </w:pPr>
            <w:r w:rsidRP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5 + 3 &gt; </w:t>
            </w:r>
            <w:r w:rsidR="00E62F4B" w:rsidRP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7</w:t>
            </w:r>
          </w:p>
        </w:tc>
        <w:tc>
          <w:tcPr>
            <w:tcW w:w="2976" w:type="dxa"/>
            <w:shd w:val="clear" w:color="auto" w:fill="auto"/>
          </w:tcPr>
          <w:p w14:paraId="79FEF534" w14:textId="027919FD" w:rsidR="005B6E5E" w:rsidRPr="004B70CD" w:rsidRDefault="004D18BE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continue</w:t>
            </w:r>
            <w:proofErr w:type="gramEnd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to </w:t>
            </w:r>
            <w:proofErr w:type="spellStart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practise</w:t>
            </w:r>
            <w:proofErr w:type="spellEnd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recalling </w:t>
            </w:r>
            <w:r w:rsidR="002168C5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additive facts for numbers within 10</w:t>
            </w:r>
            <w:r w:rsidR="008053FA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6B66BF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r w:rsidR="008053FA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using a range of </w:t>
            </w:r>
            <w:r w:rsidR="00EB5C9C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equations, games and picture problems.</w:t>
            </w:r>
          </w:p>
        </w:tc>
      </w:tr>
    </w:tbl>
    <w:p w14:paraId="3041BFD7" w14:textId="77777777" w:rsidR="00E41AF5" w:rsidRDefault="00E41AF5"/>
    <w:p w14:paraId="656976D1" w14:textId="77777777" w:rsidR="00E41AF5" w:rsidRDefault="00E41AF5"/>
    <w:p w14:paraId="1A00165B" w14:textId="77777777" w:rsidR="00E41AF5" w:rsidRDefault="00E41AF5"/>
    <w:p w14:paraId="325779B5" w14:textId="77777777" w:rsidR="00E41AF5" w:rsidRDefault="00E41AF5"/>
    <w:p w14:paraId="60E4D7BD" w14:textId="77777777" w:rsidR="00E41AF5" w:rsidRDefault="00E41AF5"/>
    <w:tbl>
      <w:tblPr>
        <w:tblStyle w:val="TableGrid"/>
        <w:tblW w:w="15304" w:type="dxa"/>
        <w:tblLayout w:type="fixed"/>
        <w:tblLook w:val="04A0" w:firstRow="1" w:lastRow="0" w:firstColumn="1" w:lastColumn="0" w:noHBand="0" w:noVBand="1"/>
      </w:tblPr>
      <w:tblGrid>
        <w:gridCol w:w="1129"/>
        <w:gridCol w:w="2268"/>
        <w:gridCol w:w="2835"/>
        <w:gridCol w:w="3261"/>
        <w:gridCol w:w="2835"/>
        <w:gridCol w:w="2976"/>
      </w:tblGrid>
      <w:tr w:rsidR="004B70CD" w:rsidRPr="004B70CD" w14:paraId="63A13A4D" w14:textId="77777777" w:rsidTr="004B70CD">
        <w:trPr>
          <w:trHeight w:val="269"/>
        </w:trPr>
        <w:tc>
          <w:tcPr>
            <w:tcW w:w="1129" w:type="dxa"/>
          </w:tcPr>
          <w:p w14:paraId="57FF26C4" w14:textId="77777777" w:rsidR="005B6E5E" w:rsidRPr="004B70CD" w:rsidRDefault="005B6E5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3</w:t>
            </w:r>
          </w:p>
          <w:p w14:paraId="113D8024" w14:textId="77777777" w:rsidR="00BA6EA2" w:rsidRPr="004B70CD" w:rsidRDefault="00BA6EA2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7393C9CF" w14:textId="7F69A464" w:rsidR="00BA6EA2" w:rsidRPr="004B70CD" w:rsidRDefault="00BA6EA2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Children will:</w:t>
            </w:r>
          </w:p>
        </w:tc>
        <w:tc>
          <w:tcPr>
            <w:tcW w:w="2268" w:type="dxa"/>
          </w:tcPr>
          <w:p w14:paraId="21D20071" w14:textId="77777777" w:rsidR="008053FA" w:rsidRDefault="00EB5C9C" w:rsidP="0028041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continue to </w:t>
            </w:r>
            <w:proofErr w:type="spellStart"/>
            <w:r w:rsidR="00B20B7C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practise</w:t>
            </w:r>
            <w:proofErr w:type="spellEnd"/>
            <w:r w:rsidR="00B20B7C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conceptual</w:t>
            </w:r>
            <w:r w:rsidR="00E36EB8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ly</w:t>
            </w:r>
            <w:r w:rsidR="00B20B7C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B20B7C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subitising</w:t>
            </w:r>
            <w:proofErr w:type="spellEnd"/>
            <w:r w:rsidR="00B20B7C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numbers they have already explored the composition of</w:t>
            </w:r>
            <w:r w:rsidR="00C635B7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, including ‘teen’ numbers when they have </w:t>
            </w:r>
            <w:r w:rsidR="00E36EB8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reviewed the composition of </w:t>
            </w:r>
          </w:p>
          <w:p w14:paraId="4808E8AA" w14:textId="00A0E2C5" w:rsidR="005B6E5E" w:rsidRPr="004B70CD" w:rsidRDefault="00E36EB8" w:rsidP="00E41AF5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11–19.</w:t>
            </w:r>
          </w:p>
          <w:p w14:paraId="07B20EC0" w14:textId="6A89EAFD" w:rsidR="00E36EB8" w:rsidRPr="004B70CD" w:rsidRDefault="00E36EB8" w:rsidP="00B20B7C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  <w:shd w:val="clear" w:color="auto" w:fill="E7E6E6" w:themeFill="background2"/>
          </w:tcPr>
          <w:p w14:paraId="54EC9BAA" w14:textId="28385690" w:rsidR="005B6E5E" w:rsidRPr="004B70CD" w:rsidRDefault="005B6E5E" w:rsidP="005972A2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</w:tcPr>
          <w:p w14:paraId="141CA047" w14:textId="655BB37C" w:rsidR="005B6E5E" w:rsidRPr="004B70CD" w:rsidRDefault="00DC2F00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review</w:t>
            </w:r>
            <w:proofErr w:type="gramEnd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the composition of </w:t>
            </w:r>
            <w:r w:rsidR="00701FAB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11 to 19 as ‘ten and a bit’</w:t>
            </w:r>
            <w:r w:rsidR="008621F1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and explore ways to represent this. </w:t>
            </w:r>
            <w:r w:rsidR="004045B1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835" w:type="dxa"/>
            <w:shd w:val="clear" w:color="auto" w:fill="E7E6E6" w:themeFill="background2"/>
          </w:tcPr>
          <w:p w14:paraId="293D7D44" w14:textId="6BA12466" w:rsidR="005B6E5E" w:rsidRPr="004B70CD" w:rsidRDefault="005B6E5E" w:rsidP="00A832CC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2976" w:type="dxa"/>
          </w:tcPr>
          <w:p w14:paraId="21E40AA0" w14:textId="37285C09" w:rsidR="00A96086" w:rsidRPr="004B70CD" w:rsidRDefault="00BC6886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focus on number</w:t>
            </w:r>
            <w:r w:rsidR="006D7F04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bonds within 10 presented in the part-part-whole structure, including </w:t>
            </w:r>
            <w:r w:rsidR="00696FFB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identifying a</w:t>
            </w:r>
            <w:r w:rsidR="006D7F04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r w:rsidR="00696FFB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missing ‘part’ and relat</w:t>
            </w:r>
            <w:r w:rsidR="008053FA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ing</w:t>
            </w:r>
            <w:r w:rsidR="00696FFB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this to 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subtraction equations</w:t>
            </w:r>
          </w:p>
          <w:p w14:paraId="74BA57E2" w14:textId="497326D4" w:rsidR="00EB37C5" w:rsidRPr="004B70CD" w:rsidRDefault="009E19A3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review </w:t>
            </w:r>
            <w:r w:rsidR="00516B74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strategies for adding 1 and 2 to odd and even numbers to subtraction facts presented</w:t>
            </w:r>
            <w:r w:rsidR="00FF6A9E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in different ways</w:t>
            </w:r>
          </w:p>
          <w:p w14:paraId="0366F465" w14:textId="47038DDB" w:rsidR="00EB37C5" w:rsidRPr="004B70CD" w:rsidRDefault="00FF6A9E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apply their knowledge of </w:t>
            </w:r>
            <w:r w:rsidR="008F0E7E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the composition of 11–19 to calculations </w:t>
            </w:r>
            <w:r w:rsidR="00735599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in which 10 is a part</w:t>
            </w:r>
          </w:p>
          <w:p w14:paraId="36FB5965" w14:textId="6E65D75C" w:rsidR="005B6E5E" w:rsidRPr="004B70CD" w:rsidRDefault="00735599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apply</w:t>
            </w:r>
            <w:proofErr w:type="gramEnd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their knowledge of composition </w:t>
            </w:r>
            <w:r w:rsidR="00C635B7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to facts involving 3 addends.</w:t>
            </w:r>
          </w:p>
        </w:tc>
      </w:tr>
      <w:tr w:rsidR="004B70CD" w:rsidRPr="004B70CD" w14:paraId="708F132A" w14:textId="77777777" w:rsidTr="004B70CD">
        <w:trPr>
          <w:trHeight w:val="269"/>
        </w:trPr>
        <w:tc>
          <w:tcPr>
            <w:tcW w:w="1129" w:type="dxa"/>
          </w:tcPr>
          <w:p w14:paraId="7CC58516" w14:textId="77777777" w:rsidR="005B6E5E" w:rsidRPr="004B70CD" w:rsidRDefault="005B6E5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4</w:t>
            </w:r>
          </w:p>
          <w:p w14:paraId="61EFE914" w14:textId="77777777" w:rsidR="00BA6EA2" w:rsidRPr="004B70CD" w:rsidRDefault="00BA6EA2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75596F66" w14:textId="42F2DD4F" w:rsidR="00BA6EA2" w:rsidRPr="004B70CD" w:rsidRDefault="00BA6EA2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Children will:</w:t>
            </w:r>
          </w:p>
        </w:tc>
        <w:tc>
          <w:tcPr>
            <w:tcW w:w="2268" w:type="dxa"/>
          </w:tcPr>
          <w:p w14:paraId="031385A2" w14:textId="2FB235FC" w:rsidR="005B6E5E" w:rsidRPr="004B70CD" w:rsidRDefault="006E247A" w:rsidP="0028041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continue</w:t>
            </w:r>
            <w:proofErr w:type="gramEnd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to conceptually subitise</w:t>
            </w:r>
            <w:r w:rsidR="008053FA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the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numbers 11–19 using </w:t>
            </w:r>
            <w:r w:rsidR="00EF123F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a range of 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representations</w:t>
            </w:r>
            <w:r w:rsidR="008053FA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which </w:t>
            </w:r>
            <w:r w:rsidR="00EF123F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expose the structure of these numbers as ‘ten and a bit’.</w:t>
            </w:r>
          </w:p>
        </w:tc>
        <w:tc>
          <w:tcPr>
            <w:tcW w:w="2835" w:type="dxa"/>
          </w:tcPr>
          <w:p w14:paraId="1EFA48C8" w14:textId="62CDDE4F" w:rsidR="005B6E5E" w:rsidRPr="004B70CD" w:rsidRDefault="000C0A3F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revisit</w:t>
            </w:r>
            <w:proofErr w:type="gramEnd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the structure of the linear number system within 20, making links between the midpoints of 5 and 10, and 15.</w:t>
            </w:r>
          </w:p>
        </w:tc>
        <w:tc>
          <w:tcPr>
            <w:tcW w:w="3261" w:type="dxa"/>
          </w:tcPr>
          <w:p w14:paraId="02C6EB97" w14:textId="533DD5B6" w:rsidR="005B6E5E" w:rsidRPr="004B70CD" w:rsidRDefault="00ED3668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review</w:t>
            </w:r>
            <w:proofErr w:type="gramEnd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the composition of</w:t>
            </w:r>
            <w:r w:rsid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odd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and </w:t>
            </w:r>
            <w:r w:rsid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even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numbers</w:t>
            </w:r>
            <w:r w:rsidR="00585FB5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565BBF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linking this to doubles and near doubles.</w:t>
            </w:r>
            <w:r w:rsidR="005464BC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835" w:type="dxa"/>
          </w:tcPr>
          <w:p w14:paraId="7F1612BB" w14:textId="3C15DC51" w:rsidR="00E0427C" w:rsidRPr="004B70CD" w:rsidRDefault="00667385" w:rsidP="00667385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continue to compare numbers within 20</w:t>
            </w:r>
            <w:r w:rsid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including questions which use the symbols +, &lt;, &gt;, or =</w:t>
            </w:r>
            <w:r w:rsid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such as:</w:t>
            </w:r>
          </w:p>
          <w:p w14:paraId="735199F9" w14:textId="58B2B12F" w:rsidR="00667385" w:rsidRPr="004B70CD" w:rsidRDefault="00667385" w:rsidP="00E0427C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br/>
            </w:r>
            <w:r w:rsidR="00911A60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Write the correct symbol:</w:t>
            </w:r>
          </w:p>
          <w:tbl>
            <w:tblPr>
              <w:tblStyle w:val="TableGrid"/>
              <w:tblW w:w="0" w:type="auto"/>
              <w:tblInd w:w="360" w:type="dxa"/>
              <w:tblLayout w:type="fixed"/>
              <w:tblLook w:val="04A0" w:firstRow="1" w:lastRow="0" w:firstColumn="1" w:lastColumn="0" w:noHBand="0" w:noVBand="1"/>
            </w:tblPr>
            <w:tblGrid>
              <w:gridCol w:w="439"/>
              <w:gridCol w:w="333"/>
              <w:gridCol w:w="328"/>
              <w:gridCol w:w="236"/>
              <w:gridCol w:w="439"/>
            </w:tblGrid>
            <w:tr w:rsidR="004B70CD" w:rsidRPr="004B70CD" w14:paraId="14180E09" w14:textId="77777777" w:rsidTr="000040DB">
              <w:trPr>
                <w:trHeight w:val="252"/>
              </w:trPr>
              <w:tc>
                <w:tcPr>
                  <w:tcW w:w="43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89B623A" w14:textId="1D5D17B2" w:rsidR="00911A60" w:rsidRPr="004B70CD" w:rsidRDefault="002C22A0" w:rsidP="00C51CCB">
                  <w:pPr>
                    <w:pStyle w:val="ListParagraph"/>
                    <w:ind w:left="0"/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</w:pPr>
                  <w:r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1</w:t>
                  </w:r>
                  <w:r w:rsidR="00911A60"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0</w:t>
                  </w:r>
                </w:p>
              </w:tc>
              <w:tc>
                <w:tcPr>
                  <w:tcW w:w="33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C140A89" w14:textId="3F66E5E8" w:rsidR="00911A60" w:rsidRPr="004B70CD" w:rsidRDefault="005545D5" w:rsidP="00911A60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</w:pPr>
                  <w:r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+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nil"/>
                  </w:tcBorders>
                  <w:vAlign w:val="center"/>
                </w:tcPr>
                <w:p w14:paraId="67E4FDD6" w14:textId="369CFB71" w:rsidR="00911A60" w:rsidRPr="004B70CD" w:rsidRDefault="005545D5" w:rsidP="00911A60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</w:pPr>
                  <w:r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236" w:type="dxa"/>
                  <w:vAlign w:val="center"/>
                </w:tcPr>
                <w:p w14:paraId="56EAF34D" w14:textId="77777777" w:rsidR="00911A60" w:rsidRPr="004B70CD" w:rsidRDefault="00911A60" w:rsidP="00911A60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39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14:paraId="0E84B4C8" w14:textId="189E7D75" w:rsidR="00911A60" w:rsidRPr="004B70CD" w:rsidRDefault="005545D5" w:rsidP="00911A60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</w:pPr>
                  <w:r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1</w:t>
                  </w:r>
                  <w:r w:rsidR="002C22A0"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5</w:t>
                  </w:r>
                </w:p>
              </w:tc>
            </w:tr>
          </w:tbl>
          <w:p w14:paraId="0FFF5B9A" w14:textId="77777777" w:rsidR="005B6E5E" w:rsidRPr="004B70CD" w:rsidRDefault="005B6E5E" w:rsidP="002C22A0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  <w:tbl>
            <w:tblPr>
              <w:tblStyle w:val="TableGrid"/>
              <w:tblW w:w="0" w:type="auto"/>
              <w:tblInd w:w="360" w:type="dxa"/>
              <w:tblLayout w:type="fixed"/>
              <w:tblLook w:val="04A0" w:firstRow="1" w:lastRow="0" w:firstColumn="1" w:lastColumn="0" w:noHBand="0" w:noVBand="1"/>
            </w:tblPr>
            <w:tblGrid>
              <w:gridCol w:w="439"/>
              <w:gridCol w:w="333"/>
              <w:gridCol w:w="328"/>
              <w:gridCol w:w="236"/>
              <w:gridCol w:w="439"/>
            </w:tblGrid>
            <w:tr w:rsidR="004B70CD" w:rsidRPr="004B70CD" w14:paraId="625C2C9D" w14:textId="77777777" w:rsidTr="00DE4C01">
              <w:trPr>
                <w:trHeight w:val="252"/>
              </w:trPr>
              <w:tc>
                <w:tcPr>
                  <w:tcW w:w="43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20DEB08" w14:textId="77777777" w:rsidR="002C22A0" w:rsidRPr="004B70CD" w:rsidRDefault="002C22A0" w:rsidP="002C22A0">
                  <w:pPr>
                    <w:pStyle w:val="ListParagraph"/>
                    <w:ind w:left="0"/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</w:pPr>
                  <w:r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33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AFE404A" w14:textId="77777777" w:rsidR="002C22A0" w:rsidRPr="004B70CD" w:rsidRDefault="002C22A0" w:rsidP="002C22A0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</w:pPr>
                  <w:r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+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nil"/>
                  </w:tcBorders>
                  <w:vAlign w:val="center"/>
                </w:tcPr>
                <w:p w14:paraId="46F51B11" w14:textId="77777777" w:rsidR="002C22A0" w:rsidRPr="004B70CD" w:rsidRDefault="002C22A0" w:rsidP="002C22A0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</w:pPr>
                  <w:r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236" w:type="dxa"/>
                  <w:vAlign w:val="center"/>
                </w:tcPr>
                <w:p w14:paraId="441C4041" w14:textId="77777777" w:rsidR="002C22A0" w:rsidRPr="004B70CD" w:rsidRDefault="002C22A0" w:rsidP="002C22A0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39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14:paraId="0AD9D8BB" w14:textId="6AC09037" w:rsidR="002C22A0" w:rsidRPr="004B70CD" w:rsidRDefault="002C22A0" w:rsidP="002C22A0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</w:pPr>
                  <w:r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1</w:t>
                  </w:r>
                  <w:r w:rsidR="006E4867"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4</w:t>
                  </w:r>
                </w:p>
              </w:tc>
            </w:tr>
          </w:tbl>
          <w:p w14:paraId="0AC8AE86" w14:textId="77777777" w:rsidR="005E2FB1" w:rsidRPr="004B70CD" w:rsidRDefault="005E2FB1" w:rsidP="00667385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  <w:tbl>
            <w:tblPr>
              <w:tblStyle w:val="TableGrid"/>
              <w:tblW w:w="0" w:type="auto"/>
              <w:tblInd w:w="360" w:type="dxa"/>
              <w:tblLayout w:type="fixed"/>
              <w:tblLook w:val="04A0" w:firstRow="1" w:lastRow="0" w:firstColumn="1" w:lastColumn="0" w:noHBand="0" w:noVBand="1"/>
            </w:tblPr>
            <w:tblGrid>
              <w:gridCol w:w="439"/>
              <w:gridCol w:w="333"/>
              <w:gridCol w:w="328"/>
              <w:gridCol w:w="236"/>
              <w:gridCol w:w="439"/>
            </w:tblGrid>
            <w:tr w:rsidR="004B70CD" w:rsidRPr="004B70CD" w14:paraId="39176BD6" w14:textId="77777777" w:rsidTr="00DE4C01">
              <w:trPr>
                <w:trHeight w:val="252"/>
              </w:trPr>
              <w:tc>
                <w:tcPr>
                  <w:tcW w:w="43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FDBF982" w14:textId="77777777" w:rsidR="002C22A0" w:rsidRPr="004B70CD" w:rsidRDefault="002C22A0" w:rsidP="002C22A0">
                  <w:pPr>
                    <w:pStyle w:val="ListParagraph"/>
                    <w:ind w:left="0"/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</w:pPr>
                  <w:r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33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4FFDE39" w14:textId="77777777" w:rsidR="002C22A0" w:rsidRPr="004B70CD" w:rsidRDefault="002C22A0" w:rsidP="002C22A0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</w:pPr>
                  <w:r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+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nil"/>
                  </w:tcBorders>
                  <w:vAlign w:val="center"/>
                </w:tcPr>
                <w:p w14:paraId="26FCFD10" w14:textId="77777777" w:rsidR="002C22A0" w:rsidRPr="004B70CD" w:rsidRDefault="002C22A0" w:rsidP="002C22A0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</w:pPr>
                  <w:r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236" w:type="dxa"/>
                  <w:vAlign w:val="center"/>
                </w:tcPr>
                <w:p w14:paraId="528505CF" w14:textId="77777777" w:rsidR="002C22A0" w:rsidRPr="004B70CD" w:rsidRDefault="002C22A0" w:rsidP="002C22A0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39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14:paraId="543CBC7A" w14:textId="03893DDF" w:rsidR="002C22A0" w:rsidRPr="004B70CD" w:rsidRDefault="002C22A0" w:rsidP="002C22A0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</w:pPr>
                  <w:r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1</w:t>
                  </w:r>
                  <w:r w:rsidR="006E4867"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3</w:t>
                  </w:r>
                </w:p>
              </w:tc>
            </w:tr>
          </w:tbl>
          <w:p w14:paraId="2448BC8D" w14:textId="60FDFC66" w:rsidR="002C22A0" w:rsidRPr="004B70CD" w:rsidRDefault="002C22A0" w:rsidP="00667385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2976" w:type="dxa"/>
          </w:tcPr>
          <w:p w14:paraId="044858DB" w14:textId="1868C1B7" w:rsidR="005E2FB1" w:rsidRPr="004B70CD" w:rsidRDefault="003D4988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draw on their knowledge of the linear number system</w:t>
            </w:r>
            <w:r w:rsidR="00D231E8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and</w:t>
            </w:r>
            <w:r w:rsidR="00BF4C31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apply th</w:t>
            </w:r>
            <w:r w:rsidR="00D231E8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is</w:t>
            </w:r>
            <w:r w:rsidR="00BF4C31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to calculations involving </w:t>
            </w:r>
            <w:r w:rsidR="00B20C28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1</w:t>
            </w:r>
            <w:r w:rsidR="00BF4C31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more and </w:t>
            </w:r>
            <w:r w:rsidR="00B20C28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1</w:t>
            </w:r>
            <w:r w:rsidR="00BF4C31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less, and pairs of numbers with a difference of 1</w:t>
            </w:r>
          </w:p>
          <w:p w14:paraId="5D2B1D71" w14:textId="5E1FDB27" w:rsidR="00104569" w:rsidRPr="004B70CD" w:rsidRDefault="005464BC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use their understanding of the composition of odd and even numbers to </w:t>
            </w:r>
            <w:r w:rsidR="009915AB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find</w:t>
            </w:r>
            <w:r w:rsidR="005E2FB1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doubles and </w:t>
            </w:r>
            <w:r w:rsidR="000E5EF5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near doubles</w:t>
            </w:r>
          </w:p>
          <w:p w14:paraId="157625A6" w14:textId="2BB1C04D" w:rsidR="009915AB" w:rsidRPr="004B70CD" w:rsidRDefault="00D65A5C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apply</w:t>
            </w:r>
            <w:proofErr w:type="gramEnd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known facts to calculations involving larger numbers, e.g. </w:t>
            </w:r>
            <w:r w:rsidR="00C92949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5 + 2, 15 + 2, 25 + 2.</w:t>
            </w:r>
          </w:p>
        </w:tc>
      </w:tr>
    </w:tbl>
    <w:p w14:paraId="10666027" w14:textId="77777777" w:rsidR="00E41AF5" w:rsidRDefault="00E41AF5"/>
    <w:p w14:paraId="42836965" w14:textId="77777777" w:rsidR="00E41AF5" w:rsidRDefault="00E41AF5"/>
    <w:p w14:paraId="466F2E7E" w14:textId="77777777" w:rsidR="00E41AF5" w:rsidRDefault="00E41AF5"/>
    <w:p w14:paraId="46355656" w14:textId="77777777" w:rsidR="00E41AF5" w:rsidRDefault="00E41AF5"/>
    <w:tbl>
      <w:tblPr>
        <w:tblStyle w:val="TableGrid"/>
        <w:tblW w:w="15304" w:type="dxa"/>
        <w:tblLayout w:type="fixed"/>
        <w:tblLook w:val="04A0" w:firstRow="1" w:lastRow="0" w:firstColumn="1" w:lastColumn="0" w:noHBand="0" w:noVBand="1"/>
      </w:tblPr>
      <w:tblGrid>
        <w:gridCol w:w="1129"/>
        <w:gridCol w:w="2268"/>
        <w:gridCol w:w="2835"/>
        <w:gridCol w:w="3261"/>
        <w:gridCol w:w="2835"/>
        <w:gridCol w:w="2976"/>
      </w:tblGrid>
      <w:tr w:rsidR="004B70CD" w:rsidRPr="004B70CD" w14:paraId="51631325" w14:textId="77777777" w:rsidTr="004B70CD">
        <w:trPr>
          <w:trHeight w:val="269"/>
        </w:trPr>
        <w:tc>
          <w:tcPr>
            <w:tcW w:w="1129" w:type="dxa"/>
          </w:tcPr>
          <w:p w14:paraId="6050DAF0" w14:textId="77777777" w:rsidR="005B6E5E" w:rsidRPr="004B70CD" w:rsidRDefault="005B6E5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5</w:t>
            </w:r>
          </w:p>
          <w:p w14:paraId="34285397" w14:textId="77777777" w:rsidR="00BA6EA2" w:rsidRPr="004B70CD" w:rsidRDefault="00BA6EA2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074C2158" w14:textId="0A1BA3F2" w:rsidR="00BA6EA2" w:rsidRPr="004B70CD" w:rsidRDefault="00BA6EA2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Children will:</w:t>
            </w:r>
          </w:p>
        </w:tc>
        <w:tc>
          <w:tcPr>
            <w:tcW w:w="2268" w:type="dxa"/>
          </w:tcPr>
          <w:p w14:paraId="0EA7EE62" w14:textId="73878363" w:rsidR="005B6E5E" w:rsidRPr="004B70CD" w:rsidRDefault="00AA4742" w:rsidP="00BD36F2">
            <w:pPr>
              <w:pStyle w:val="ListParagraph"/>
              <w:numPr>
                <w:ilvl w:val="0"/>
                <w:numId w:val="7"/>
              </w:numPr>
              <w:ind w:left="316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revisit</w:t>
            </w:r>
            <w:proofErr w:type="gramEnd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previous activities which develop </w:t>
            </w:r>
            <w:r w:rsidR="00585FB5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their 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subitising skills</w:t>
            </w:r>
            <w:r w:rsidR="009D1544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</w:tc>
        <w:tc>
          <w:tcPr>
            <w:tcW w:w="2835" w:type="dxa"/>
          </w:tcPr>
          <w:p w14:paraId="5B70EF08" w14:textId="6853E68A" w:rsidR="005B6E5E" w:rsidRPr="004B70CD" w:rsidRDefault="00BC4717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review</w:t>
            </w:r>
            <w:proofErr w:type="gramEnd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the linear number system to 100, applying their knowledge of midpoints to</w:t>
            </w:r>
            <w:r w:rsidR="00F24FFD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place numbers on a structured number line</w:t>
            </w:r>
            <w:r w:rsid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– they will</w:t>
            </w:r>
            <w:r w:rsidR="00F24FFD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r w:rsidR="007C0F9B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identif</w:t>
            </w:r>
            <w:r w:rsid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y</w:t>
            </w:r>
            <w:r w:rsidR="007C0F9B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the</w:t>
            </w:r>
            <w:r w:rsid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multiples of 10 that come before and after a given number.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3261" w:type="dxa"/>
          </w:tcPr>
          <w:p w14:paraId="168EE00C" w14:textId="13CEBF45" w:rsidR="005B6E5E" w:rsidRPr="004B70CD" w:rsidRDefault="00CE0351" w:rsidP="00BD36F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revisit</w:t>
            </w:r>
            <w:proofErr w:type="gramEnd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previous activities which develop </w:t>
            </w:r>
            <w:r w:rsidR="00585FB5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their 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understanding of the composition of numbers within 10 and 20</w:t>
            </w:r>
            <w:r w:rsidR="009D1544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</w:tc>
        <w:tc>
          <w:tcPr>
            <w:tcW w:w="2835" w:type="dxa"/>
          </w:tcPr>
          <w:p w14:paraId="456E6EE7" w14:textId="75C02182" w:rsidR="006C009C" w:rsidRPr="004B70CD" w:rsidRDefault="008B347A" w:rsidP="00CE0351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reason about </w:t>
            </w:r>
            <w:r w:rsidR="00944F9D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equalities and inequalities</w:t>
            </w:r>
            <w:r w:rsidR="00F56B86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using equations</w:t>
            </w:r>
            <w:r w:rsid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and</w:t>
            </w:r>
            <w:r w:rsidR="00455C6E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answering questions</w:t>
            </w:r>
            <w:r w:rsid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F56B86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such as:</w:t>
            </w:r>
          </w:p>
          <w:p w14:paraId="2D08E23D" w14:textId="667B5EF0" w:rsidR="00455C6E" w:rsidRPr="00E647BB" w:rsidRDefault="00455C6E" w:rsidP="00455C6E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True or false?</w:t>
            </w:r>
          </w:p>
          <w:p w14:paraId="366DBBC0" w14:textId="77777777" w:rsidR="006C009C" w:rsidRPr="004B70CD" w:rsidRDefault="00F56B86" w:rsidP="006C009C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5 + 3 = </w:t>
            </w:r>
            <w:r w:rsidR="00F551B6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6 + 2</w:t>
            </w:r>
          </w:p>
          <w:p w14:paraId="2E78FBDD" w14:textId="7979CA6D" w:rsidR="006C009C" w:rsidRPr="004B70CD" w:rsidRDefault="006D7099" w:rsidP="006C009C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9</w:t>
            </w:r>
            <w:r w:rsidR="00F551B6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+ 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4</w:t>
            </w:r>
            <w:r w:rsidR="00F551B6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&gt; 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9 + 5</w:t>
            </w:r>
            <w:r w:rsidR="00455C6E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</w:p>
          <w:p w14:paraId="411DE0A0" w14:textId="5178840F" w:rsidR="005B6E5E" w:rsidRPr="004B70CD" w:rsidRDefault="004A13B2" w:rsidP="006C009C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9</w:t>
            </w:r>
            <w:r w:rsidR="00F551B6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+ 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6</w:t>
            </w:r>
            <w:r w:rsidR="00F551B6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&lt; 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10</w:t>
            </w:r>
            <w:r w:rsidR="008B347A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+ 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5</w:t>
            </w:r>
            <w:r w:rsidR="0070647C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</w:p>
          <w:p w14:paraId="0235F38C" w14:textId="08F2E89B" w:rsidR="008B347A" w:rsidRPr="004B70CD" w:rsidRDefault="008B347A" w:rsidP="00E41AF5">
            <w:pPr>
              <w:ind w:left="324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This will help them become fluent in </w:t>
            </w:r>
            <w:r w:rsidR="007D35EE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the use of the inequality symbol as well as </w:t>
            </w:r>
            <w:proofErr w:type="spellStart"/>
            <w:r w:rsidR="004F1973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practi</w:t>
            </w:r>
            <w:r w:rsidR="00322D92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</w:t>
            </w:r>
            <w:r w:rsidR="004F1973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ing</w:t>
            </w:r>
            <w:proofErr w:type="spellEnd"/>
            <w:r w:rsidR="004F1973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their number bond knowledge. </w:t>
            </w:r>
          </w:p>
        </w:tc>
        <w:tc>
          <w:tcPr>
            <w:tcW w:w="2976" w:type="dxa"/>
          </w:tcPr>
          <w:p w14:paraId="5F6F2E87" w14:textId="6217E2DD" w:rsidR="00104569" w:rsidRPr="004B70CD" w:rsidRDefault="004E1C5C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become fluent in a range of strategies involving calculation</w:t>
            </w:r>
            <w:r w:rsidR="00560E6D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within 20</w:t>
            </w:r>
            <w:r w:rsidR="009A5A02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using ‘make 10’ strategies </w:t>
            </w:r>
            <w:r w:rsidR="00560E6D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to add</w:t>
            </w:r>
            <w:r w:rsidR="0075754C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560E6D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and subtracting through the ten</w:t>
            </w:r>
            <w:r w:rsid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</w:t>
            </w:r>
            <w:r w:rsidR="00560E6D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boundary</w:t>
            </w:r>
          </w:p>
          <w:p w14:paraId="6ACCE466" w14:textId="7F3660CB" w:rsidR="0075754C" w:rsidRPr="004B70CD" w:rsidRDefault="00060E16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practise</w:t>
            </w:r>
            <w:proofErr w:type="spellEnd"/>
            <w:proofErr w:type="gramEnd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recalling number bonds through a range of activities </w:t>
            </w:r>
            <w:r w:rsidR="005C5266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and games 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which will encourage them to reason about </w:t>
            </w:r>
            <w:r w:rsidR="00AE1E7C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sums and differences.</w:t>
            </w:r>
          </w:p>
        </w:tc>
      </w:tr>
      <w:tr w:rsidR="004B70CD" w:rsidRPr="004B70CD" w14:paraId="2B01AD50" w14:textId="77777777" w:rsidTr="004B70CD">
        <w:trPr>
          <w:trHeight w:val="269"/>
        </w:trPr>
        <w:tc>
          <w:tcPr>
            <w:tcW w:w="1129" w:type="dxa"/>
          </w:tcPr>
          <w:p w14:paraId="35F5545A" w14:textId="77777777" w:rsidR="005B6E5E" w:rsidRPr="004B70CD" w:rsidRDefault="005B6E5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6</w:t>
            </w:r>
          </w:p>
          <w:p w14:paraId="050B2C18" w14:textId="77777777" w:rsidR="00BA6EA2" w:rsidRPr="004B70CD" w:rsidRDefault="00BA6EA2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5183BD10" w14:textId="18A735FD" w:rsidR="00BA6EA2" w:rsidRPr="004B70CD" w:rsidRDefault="00BA6EA2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Children will:</w:t>
            </w:r>
          </w:p>
        </w:tc>
        <w:tc>
          <w:tcPr>
            <w:tcW w:w="2268" w:type="dxa"/>
          </w:tcPr>
          <w:p w14:paraId="45F8E1AF" w14:textId="00D6A5AD" w:rsidR="005B6E5E" w:rsidRPr="004B70CD" w:rsidRDefault="00AA4742" w:rsidP="00AA4742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As above</w:t>
            </w:r>
            <w:r w:rsid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</w:tc>
        <w:tc>
          <w:tcPr>
            <w:tcW w:w="2835" w:type="dxa"/>
            <w:shd w:val="clear" w:color="auto" w:fill="E7E6E6" w:themeFill="background2"/>
          </w:tcPr>
          <w:p w14:paraId="77F6CC5D" w14:textId="6D4794DF" w:rsidR="005B6E5E" w:rsidRPr="004B70CD" w:rsidRDefault="005B6E5E" w:rsidP="00CE0351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</w:tcPr>
          <w:p w14:paraId="520B0B2A" w14:textId="1237C6E9" w:rsidR="005B6E5E" w:rsidRPr="004B70CD" w:rsidRDefault="00CE0351" w:rsidP="00CE0351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As above</w:t>
            </w:r>
            <w:r w:rsid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</w:tc>
        <w:tc>
          <w:tcPr>
            <w:tcW w:w="2835" w:type="dxa"/>
          </w:tcPr>
          <w:p w14:paraId="0CB81C02" w14:textId="77777777" w:rsidR="005B6E5E" w:rsidRPr="004B70CD" w:rsidRDefault="005B6E5E" w:rsidP="00C92949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2976" w:type="dxa"/>
          </w:tcPr>
          <w:p w14:paraId="0E1732B9" w14:textId="49671259" w:rsidR="005B6E5E" w:rsidRPr="004B70CD" w:rsidRDefault="00AE1E7C" w:rsidP="0010456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develop</w:t>
            </w:r>
            <w:proofErr w:type="gramEnd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their fluency in </w:t>
            </w:r>
            <w:r w:rsidR="00267B58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additive relationships within 20</w:t>
            </w:r>
            <w:r w:rsid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267B58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using a range of activities </w:t>
            </w:r>
            <w:r w:rsidR="005C5266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and games </w:t>
            </w:r>
            <w:r w:rsidR="00267B58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and revisiting previously taught strategies where necessary.</w:t>
            </w:r>
            <w:r w:rsidR="0075754C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</w:p>
        </w:tc>
      </w:tr>
    </w:tbl>
    <w:p w14:paraId="6BFB7FA2" w14:textId="77777777" w:rsidR="00551D8B" w:rsidRPr="00283047" w:rsidRDefault="00551D8B">
      <w:pPr>
        <w:rPr>
          <w:rFonts w:ascii="Arial" w:hAnsi="Arial" w:cs="Arial"/>
          <w:sz w:val="20"/>
          <w:szCs w:val="20"/>
        </w:rPr>
      </w:pPr>
    </w:p>
    <w:sectPr w:rsidR="00551D8B" w:rsidRPr="00283047" w:rsidSect="00585FB5">
      <w:headerReference w:type="default" r:id="rId7"/>
      <w:footerReference w:type="default" r:id="rId8"/>
      <w:pgSz w:w="16838" w:h="11906" w:orient="landscape"/>
      <w:pgMar w:top="709" w:right="678" w:bottom="709" w:left="709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C14D69" w16cex:dateUtc="2021-08-13T18:5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AA2A892" w16cid:durableId="24C136C4"/>
  <w16cid:commentId w16cid:paraId="1067B2DD" w16cid:durableId="24C14D6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764BA9" w14:textId="77777777" w:rsidR="007E4BA9" w:rsidRDefault="007E4BA9" w:rsidP="004B70CD">
      <w:pPr>
        <w:spacing w:after="0" w:line="240" w:lineRule="auto"/>
      </w:pPr>
      <w:r>
        <w:separator/>
      </w:r>
    </w:p>
  </w:endnote>
  <w:endnote w:type="continuationSeparator" w:id="0">
    <w:p w14:paraId="54394CA6" w14:textId="77777777" w:rsidR="007E4BA9" w:rsidRDefault="007E4BA9" w:rsidP="004B70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C2705F" w14:textId="77777777" w:rsidR="004B70CD" w:rsidRDefault="004B70CD" w:rsidP="004B70CD">
    <w:pPr>
      <w:pStyle w:val="Footer"/>
      <w:jc w:val="center"/>
      <w:rPr>
        <w:b/>
        <w:color w:val="595959"/>
      </w:rPr>
    </w:pPr>
    <w:r>
      <w:rPr>
        <w:b/>
        <w:color w:val="595959"/>
      </w:rPr>
      <w:tab/>
    </w:r>
    <w:r>
      <w:rPr>
        <w:b/>
        <w:color w:val="595959"/>
      </w:rPr>
      <w:tab/>
    </w:r>
    <w:r>
      <w:rPr>
        <w:b/>
        <w:color w:val="595959"/>
      </w:rPr>
      <w:tab/>
      <w:t xml:space="preserve">                                       </w:t>
    </w:r>
  </w:p>
  <w:p w14:paraId="116DA09B" w14:textId="7C53A14C" w:rsidR="004B70CD" w:rsidRPr="00E41AF5" w:rsidRDefault="004B70CD" w:rsidP="004B70CD">
    <w:pPr>
      <w:pStyle w:val="Footer"/>
      <w:jc w:val="center"/>
      <w:rPr>
        <w:rFonts w:ascii="Arial" w:hAnsi="Arial" w:cs="Arial"/>
        <w:color w:val="595959"/>
        <w:sz w:val="20"/>
        <w:szCs w:val="20"/>
      </w:rPr>
    </w:pPr>
    <w:r w:rsidRPr="00E41AF5">
      <w:rPr>
        <w:rFonts w:ascii="Arial" w:hAnsi="Arial" w:cs="Arial"/>
        <w:b/>
        <w:color w:val="595959"/>
        <w:sz w:val="20"/>
        <w:szCs w:val="20"/>
      </w:rPr>
      <w:tab/>
    </w:r>
    <w:r w:rsidRPr="00E41AF5">
      <w:rPr>
        <w:rFonts w:ascii="Arial" w:hAnsi="Arial" w:cs="Arial"/>
        <w:b/>
        <w:color w:val="595959"/>
        <w:sz w:val="20"/>
        <w:szCs w:val="20"/>
      </w:rPr>
      <w:tab/>
    </w:r>
    <w:r w:rsidRPr="00E41AF5">
      <w:rPr>
        <w:rFonts w:ascii="Arial" w:hAnsi="Arial" w:cs="Arial"/>
        <w:b/>
        <w:color w:val="595959"/>
        <w:sz w:val="20"/>
        <w:szCs w:val="20"/>
      </w:rPr>
      <w:tab/>
    </w:r>
    <w:r w:rsidRPr="00E41AF5">
      <w:rPr>
        <w:rFonts w:ascii="Arial" w:hAnsi="Arial" w:cs="Arial"/>
        <w:b/>
        <w:color w:val="595959"/>
        <w:sz w:val="20"/>
        <w:szCs w:val="20"/>
      </w:rPr>
      <w:tab/>
      <w:t xml:space="preserve">                          Mastering Number 2021/22 ncetm.org.uk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E82289" w14:textId="77777777" w:rsidR="007E4BA9" w:rsidRDefault="007E4BA9" w:rsidP="004B70CD">
      <w:pPr>
        <w:spacing w:after="0" w:line="240" w:lineRule="auto"/>
      </w:pPr>
      <w:r>
        <w:separator/>
      </w:r>
    </w:p>
  </w:footnote>
  <w:footnote w:type="continuationSeparator" w:id="0">
    <w:p w14:paraId="32069ED1" w14:textId="77777777" w:rsidR="007E4BA9" w:rsidRDefault="007E4BA9" w:rsidP="004B70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5E085A" w14:textId="5A334322" w:rsidR="004B70CD" w:rsidRDefault="004B70CD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7BA34CDC" wp14:editId="1F30C613">
          <wp:simplePos x="0" y="0"/>
          <wp:positionH relativeFrom="column">
            <wp:posOffset>7820025</wp:posOffset>
          </wp:positionH>
          <wp:positionV relativeFrom="paragraph">
            <wp:posOffset>-343535</wp:posOffset>
          </wp:positionV>
          <wp:extent cx="1888490" cy="477520"/>
          <wp:effectExtent l="0" t="0" r="0" b="0"/>
          <wp:wrapNone/>
          <wp:docPr id="18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4002B6"/>
    <w:multiLevelType w:val="hybridMultilevel"/>
    <w:tmpl w:val="5A143C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4E5066"/>
    <w:multiLevelType w:val="hybridMultilevel"/>
    <w:tmpl w:val="06704E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532060B"/>
    <w:multiLevelType w:val="hybridMultilevel"/>
    <w:tmpl w:val="AEC2C8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309742F"/>
    <w:multiLevelType w:val="hybridMultilevel"/>
    <w:tmpl w:val="DDE8BB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129281E"/>
    <w:multiLevelType w:val="hybridMultilevel"/>
    <w:tmpl w:val="43C434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A2264F0"/>
    <w:multiLevelType w:val="hybridMultilevel"/>
    <w:tmpl w:val="A698C1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C0B25DD"/>
    <w:multiLevelType w:val="hybridMultilevel"/>
    <w:tmpl w:val="DFD0BA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BE547A2"/>
    <w:multiLevelType w:val="hybridMultilevel"/>
    <w:tmpl w:val="93FEE4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3"/>
  </w:num>
  <w:num w:numId="5">
    <w:abstractNumId w:val="2"/>
  </w:num>
  <w:num w:numId="6">
    <w:abstractNumId w:val="4"/>
  </w:num>
  <w:num w:numId="7">
    <w:abstractNumId w:val="0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5EE"/>
    <w:rsid w:val="00001D2E"/>
    <w:rsid w:val="000040DB"/>
    <w:rsid w:val="000503E9"/>
    <w:rsid w:val="00060E16"/>
    <w:rsid w:val="00063707"/>
    <w:rsid w:val="000755C2"/>
    <w:rsid w:val="00093961"/>
    <w:rsid w:val="000C0A3F"/>
    <w:rsid w:val="000E5EF5"/>
    <w:rsid w:val="00104569"/>
    <w:rsid w:val="001154B7"/>
    <w:rsid w:val="001257AC"/>
    <w:rsid w:val="00162B1D"/>
    <w:rsid w:val="00165E58"/>
    <w:rsid w:val="00183A8D"/>
    <w:rsid w:val="00183F1D"/>
    <w:rsid w:val="001E3811"/>
    <w:rsid w:val="001F579C"/>
    <w:rsid w:val="002059A3"/>
    <w:rsid w:val="00206672"/>
    <w:rsid w:val="00214230"/>
    <w:rsid w:val="002168C5"/>
    <w:rsid w:val="00223A07"/>
    <w:rsid w:val="00244C9D"/>
    <w:rsid w:val="00267B58"/>
    <w:rsid w:val="00280419"/>
    <w:rsid w:val="00283047"/>
    <w:rsid w:val="00284D4E"/>
    <w:rsid w:val="0029055A"/>
    <w:rsid w:val="002B00CF"/>
    <w:rsid w:val="002C22A0"/>
    <w:rsid w:val="002C5096"/>
    <w:rsid w:val="00306E1D"/>
    <w:rsid w:val="00316CE6"/>
    <w:rsid w:val="00322D92"/>
    <w:rsid w:val="00350644"/>
    <w:rsid w:val="00362775"/>
    <w:rsid w:val="00390B52"/>
    <w:rsid w:val="003A4534"/>
    <w:rsid w:val="003B48CE"/>
    <w:rsid w:val="003D4988"/>
    <w:rsid w:val="003D5387"/>
    <w:rsid w:val="003F1831"/>
    <w:rsid w:val="00402E2D"/>
    <w:rsid w:val="004045B1"/>
    <w:rsid w:val="00412196"/>
    <w:rsid w:val="004206E7"/>
    <w:rsid w:val="00446892"/>
    <w:rsid w:val="0045257F"/>
    <w:rsid w:val="00455C6E"/>
    <w:rsid w:val="00465A86"/>
    <w:rsid w:val="004A13B2"/>
    <w:rsid w:val="004B5EDF"/>
    <w:rsid w:val="004B70CD"/>
    <w:rsid w:val="004D18BE"/>
    <w:rsid w:val="004E0538"/>
    <w:rsid w:val="004E1C5C"/>
    <w:rsid w:val="004F1973"/>
    <w:rsid w:val="004F4ADE"/>
    <w:rsid w:val="00516B74"/>
    <w:rsid w:val="005464BC"/>
    <w:rsid w:val="00551D8B"/>
    <w:rsid w:val="005539C8"/>
    <w:rsid w:val="005545D5"/>
    <w:rsid w:val="00560E6D"/>
    <w:rsid w:val="0056334B"/>
    <w:rsid w:val="00565BBF"/>
    <w:rsid w:val="005811AB"/>
    <w:rsid w:val="00585FB5"/>
    <w:rsid w:val="005972A2"/>
    <w:rsid w:val="005B6E5E"/>
    <w:rsid w:val="005C5266"/>
    <w:rsid w:val="005D220F"/>
    <w:rsid w:val="005E2FB1"/>
    <w:rsid w:val="005F0A1A"/>
    <w:rsid w:val="005F0E61"/>
    <w:rsid w:val="00631925"/>
    <w:rsid w:val="006444D7"/>
    <w:rsid w:val="00667385"/>
    <w:rsid w:val="006879F8"/>
    <w:rsid w:val="00696FFB"/>
    <w:rsid w:val="006A5182"/>
    <w:rsid w:val="006B66BF"/>
    <w:rsid w:val="006C009C"/>
    <w:rsid w:val="006D6C10"/>
    <w:rsid w:val="006D7099"/>
    <w:rsid w:val="006D7F04"/>
    <w:rsid w:val="006E247A"/>
    <w:rsid w:val="006E4867"/>
    <w:rsid w:val="00701FAB"/>
    <w:rsid w:val="0070647C"/>
    <w:rsid w:val="0072415B"/>
    <w:rsid w:val="00735599"/>
    <w:rsid w:val="00754D78"/>
    <w:rsid w:val="0075754C"/>
    <w:rsid w:val="007C0F9B"/>
    <w:rsid w:val="007C71FC"/>
    <w:rsid w:val="007C7FF0"/>
    <w:rsid w:val="007D35EE"/>
    <w:rsid w:val="007E4BA9"/>
    <w:rsid w:val="008053FA"/>
    <w:rsid w:val="00857EDB"/>
    <w:rsid w:val="008621F1"/>
    <w:rsid w:val="008676D9"/>
    <w:rsid w:val="00885CB9"/>
    <w:rsid w:val="008B347A"/>
    <w:rsid w:val="008E6087"/>
    <w:rsid w:val="008F0E7E"/>
    <w:rsid w:val="009056DD"/>
    <w:rsid w:val="00911A60"/>
    <w:rsid w:val="00917580"/>
    <w:rsid w:val="009215EE"/>
    <w:rsid w:val="00944F9D"/>
    <w:rsid w:val="00975150"/>
    <w:rsid w:val="009915AB"/>
    <w:rsid w:val="009A1C2B"/>
    <w:rsid w:val="009A5A02"/>
    <w:rsid w:val="009D1544"/>
    <w:rsid w:val="009D340B"/>
    <w:rsid w:val="009E19A3"/>
    <w:rsid w:val="009E2E74"/>
    <w:rsid w:val="009F6064"/>
    <w:rsid w:val="009F79D7"/>
    <w:rsid w:val="00A50BA3"/>
    <w:rsid w:val="00A832CC"/>
    <w:rsid w:val="00A866F7"/>
    <w:rsid w:val="00A96086"/>
    <w:rsid w:val="00AA4742"/>
    <w:rsid w:val="00AA72E5"/>
    <w:rsid w:val="00AE1E7C"/>
    <w:rsid w:val="00AF4B87"/>
    <w:rsid w:val="00B12B00"/>
    <w:rsid w:val="00B20B7C"/>
    <w:rsid w:val="00B20C28"/>
    <w:rsid w:val="00B34C06"/>
    <w:rsid w:val="00BA6EA2"/>
    <w:rsid w:val="00BB3652"/>
    <w:rsid w:val="00BC4717"/>
    <w:rsid w:val="00BC6886"/>
    <w:rsid w:val="00BC769E"/>
    <w:rsid w:val="00BD36F2"/>
    <w:rsid w:val="00BE3045"/>
    <w:rsid w:val="00BF4C31"/>
    <w:rsid w:val="00C14BE3"/>
    <w:rsid w:val="00C51CCB"/>
    <w:rsid w:val="00C55E35"/>
    <w:rsid w:val="00C5614D"/>
    <w:rsid w:val="00C635B7"/>
    <w:rsid w:val="00C65C3D"/>
    <w:rsid w:val="00C92949"/>
    <w:rsid w:val="00C92DA5"/>
    <w:rsid w:val="00CB2E71"/>
    <w:rsid w:val="00CE0351"/>
    <w:rsid w:val="00CF7CB3"/>
    <w:rsid w:val="00D157FF"/>
    <w:rsid w:val="00D231E8"/>
    <w:rsid w:val="00D348F2"/>
    <w:rsid w:val="00D40158"/>
    <w:rsid w:val="00D60306"/>
    <w:rsid w:val="00D654D3"/>
    <w:rsid w:val="00D65A5C"/>
    <w:rsid w:val="00D9601B"/>
    <w:rsid w:val="00DC2F00"/>
    <w:rsid w:val="00E0173B"/>
    <w:rsid w:val="00E0427C"/>
    <w:rsid w:val="00E36EB8"/>
    <w:rsid w:val="00E41AF5"/>
    <w:rsid w:val="00E62F4B"/>
    <w:rsid w:val="00E647BB"/>
    <w:rsid w:val="00E71D38"/>
    <w:rsid w:val="00EB37C5"/>
    <w:rsid w:val="00EB5C9C"/>
    <w:rsid w:val="00EB5DCE"/>
    <w:rsid w:val="00ED3668"/>
    <w:rsid w:val="00EF123F"/>
    <w:rsid w:val="00F15E95"/>
    <w:rsid w:val="00F24FFD"/>
    <w:rsid w:val="00F551B6"/>
    <w:rsid w:val="00F56B86"/>
    <w:rsid w:val="00F629AD"/>
    <w:rsid w:val="00FE4698"/>
    <w:rsid w:val="00FF6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86020B"/>
  <w15:chartTrackingRefBased/>
  <w15:docId w15:val="{247603BD-B97E-41B7-941D-E4A409C99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15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15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215E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B70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70CD"/>
  </w:style>
  <w:style w:type="paragraph" w:styleId="Footer">
    <w:name w:val="footer"/>
    <w:basedOn w:val="Normal"/>
    <w:link w:val="FooterChar"/>
    <w:uiPriority w:val="99"/>
    <w:unhideWhenUsed/>
    <w:rsid w:val="004B70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70CD"/>
  </w:style>
  <w:style w:type="character" w:styleId="CommentReference">
    <w:name w:val="annotation reference"/>
    <w:basedOn w:val="DefaultParagraphFont"/>
    <w:uiPriority w:val="99"/>
    <w:semiHidden/>
    <w:unhideWhenUsed/>
    <w:rsid w:val="006879F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879F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879F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879F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879F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79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79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42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718</Words>
  <Characters>4094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Evans</dc:creator>
  <cp:keywords/>
  <dc:description/>
  <cp:lastModifiedBy>Jo McGowan</cp:lastModifiedBy>
  <cp:revision>2</cp:revision>
  <dcterms:created xsi:type="dcterms:W3CDTF">2021-10-05T15:45:00Z</dcterms:created>
  <dcterms:modified xsi:type="dcterms:W3CDTF">2021-10-05T15:45:00Z</dcterms:modified>
</cp:coreProperties>
</file>